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62F" w:rsidRPr="006B2EB6" w:rsidRDefault="00C9262F">
      <w:pPr>
        <w:rPr>
          <w:lang w:val="en-US"/>
        </w:rPr>
      </w:pPr>
    </w:p>
    <w:tbl>
      <w:tblPr>
        <w:tblW w:w="0" w:type="auto"/>
        <w:tblInd w:w="4077" w:type="dxa"/>
        <w:tblLayout w:type="fixed"/>
        <w:tblLook w:val="0000" w:firstRow="0" w:lastRow="0" w:firstColumn="0" w:lastColumn="0" w:noHBand="0" w:noVBand="0"/>
      </w:tblPr>
      <w:tblGrid>
        <w:gridCol w:w="6096"/>
      </w:tblGrid>
      <w:tr w:rsidR="00C9262F">
        <w:tc>
          <w:tcPr>
            <w:tcW w:w="6096" w:type="dxa"/>
            <w:shd w:val="clear" w:color="auto" w:fill="auto"/>
          </w:tcPr>
          <w:p w:rsidR="00C9262F" w:rsidRDefault="00C9262F">
            <w:pPr>
              <w:autoSpaceDE w:val="0"/>
              <w:ind w:left="34"/>
            </w:pPr>
            <w:r>
              <w:rPr>
                <w:b/>
                <w:color w:val="000000"/>
              </w:rPr>
              <w:t>УТВЕРЖДАЮ:</w:t>
            </w:r>
          </w:p>
        </w:tc>
      </w:tr>
      <w:tr w:rsidR="00C9262F">
        <w:trPr>
          <w:trHeight w:val="624"/>
        </w:trPr>
        <w:tc>
          <w:tcPr>
            <w:tcW w:w="6096" w:type="dxa"/>
            <w:tcBorders>
              <w:bottom w:val="single" w:sz="4" w:space="0" w:color="000000"/>
            </w:tcBorders>
            <w:shd w:val="clear" w:color="auto" w:fill="auto"/>
          </w:tcPr>
          <w:p w:rsidR="00C9262F" w:rsidRDefault="00C9262F">
            <w:pPr>
              <w:autoSpaceDE w:val="0"/>
              <w:ind w:left="34"/>
              <w:jc w:val="both"/>
              <w:rPr>
                <w:color w:val="000000"/>
              </w:rPr>
            </w:pPr>
            <w:r>
              <w:rPr>
                <w:color w:val="000000"/>
              </w:rPr>
              <w:t>Председатель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p w:rsidR="00C9262F" w:rsidRDefault="00C9262F">
            <w:pPr>
              <w:autoSpaceDE w:val="0"/>
              <w:ind w:left="34"/>
              <w:jc w:val="both"/>
              <w:rPr>
                <w:color w:val="000000"/>
              </w:rPr>
            </w:pPr>
          </w:p>
          <w:p w:rsidR="00C9262F" w:rsidRDefault="00465663" w:rsidP="00465663">
            <w:pPr>
              <w:autoSpaceDE w:val="0"/>
              <w:ind w:left="34"/>
              <w:jc w:val="both"/>
            </w:pPr>
            <w:r>
              <w:rPr>
                <w:sz w:val="24"/>
                <w:szCs w:val="24"/>
              </w:rPr>
              <w:t>(оригинал документа подписан)</w:t>
            </w:r>
            <w:r w:rsidR="00C9262F">
              <w:rPr>
                <w:b/>
                <w:color w:val="000000"/>
              </w:rPr>
              <w:t xml:space="preserve"> А.А.Пашков                                                                                 </w:t>
            </w:r>
          </w:p>
        </w:tc>
      </w:tr>
      <w:tr w:rsidR="00C9262F">
        <w:tc>
          <w:tcPr>
            <w:tcW w:w="6096" w:type="dxa"/>
            <w:tcBorders>
              <w:top w:val="single" w:sz="4" w:space="0" w:color="000000"/>
            </w:tcBorders>
            <w:shd w:val="clear" w:color="auto" w:fill="auto"/>
          </w:tcPr>
          <w:p w:rsidR="00C9262F" w:rsidRDefault="00C9262F" w:rsidP="005B764D">
            <w:pPr>
              <w:autoSpaceDE w:val="0"/>
            </w:pPr>
            <w:r w:rsidRPr="00FF5240">
              <w:rPr>
                <w:color w:val="000000"/>
              </w:rPr>
              <w:t xml:space="preserve"> </w:t>
            </w:r>
            <w:r w:rsidR="005B764D" w:rsidRPr="00FF5240">
              <w:rPr>
                <w:color w:val="000000"/>
              </w:rPr>
              <w:t>13.12</w:t>
            </w:r>
            <w:r w:rsidRPr="00FF5240">
              <w:rPr>
                <w:color w:val="000000"/>
              </w:rPr>
              <w:t>.2019</w:t>
            </w:r>
            <w:r>
              <w:rPr>
                <w:color w:val="000000"/>
              </w:rPr>
              <w:t xml:space="preserve">                                  (подпись, печать)</w:t>
            </w:r>
          </w:p>
        </w:tc>
      </w:tr>
    </w:tbl>
    <w:p w:rsidR="00C9262F" w:rsidRDefault="00C9262F">
      <w:pPr>
        <w:autoSpaceDE w:val="0"/>
        <w:ind w:left="1416"/>
        <w:rPr>
          <w:b/>
        </w:rPr>
      </w:pPr>
    </w:p>
    <w:p w:rsidR="00F975FC" w:rsidRDefault="00F975FC">
      <w:pPr>
        <w:autoSpaceDE w:val="0"/>
        <w:ind w:left="1416"/>
        <w:rPr>
          <w:b/>
        </w:rPr>
      </w:pPr>
    </w:p>
    <w:p w:rsidR="00C9262F" w:rsidRDefault="00C9262F">
      <w:pPr>
        <w:autoSpaceDE w:val="0"/>
        <w:ind w:left="1416"/>
        <w:rPr>
          <w:b/>
        </w:rPr>
      </w:pPr>
      <w:r>
        <w:rPr>
          <w:b/>
        </w:rPr>
        <w:t xml:space="preserve">     ПРОТОКОЛ </w:t>
      </w:r>
      <w:r w:rsidRPr="00FF5240">
        <w:rPr>
          <w:b/>
        </w:rPr>
        <w:t xml:space="preserve">№ </w:t>
      </w:r>
      <w:r w:rsidR="00FF5240" w:rsidRPr="00FF5240">
        <w:rPr>
          <w:b/>
        </w:rPr>
        <w:t>39</w:t>
      </w:r>
      <w:r w:rsidRPr="00FF5240">
        <w:rPr>
          <w:b/>
        </w:rPr>
        <w:t>/19ПС</w:t>
      </w:r>
      <w:r>
        <w:rPr>
          <w:b/>
        </w:rPr>
        <w:t xml:space="preserve"> ПУБЛИЧНЫХ СЛУШАНИЙ  </w:t>
      </w:r>
    </w:p>
    <w:p w:rsidR="00C9262F" w:rsidRDefault="00C9262F">
      <w:pPr>
        <w:autoSpaceDE w:val="0"/>
        <w:jc w:val="center"/>
        <w:rPr>
          <w:b/>
        </w:rPr>
      </w:pPr>
      <w:r>
        <w:rPr>
          <w:b/>
        </w:rPr>
        <w:t xml:space="preserve">по </w:t>
      </w:r>
      <w:r w:rsidR="006079BE" w:rsidRPr="006079BE">
        <w:rPr>
          <w:b/>
          <w:color w:val="000000"/>
        </w:rPr>
        <w:t>«Проект</w:t>
      </w:r>
      <w:r w:rsidR="006079BE">
        <w:rPr>
          <w:b/>
          <w:color w:val="000000"/>
        </w:rPr>
        <w:t>у</w:t>
      </w:r>
      <w:r w:rsidR="006079BE" w:rsidRPr="006079BE">
        <w:rPr>
          <w:b/>
          <w:color w:val="000000"/>
        </w:rPr>
        <w:t xml:space="preserve"> внесения изменений в правила землепользования и застройки города Москвы в отношении территории по адресу: проект планировки территории </w:t>
      </w:r>
      <w:r w:rsidR="009601A8">
        <w:rPr>
          <w:b/>
          <w:color w:val="000000"/>
        </w:rPr>
        <w:t>микрорайонов</w:t>
      </w:r>
      <w:r w:rsidR="006079BE" w:rsidRPr="006079BE">
        <w:rPr>
          <w:b/>
          <w:color w:val="000000"/>
        </w:rPr>
        <w:t xml:space="preserve"> 74, 77, 80, 81 района Хорошево-Мневники, СЗАО»</w:t>
      </w:r>
      <w:r>
        <w:rPr>
          <w:b/>
          <w:color w:val="000000"/>
        </w:rPr>
        <w:t>.</w:t>
      </w:r>
    </w:p>
    <w:p w:rsidR="00C9262F" w:rsidRDefault="00C9262F">
      <w:pPr>
        <w:autoSpaceDE w:val="0"/>
        <w:rPr>
          <w:b/>
        </w:rPr>
      </w:pPr>
    </w:p>
    <w:p w:rsidR="00C9262F" w:rsidRDefault="00C9262F">
      <w:pPr>
        <w:autoSpaceDE w:val="0"/>
        <w:rPr>
          <w:bCs/>
        </w:rPr>
      </w:pPr>
      <w:r>
        <w:rPr>
          <w:b/>
        </w:rPr>
        <w:t>Общие сведения о проекте, представленном на публичные слушания:</w:t>
      </w:r>
    </w:p>
    <w:p w:rsidR="00F975FC" w:rsidRPr="00F975FC" w:rsidRDefault="00F975FC" w:rsidP="00332D7B">
      <w:pPr>
        <w:suppressAutoHyphens w:val="0"/>
        <w:jc w:val="both"/>
        <w:rPr>
          <w:lang w:eastAsia="ru-RU"/>
        </w:rPr>
      </w:pPr>
      <w:r w:rsidRPr="00F975FC">
        <w:rPr>
          <w:lang w:eastAsia="ru-RU"/>
        </w:rPr>
        <w:t>Проект внесения изменений в правила землепользования и застройки города Москвы подготовлен в соответствии с решением Городской комиссии по вопросам градостроительства, землепользования и застройки при Правительстве Москвы (</w:t>
      </w:r>
      <w:r w:rsidR="008F3095">
        <w:rPr>
          <w:lang w:eastAsia="ru-RU"/>
        </w:rPr>
        <w:t>заключение от 16.08.2019 № 28, п.19</w:t>
      </w:r>
      <w:r w:rsidRPr="00F975FC">
        <w:rPr>
          <w:lang w:eastAsia="ru-RU"/>
        </w:rPr>
        <w:t xml:space="preserve">), на основании распоряжения       Москомархитектуры </w:t>
      </w:r>
      <w:r w:rsidR="008F3095" w:rsidRPr="008F3095">
        <w:rPr>
          <w:lang w:eastAsia="ru-RU"/>
        </w:rPr>
        <w:t>от 29.08.2019 № 790</w:t>
      </w:r>
      <w:r w:rsidRPr="00F975FC">
        <w:rPr>
          <w:lang w:eastAsia="ru-RU"/>
        </w:rPr>
        <w:t xml:space="preserve"> «</w:t>
      </w:r>
      <w:r w:rsidR="008F3095">
        <w:rPr>
          <w:lang w:eastAsia="ru-RU"/>
        </w:rPr>
        <w:t>О подготовке проекта внесения изменений в правила землепользования и застройки города Москвы в отношении территории по адресу: проект планировки территории микрорайонов 74, 77, 80, 81 района Хорошево-Мневники, СЗАО</w:t>
      </w:r>
      <w:r w:rsidRPr="00F975FC">
        <w:rPr>
          <w:lang w:eastAsia="ru-RU"/>
        </w:rPr>
        <w:t>».</w:t>
      </w:r>
    </w:p>
    <w:p w:rsidR="008F3095" w:rsidRPr="008F3095" w:rsidRDefault="008F3095" w:rsidP="008F3095">
      <w:pPr>
        <w:suppressAutoHyphens w:val="0"/>
        <w:spacing w:line="259" w:lineRule="auto"/>
        <w:jc w:val="both"/>
        <w:rPr>
          <w:rFonts w:eastAsia="Calibri"/>
          <w:lang w:eastAsia="en-US"/>
        </w:rPr>
      </w:pPr>
      <w:r w:rsidRPr="008F3095">
        <w:rPr>
          <w:rFonts w:eastAsia="Calibri"/>
          <w:lang w:eastAsia="en-US"/>
        </w:rPr>
        <w:t>В границах внесения изменений формируются следующие территориальные зоны:</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 Территориальная зона с видами разрешенного использования 2.6.0: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квартир);благоустройство и озеленение придомовых территорий; 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С предельными параметрами:</w:t>
      </w:r>
      <w:r w:rsidR="005943EC">
        <w:rPr>
          <w:rFonts w:eastAsia="Calibri"/>
          <w:spacing w:val="-1"/>
          <w:lang w:eastAsia="en-US"/>
        </w:rPr>
        <w:t xml:space="preserve">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1.1</w:t>
      </w: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39,60;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75;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 Территориальная зона с видами разрешенного использования 2.6.0, 2.7.0, 2.7.1.0, 8.3.0, 12.0.1, 12.0.2, 3.1.1:</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Размещение жилых домов, предназначенных для разделения на квартиры, каждая из которых пригодна для постоянного проживания (жилые дома высотой девять и </w:t>
      </w:r>
      <w:r w:rsidRPr="008F3095">
        <w:rPr>
          <w:rFonts w:eastAsia="Calibri"/>
          <w:spacing w:val="-1"/>
          <w:lang w:eastAsia="en-US"/>
        </w:rPr>
        <w:lastRenderedPageBreak/>
        <w:t>выше этажей, включая подземные, разделенных на двадцать и более квартир);благоустройство и озеленение придомовых территорий; 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 (2.6.0)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Размещение объектов капитального строительства, размещение которых предусмотрено видами разрешенного использования с кодами 3.1.2, 3.1.3, 3.2.2, 3.2.3, 3.2.4, 3.3.0, 3.4.1.0, 3.5.1.0, 3.6.1, 3.7.1, 3.8.2, 3.10.1.0, 4.1.0, 4.4.0, 4.6.0, 3.1.1,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(2.7.0)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 (2.7.1.0)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 (8.3.0)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w:t>
      </w:r>
      <w:r w:rsidRPr="008F3095">
        <w:rPr>
          <w:rFonts w:eastAsia="Calibri"/>
          <w:spacing w:val="22"/>
          <w:lang w:eastAsia="en-US"/>
        </w:rPr>
        <w:t xml:space="preserve"> </w:t>
      </w:r>
      <w:r w:rsidRPr="008F3095">
        <w:rPr>
          <w:rFonts w:eastAsia="Calibri"/>
          <w:spacing w:val="-1"/>
          <w:lang w:eastAsia="en-US"/>
        </w:rPr>
        <w:t>береговых</w:t>
      </w:r>
      <w:r w:rsidRPr="008F3095">
        <w:rPr>
          <w:rFonts w:eastAsia="Calibri"/>
          <w:spacing w:val="21"/>
          <w:lang w:eastAsia="en-US"/>
        </w:rPr>
        <w:t xml:space="preserve"> </w:t>
      </w:r>
      <w:r w:rsidRPr="008F3095">
        <w:rPr>
          <w:rFonts w:eastAsia="Calibri"/>
          <w:spacing w:val="-1"/>
          <w:lang w:eastAsia="en-US"/>
        </w:rPr>
        <w:t>полос</w:t>
      </w:r>
      <w:r w:rsidRPr="008F3095">
        <w:rPr>
          <w:rFonts w:eastAsia="Calibri"/>
          <w:spacing w:val="23"/>
          <w:lang w:eastAsia="en-US"/>
        </w:rPr>
        <w:t xml:space="preserve"> </w:t>
      </w:r>
      <w:r w:rsidRPr="008F3095">
        <w:rPr>
          <w:rFonts w:eastAsia="Calibri"/>
          <w:spacing w:val="-1"/>
          <w:lang w:eastAsia="en-US"/>
        </w:rPr>
        <w:t>водных</w:t>
      </w:r>
      <w:r w:rsidRPr="008F3095">
        <w:rPr>
          <w:rFonts w:eastAsia="Calibri"/>
          <w:spacing w:val="22"/>
          <w:lang w:eastAsia="en-US"/>
        </w:rPr>
        <w:t xml:space="preserve"> </w:t>
      </w:r>
      <w:r w:rsidRPr="008F3095">
        <w:rPr>
          <w:rFonts w:eastAsia="Calibri"/>
          <w:spacing w:val="-1"/>
          <w:lang w:eastAsia="en-US"/>
        </w:rPr>
        <w:t>объектов</w:t>
      </w:r>
      <w:r w:rsidRPr="008F3095">
        <w:rPr>
          <w:rFonts w:eastAsia="Calibri"/>
          <w:spacing w:val="23"/>
          <w:lang w:eastAsia="en-US"/>
        </w:rPr>
        <w:t xml:space="preserve"> </w:t>
      </w:r>
      <w:r w:rsidRPr="008F3095">
        <w:rPr>
          <w:rFonts w:eastAsia="Calibri"/>
          <w:spacing w:val="-1"/>
          <w:lang w:eastAsia="en-US"/>
        </w:rPr>
        <w:t>общего</w:t>
      </w:r>
      <w:r w:rsidRPr="008F3095">
        <w:rPr>
          <w:rFonts w:eastAsia="Calibri"/>
          <w:spacing w:val="22"/>
          <w:lang w:eastAsia="en-US"/>
        </w:rPr>
        <w:t xml:space="preserve"> </w:t>
      </w:r>
      <w:r w:rsidRPr="008F3095">
        <w:rPr>
          <w:rFonts w:eastAsia="Calibri"/>
          <w:spacing w:val="-1"/>
          <w:lang w:eastAsia="en-US"/>
        </w:rPr>
        <w:t>пользования,</w:t>
      </w:r>
      <w:r w:rsidRPr="008F3095">
        <w:rPr>
          <w:rFonts w:eastAsia="Calibri"/>
          <w:spacing w:val="31"/>
          <w:lang w:eastAsia="en-US"/>
        </w:rPr>
        <w:t xml:space="preserve"> </w:t>
      </w:r>
      <w:r w:rsidRPr="008F3095">
        <w:rPr>
          <w:rFonts w:eastAsia="Calibri"/>
          <w:spacing w:val="-1"/>
          <w:lang w:eastAsia="en-US"/>
        </w:rPr>
        <w:t>скверов,</w:t>
      </w:r>
      <w:r w:rsidRPr="008F3095">
        <w:rPr>
          <w:rFonts w:eastAsia="Calibri"/>
          <w:spacing w:val="3"/>
          <w:lang w:eastAsia="en-US"/>
        </w:rPr>
        <w:t xml:space="preserve"> </w:t>
      </w:r>
      <w:r w:rsidRPr="008F3095">
        <w:rPr>
          <w:rFonts w:eastAsia="Calibri"/>
          <w:lang w:eastAsia="en-US"/>
        </w:rPr>
        <w:t>бульваров,</w:t>
      </w:r>
      <w:r w:rsidRPr="008F3095">
        <w:rPr>
          <w:rFonts w:eastAsia="Calibri"/>
          <w:spacing w:val="2"/>
          <w:lang w:eastAsia="en-US"/>
        </w:rPr>
        <w:t xml:space="preserve"> </w:t>
      </w:r>
      <w:r w:rsidRPr="008F3095">
        <w:rPr>
          <w:rFonts w:eastAsia="Calibri"/>
          <w:lang w:eastAsia="en-US"/>
        </w:rPr>
        <w:t>парков,</w:t>
      </w:r>
      <w:r w:rsidRPr="008F3095">
        <w:rPr>
          <w:rFonts w:eastAsia="Calibri"/>
          <w:spacing w:val="3"/>
          <w:lang w:eastAsia="en-US"/>
        </w:rPr>
        <w:t xml:space="preserve"> </w:t>
      </w:r>
      <w:r w:rsidRPr="008F3095">
        <w:rPr>
          <w:rFonts w:eastAsia="Calibri"/>
          <w:spacing w:val="-1"/>
          <w:lang w:eastAsia="en-US"/>
        </w:rPr>
        <w:t>садов,</w:t>
      </w:r>
      <w:r w:rsidRPr="008F3095">
        <w:rPr>
          <w:rFonts w:eastAsia="Calibri"/>
          <w:spacing w:val="3"/>
          <w:lang w:eastAsia="en-US"/>
        </w:rPr>
        <w:t xml:space="preserve"> </w:t>
      </w:r>
      <w:r w:rsidRPr="008F3095">
        <w:rPr>
          <w:rFonts w:eastAsia="Calibri"/>
          <w:spacing w:val="-1"/>
          <w:lang w:eastAsia="en-US"/>
        </w:rPr>
        <w:t>велодорожек</w:t>
      </w:r>
      <w:r w:rsidRPr="008F3095">
        <w:rPr>
          <w:rFonts w:eastAsia="Calibri"/>
          <w:spacing w:val="4"/>
          <w:lang w:eastAsia="en-US"/>
        </w:rPr>
        <w:t xml:space="preserve"> </w:t>
      </w:r>
      <w:r w:rsidRPr="008F3095">
        <w:rPr>
          <w:rFonts w:eastAsia="Calibri"/>
          <w:lang w:eastAsia="en-US"/>
        </w:rPr>
        <w:t>и</w:t>
      </w:r>
      <w:r w:rsidRPr="008F3095">
        <w:rPr>
          <w:rFonts w:eastAsia="Calibri"/>
          <w:spacing w:val="3"/>
          <w:lang w:eastAsia="en-US"/>
        </w:rPr>
        <w:t xml:space="preserve"> </w:t>
      </w:r>
      <w:r w:rsidRPr="008F3095">
        <w:rPr>
          <w:rFonts w:eastAsia="Calibri"/>
          <w:spacing w:val="-1"/>
          <w:lang w:eastAsia="en-US"/>
        </w:rPr>
        <w:t>объектов</w:t>
      </w:r>
      <w:r w:rsidRPr="008F3095">
        <w:rPr>
          <w:rFonts w:eastAsia="Calibri"/>
          <w:spacing w:val="29"/>
          <w:lang w:eastAsia="en-US"/>
        </w:rPr>
        <w:t xml:space="preserve"> </w:t>
      </w:r>
      <w:r w:rsidRPr="008F3095">
        <w:rPr>
          <w:rFonts w:eastAsia="Calibri"/>
          <w:spacing w:val="-1"/>
          <w:lang w:eastAsia="en-US"/>
        </w:rPr>
        <w:t>велотранспортной инфраструктуры, малых архитектурных</w:t>
      </w:r>
      <w:r w:rsidRPr="008F3095">
        <w:rPr>
          <w:rFonts w:eastAsia="Calibri"/>
          <w:spacing w:val="-2"/>
          <w:lang w:eastAsia="en-US"/>
        </w:rPr>
        <w:t xml:space="preserve"> </w:t>
      </w:r>
      <w:r w:rsidRPr="008F3095">
        <w:rPr>
          <w:rFonts w:eastAsia="Calibri"/>
          <w:spacing w:val="-1"/>
          <w:lang w:eastAsia="en-US"/>
        </w:rPr>
        <w:t>форм (12.0.1)</w:t>
      </w:r>
    </w:p>
    <w:p w:rsidR="008F3095" w:rsidRPr="008F3095" w:rsidRDefault="008F3095" w:rsidP="008F3095">
      <w:pPr>
        <w:widowControl w:val="0"/>
        <w:suppressAutoHyphens w:val="0"/>
        <w:kinsoku w:val="0"/>
        <w:overflowPunct w:val="0"/>
        <w:spacing w:before="240"/>
        <w:ind w:right="100"/>
        <w:jc w:val="both"/>
        <w:rPr>
          <w:rFonts w:eastAsia="Calibri"/>
          <w:spacing w:val="-1"/>
          <w:lang w:eastAsia="en-US"/>
        </w:rPr>
      </w:pPr>
      <w:r w:rsidRPr="008F3095">
        <w:rPr>
          <w:rFonts w:eastAsia="Calibri"/>
          <w:spacing w:val="-1"/>
          <w:lang w:eastAsia="en-US"/>
        </w:rPr>
        <w:t>-Размещение</w:t>
      </w:r>
      <w:r w:rsidRPr="008F3095">
        <w:rPr>
          <w:rFonts w:eastAsia="Calibri"/>
          <w:spacing w:val="16"/>
          <w:lang w:eastAsia="en-US"/>
        </w:rPr>
        <w:t xml:space="preserve"> </w:t>
      </w:r>
      <w:r w:rsidRPr="008F3095">
        <w:rPr>
          <w:rFonts w:eastAsia="Calibri"/>
          <w:spacing w:val="-1"/>
          <w:lang w:eastAsia="en-US"/>
        </w:rPr>
        <w:t>объектов</w:t>
      </w:r>
      <w:r w:rsidRPr="008F3095">
        <w:rPr>
          <w:rFonts w:eastAsia="Calibri"/>
          <w:spacing w:val="15"/>
          <w:lang w:eastAsia="en-US"/>
        </w:rPr>
        <w:t xml:space="preserve"> </w:t>
      </w:r>
      <w:r w:rsidRPr="008F3095">
        <w:rPr>
          <w:rFonts w:eastAsia="Calibri"/>
          <w:spacing w:val="-1"/>
          <w:lang w:eastAsia="en-US"/>
        </w:rPr>
        <w:t>улично-дорожной</w:t>
      </w:r>
      <w:r w:rsidRPr="008F3095">
        <w:rPr>
          <w:rFonts w:eastAsia="Calibri"/>
          <w:spacing w:val="16"/>
          <w:lang w:eastAsia="en-US"/>
        </w:rPr>
        <w:t xml:space="preserve"> </w:t>
      </w:r>
      <w:r w:rsidRPr="008F3095">
        <w:rPr>
          <w:rFonts w:eastAsia="Calibri"/>
          <w:spacing w:val="-1"/>
          <w:lang w:eastAsia="en-US"/>
        </w:rPr>
        <w:t>сети:</w:t>
      </w:r>
      <w:r w:rsidRPr="008F3095">
        <w:rPr>
          <w:rFonts w:eastAsia="Calibri"/>
          <w:spacing w:val="16"/>
          <w:lang w:eastAsia="en-US"/>
        </w:rPr>
        <w:t xml:space="preserve"> </w:t>
      </w:r>
      <w:r w:rsidRPr="008F3095">
        <w:rPr>
          <w:rFonts w:eastAsia="Calibri"/>
          <w:lang w:eastAsia="en-US"/>
        </w:rPr>
        <w:t>проездов,</w:t>
      </w:r>
      <w:r w:rsidRPr="008F3095">
        <w:rPr>
          <w:rFonts w:eastAsia="Calibri"/>
          <w:spacing w:val="15"/>
          <w:lang w:eastAsia="en-US"/>
        </w:rPr>
        <w:t xml:space="preserve"> </w:t>
      </w:r>
      <w:r w:rsidRPr="008F3095">
        <w:rPr>
          <w:rFonts w:eastAsia="Calibri"/>
          <w:spacing w:val="-1"/>
          <w:lang w:eastAsia="en-US"/>
        </w:rPr>
        <w:t>площадей,</w:t>
      </w:r>
      <w:r w:rsidRPr="008F3095">
        <w:rPr>
          <w:rFonts w:eastAsia="Calibri"/>
          <w:spacing w:val="25"/>
          <w:lang w:eastAsia="en-US"/>
        </w:rPr>
        <w:t xml:space="preserve"> </w:t>
      </w:r>
      <w:r w:rsidRPr="008F3095">
        <w:rPr>
          <w:rFonts w:eastAsia="Calibri"/>
          <w:spacing w:val="-1"/>
          <w:lang w:eastAsia="en-US"/>
        </w:rPr>
        <w:t>автомобильных</w:t>
      </w:r>
      <w:r w:rsidRPr="008F3095">
        <w:rPr>
          <w:rFonts w:eastAsia="Calibri"/>
          <w:spacing w:val="29"/>
          <w:lang w:eastAsia="en-US"/>
        </w:rPr>
        <w:t xml:space="preserve"> </w:t>
      </w:r>
      <w:r w:rsidRPr="008F3095">
        <w:rPr>
          <w:rFonts w:eastAsia="Calibri"/>
          <w:lang w:eastAsia="en-US"/>
        </w:rPr>
        <w:t>дорог</w:t>
      </w:r>
      <w:r w:rsidRPr="008F3095">
        <w:rPr>
          <w:rFonts w:eastAsia="Calibri"/>
          <w:spacing w:val="31"/>
          <w:lang w:eastAsia="en-US"/>
        </w:rPr>
        <w:t xml:space="preserve"> </w:t>
      </w:r>
      <w:r w:rsidRPr="008F3095">
        <w:rPr>
          <w:rFonts w:eastAsia="Calibri"/>
          <w:lang w:eastAsia="en-US"/>
        </w:rPr>
        <w:t>и</w:t>
      </w:r>
      <w:r w:rsidRPr="008F3095">
        <w:rPr>
          <w:rFonts w:eastAsia="Calibri"/>
          <w:spacing w:val="28"/>
          <w:lang w:eastAsia="en-US"/>
        </w:rPr>
        <w:t xml:space="preserve"> </w:t>
      </w:r>
      <w:r w:rsidRPr="008F3095">
        <w:rPr>
          <w:rFonts w:eastAsia="Calibri"/>
          <w:spacing w:val="-1"/>
          <w:lang w:eastAsia="en-US"/>
        </w:rPr>
        <w:t>пешеходных</w:t>
      </w:r>
      <w:r w:rsidRPr="008F3095">
        <w:rPr>
          <w:rFonts w:eastAsia="Calibri"/>
          <w:spacing w:val="30"/>
          <w:lang w:eastAsia="en-US"/>
        </w:rPr>
        <w:t xml:space="preserve"> </w:t>
      </w:r>
      <w:r w:rsidRPr="008F3095">
        <w:rPr>
          <w:rFonts w:eastAsia="Calibri"/>
          <w:spacing w:val="-1"/>
          <w:lang w:eastAsia="en-US"/>
        </w:rPr>
        <w:t>тротуаров,</w:t>
      </w:r>
      <w:r w:rsidRPr="008F3095">
        <w:rPr>
          <w:rFonts w:eastAsia="Calibri"/>
          <w:spacing w:val="29"/>
          <w:lang w:eastAsia="en-US"/>
        </w:rPr>
        <w:t xml:space="preserve"> </w:t>
      </w:r>
      <w:r w:rsidRPr="008F3095">
        <w:rPr>
          <w:rFonts w:eastAsia="Calibri"/>
          <w:spacing w:val="-1"/>
          <w:lang w:eastAsia="en-US"/>
        </w:rPr>
        <w:t>пешеходных</w:t>
      </w:r>
      <w:r w:rsidRPr="008F3095">
        <w:rPr>
          <w:rFonts w:eastAsia="Calibri"/>
          <w:spacing w:val="29"/>
          <w:lang w:eastAsia="en-US"/>
        </w:rPr>
        <w:t xml:space="preserve"> </w:t>
      </w:r>
      <w:r w:rsidRPr="008F3095">
        <w:rPr>
          <w:rFonts w:eastAsia="Calibri"/>
          <w:spacing w:val="-1"/>
          <w:lang w:eastAsia="en-US"/>
        </w:rPr>
        <w:t>переходов,</w:t>
      </w:r>
      <w:r w:rsidRPr="008F3095">
        <w:rPr>
          <w:rFonts w:eastAsia="Calibri"/>
          <w:spacing w:val="27"/>
          <w:lang w:eastAsia="en-US"/>
        </w:rPr>
        <w:t xml:space="preserve"> </w:t>
      </w:r>
      <w:r w:rsidRPr="008F3095">
        <w:rPr>
          <w:rFonts w:eastAsia="Calibri"/>
          <w:spacing w:val="-1"/>
          <w:lang w:eastAsia="en-US"/>
        </w:rPr>
        <w:t>набережных,</w:t>
      </w:r>
      <w:r w:rsidRPr="008F3095">
        <w:rPr>
          <w:rFonts w:eastAsia="Calibri"/>
          <w:spacing w:val="43"/>
          <w:lang w:eastAsia="en-US"/>
        </w:rPr>
        <w:t xml:space="preserve"> </w:t>
      </w:r>
      <w:r w:rsidRPr="008F3095">
        <w:rPr>
          <w:rFonts w:eastAsia="Calibri"/>
          <w:spacing w:val="-1"/>
          <w:lang w:eastAsia="en-US"/>
        </w:rPr>
        <w:t>искусственных</w:t>
      </w:r>
      <w:r w:rsidRPr="008F3095">
        <w:rPr>
          <w:rFonts w:eastAsia="Calibri"/>
          <w:spacing w:val="45"/>
          <w:lang w:eastAsia="en-US"/>
        </w:rPr>
        <w:t xml:space="preserve"> </w:t>
      </w:r>
      <w:r w:rsidRPr="008F3095">
        <w:rPr>
          <w:rFonts w:eastAsia="Calibri"/>
          <w:spacing w:val="-1"/>
          <w:lang w:eastAsia="en-US"/>
        </w:rPr>
        <w:t>сооружений,</w:t>
      </w:r>
      <w:r w:rsidRPr="008F3095">
        <w:rPr>
          <w:rFonts w:eastAsia="Calibri"/>
          <w:spacing w:val="44"/>
          <w:lang w:eastAsia="en-US"/>
        </w:rPr>
        <w:t xml:space="preserve"> </w:t>
      </w:r>
      <w:r w:rsidRPr="008F3095">
        <w:rPr>
          <w:rFonts w:eastAsia="Calibri"/>
          <w:spacing w:val="-1"/>
          <w:lang w:eastAsia="en-US"/>
        </w:rPr>
        <w:t>велодорожек</w:t>
      </w:r>
      <w:r w:rsidRPr="008F3095">
        <w:rPr>
          <w:rFonts w:eastAsia="Calibri"/>
          <w:spacing w:val="46"/>
          <w:lang w:eastAsia="en-US"/>
        </w:rPr>
        <w:t xml:space="preserve"> </w:t>
      </w:r>
      <w:r w:rsidRPr="008F3095">
        <w:rPr>
          <w:rFonts w:eastAsia="Calibri"/>
          <w:lang w:eastAsia="en-US"/>
        </w:rPr>
        <w:t>и</w:t>
      </w:r>
      <w:r w:rsidRPr="008F3095">
        <w:rPr>
          <w:rFonts w:eastAsia="Calibri"/>
          <w:spacing w:val="44"/>
          <w:lang w:eastAsia="en-US"/>
        </w:rPr>
        <w:t xml:space="preserve"> </w:t>
      </w:r>
      <w:r w:rsidRPr="008F3095">
        <w:rPr>
          <w:rFonts w:eastAsia="Calibri"/>
          <w:spacing w:val="-1"/>
          <w:lang w:eastAsia="en-US"/>
        </w:rPr>
        <w:t>объектов</w:t>
      </w:r>
      <w:r w:rsidRPr="008F3095">
        <w:rPr>
          <w:rFonts w:eastAsia="Calibri"/>
          <w:spacing w:val="37"/>
          <w:lang w:eastAsia="en-US"/>
        </w:rPr>
        <w:t xml:space="preserve"> </w:t>
      </w:r>
      <w:r w:rsidRPr="008F3095">
        <w:rPr>
          <w:rFonts w:eastAsia="Calibri"/>
          <w:spacing w:val="-1"/>
          <w:lang w:eastAsia="en-US"/>
        </w:rPr>
        <w:t>велотранспортной инфраструктуры (12.0.2)</w:t>
      </w:r>
    </w:p>
    <w:p w:rsidR="008F3095" w:rsidRPr="008F3095" w:rsidRDefault="008F3095" w:rsidP="008F3095">
      <w:pPr>
        <w:widowControl w:val="0"/>
        <w:suppressAutoHyphens w:val="0"/>
        <w:kinsoku w:val="0"/>
        <w:overflowPunct w:val="0"/>
        <w:spacing w:before="240"/>
        <w:ind w:right="100"/>
        <w:jc w:val="both"/>
        <w:rPr>
          <w:rFonts w:eastAsia="Calibri"/>
          <w:spacing w:val="-1"/>
          <w:lang w:eastAsia="en-US"/>
        </w:rPr>
      </w:pPr>
      <w:r w:rsidRPr="008F3095">
        <w:rPr>
          <w:rFonts w:eastAsia="Calibri"/>
          <w:spacing w:val="-1"/>
          <w:lang w:eastAsia="en-US"/>
        </w:rPr>
        <w:t>-</w:t>
      </w:r>
      <w:r w:rsidRPr="008F3095">
        <w:rPr>
          <w:rFonts w:eastAsia="Calibri"/>
          <w:lang w:eastAsia="en-US"/>
        </w:rPr>
        <w:t xml:space="preserve"> </w:t>
      </w:r>
      <w:r w:rsidRPr="008F3095">
        <w:rPr>
          <w:rFonts w:eastAsia="Calibri"/>
          <w:spacing w:val="-1"/>
          <w:lang w:eastAsia="en-US"/>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(3.1.1) </w:t>
      </w:r>
    </w:p>
    <w:p w:rsidR="008F3095" w:rsidRPr="008F3095" w:rsidRDefault="008F3095" w:rsidP="008F3095">
      <w:pPr>
        <w:widowControl w:val="0"/>
        <w:suppressAutoHyphens w:val="0"/>
        <w:kinsoku w:val="0"/>
        <w:overflowPunct w:val="0"/>
        <w:ind w:right="100"/>
        <w:jc w:val="both"/>
        <w:rPr>
          <w:rFonts w:eastAsia="Calibri"/>
          <w:lang w:eastAsia="en-US"/>
        </w:rPr>
      </w:pPr>
      <w:r w:rsidRPr="008F3095">
        <w:rPr>
          <w:rFonts w:eastAsia="Calibri"/>
          <w:spacing w:val="-1"/>
          <w:lang w:eastAsia="en-US"/>
        </w:rPr>
        <w:t>2.1        Виды разрешенного использования 2.6.0, 2.7.0: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79,42;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120;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lastRenderedPageBreak/>
        <w:t>2.2        Виды разрешенного использования 2.6.0, 2.7.0, 2.7.1.0, 8.3.0: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51,05;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60;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2.3        Виды разрешенного использования 2.6.0, 2.7.0, 2.7.1.0: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44;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55;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2.4        Виды разрешенного использования 2.6.0, 2.7.0, 2.7.1.0: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68,71;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–120;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2.5        Виды разрешенного использования 2.6.0, 2.7.0, 2.7.1.0, 8.3.0: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40,98;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–55;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2.6        Виды разрешенного использования 2.6.0, 2.7.0, 2.7.1.0: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55,59;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–120;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2.7        Виды разрешенного использования 3.1.1:</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не установлена;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2.8        Виды разрешенного использования 3.1.1:</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не установлена;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p>
    <w:p w:rsidR="008F3095" w:rsidRPr="008F3095" w:rsidRDefault="008F3095" w:rsidP="008F3095">
      <w:pPr>
        <w:suppressAutoHyphens w:val="0"/>
        <w:spacing w:line="259" w:lineRule="auto"/>
        <w:jc w:val="both"/>
        <w:rPr>
          <w:rFonts w:eastAsia="Calibri"/>
          <w:spacing w:val="-1"/>
          <w:lang w:eastAsia="en-US"/>
        </w:rPr>
      </w:pP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lastRenderedPageBreak/>
        <w:t>2.9        Виды разрешенного использования 12.0.1, 12.0.2, 3.1.1:</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не установлена;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3. Территориальная зона с видами разрешенного использования 2.6.0, 2.7.0, 2.7.1.0, 8.3.0, 12.0.1, 12.0.2, 3.1.1, 7.1.2:</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квартир);благоустройство и озеленение придомовых территорий; 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 (2.6.0)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объектов капитального строительства, размещение которых предусмотрено видами разрешенного использования с кодами 3.1.2, 3.1.3, 3.2.2, 3.2.3, 3.2.4, 3.3.0, 3.4.1.0, 3.5.1.0, 3.6.1, 3.7.1, 3.8.2, 3.10.1.0, 4.1.0, 4.4.0, 4.6.0, 3.1.1,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(2.7.0)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 (2.7.1.0)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 (8.3.0)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w:t>
      </w:r>
      <w:r w:rsidRPr="008F3095">
        <w:rPr>
          <w:rFonts w:eastAsia="Calibri"/>
          <w:spacing w:val="22"/>
          <w:lang w:eastAsia="en-US"/>
        </w:rPr>
        <w:t xml:space="preserve"> </w:t>
      </w:r>
      <w:r w:rsidRPr="008F3095">
        <w:rPr>
          <w:rFonts w:eastAsia="Calibri"/>
          <w:spacing w:val="-1"/>
          <w:lang w:eastAsia="en-US"/>
        </w:rPr>
        <w:t>береговых</w:t>
      </w:r>
      <w:r w:rsidRPr="008F3095">
        <w:rPr>
          <w:rFonts w:eastAsia="Calibri"/>
          <w:spacing w:val="21"/>
          <w:lang w:eastAsia="en-US"/>
        </w:rPr>
        <w:t xml:space="preserve"> </w:t>
      </w:r>
      <w:r w:rsidRPr="008F3095">
        <w:rPr>
          <w:rFonts w:eastAsia="Calibri"/>
          <w:spacing w:val="-1"/>
          <w:lang w:eastAsia="en-US"/>
        </w:rPr>
        <w:t>полос</w:t>
      </w:r>
      <w:r w:rsidRPr="008F3095">
        <w:rPr>
          <w:rFonts w:eastAsia="Calibri"/>
          <w:spacing w:val="23"/>
          <w:lang w:eastAsia="en-US"/>
        </w:rPr>
        <w:t xml:space="preserve"> </w:t>
      </w:r>
      <w:r w:rsidRPr="008F3095">
        <w:rPr>
          <w:rFonts w:eastAsia="Calibri"/>
          <w:spacing w:val="-1"/>
          <w:lang w:eastAsia="en-US"/>
        </w:rPr>
        <w:t>водных</w:t>
      </w:r>
      <w:r w:rsidRPr="008F3095">
        <w:rPr>
          <w:rFonts w:eastAsia="Calibri"/>
          <w:spacing w:val="22"/>
          <w:lang w:eastAsia="en-US"/>
        </w:rPr>
        <w:t xml:space="preserve"> </w:t>
      </w:r>
      <w:r w:rsidRPr="008F3095">
        <w:rPr>
          <w:rFonts w:eastAsia="Calibri"/>
          <w:spacing w:val="-1"/>
          <w:lang w:eastAsia="en-US"/>
        </w:rPr>
        <w:t>объектов</w:t>
      </w:r>
      <w:r w:rsidRPr="008F3095">
        <w:rPr>
          <w:rFonts w:eastAsia="Calibri"/>
          <w:spacing w:val="23"/>
          <w:lang w:eastAsia="en-US"/>
        </w:rPr>
        <w:t xml:space="preserve"> </w:t>
      </w:r>
      <w:r w:rsidRPr="008F3095">
        <w:rPr>
          <w:rFonts w:eastAsia="Calibri"/>
          <w:spacing w:val="-1"/>
          <w:lang w:eastAsia="en-US"/>
        </w:rPr>
        <w:t>общего</w:t>
      </w:r>
      <w:r w:rsidRPr="008F3095">
        <w:rPr>
          <w:rFonts w:eastAsia="Calibri"/>
          <w:spacing w:val="22"/>
          <w:lang w:eastAsia="en-US"/>
        </w:rPr>
        <w:t xml:space="preserve"> </w:t>
      </w:r>
      <w:r w:rsidRPr="008F3095">
        <w:rPr>
          <w:rFonts w:eastAsia="Calibri"/>
          <w:spacing w:val="-1"/>
          <w:lang w:eastAsia="en-US"/>
        </w:rPr>
        <w:t>пользования,</w:t>
      </w:r>
      <w:r w:rsidRPr="008F3095">
        <w:rPr>
          <w:rFonts w:eastAsia="Calibri"/>
          <w:spacing w:val="31"/>
          <w:lang w:eastAsia="en-US"/>
        </w:rPr>
        <w:t xml:space="preserve"> </w:t>
      </w:r>
      <w:r w:rsidRPr="008F3095">
        <w:rPr>
          <w:rFonts w:eastAsia="Calibri"/>
          <w:spacing w:val="-1"/>
          <w:lang w:eastAsia="en-US"/>
        </w:rPr>
        <w:t>скверов,</w:t>
      </w:r>
      <w:r w:rsidRPr="008F3095">
        <w:rPr>
          <w:rFonts w:eastAsia="Calibri"/>
          <w:spacing w:val="3"/>
          <w:lang w:eastAsia="en-US"/>
        </w:rPr>
        <w:t xml:space="preserve"> </w:t>
      </w:r>
      <w:r w:rsidRPr="008F3095">
        <w:rPr>
          <w:rFonts w:eastAsia="Calibri"/>
          <w:lang w:eastAsia="en-US"/>
        </w:rPr>
        <w:t>бульваров,</w:t>
      </w:r>
      <w:r w:rsidRPr="008F3095">
        <w:rPr>
          <w:rFonts w:eastAsia="Calibri"/>
          <w:spacing w:val="2"/>
          <w:lang w:eastAsia="en-US"/>
        </w:rPr>
        <w:t xml:space="preserve"> </w:t>
      </w:r>
      <w:r w:rsidRPr="008F3095">
        <w:rPr>
          <w:rFonts w:eastAsia="Calibri"/>
          <w:lang w:eastAsia="en-US"/>
        </w:rPr>
        <w:t>парков,</w:t>
      </w:r>
      <w:r w:rsidRPr="008F3095">
        <w:rPr>
          <w:rFonts w:eastAsia="Calibri"/>
          <w:spacing w:val="3"/>
          <w:lang w:eastAsia="en-US"/>
        </w:rPr>
        <w:t xml:space="preserve"> </w:t>
      </w:r>
      <w:r w:rsidRPr="008F3095">
        <w:rPr>
          <w:rFonts w:eastAsia="Calibri"/>
          <w:spacing w:val="-1"/>
          <w:lang w:eastAsia="en-US"/>
        </w:rPr>
        <w:t>садов,</w:t>
      </w:r>
      <w:r w:rsidRPr="008F3095">
        <w:rPr>
          <w:rFonts w:eastAsia="Calibri"/>
          <w:spacing w:val="3"/>
          <w:lang w:eastAsia="en-US"/>
        </w:rPr>
        <w:t xml:space="preserve"> </w:t>
      </w:r>
      <w:r w:rsidRPr="008F3095">
        <w:rPr>
          <w:rFonts w:eastAsia="Calibri"/>
          <w:spacing w:val="-1"/>
          <w:lang w:eastAsia="en-US"/>
        </w:rPr>
        <w:t>велодорожек</w:t>
      </w:r>
      <w:r w:rsidRPr="008F3095">
        <w:rPr>
          <w:rFonts w:eastAsia="Calibri"/>
          <w:spacing w:val="4"/>
          <w:lang w:eastAsia="en-US"/>
        </w:rPr>
        <w:t xml:space="preserve"> </w:t>
      </w:r>
      <w:r w:rsidRPr="008F3095">
        <w:rPr>
          <w:rFonts w:eastAsia="Calibri"/>
          <w:lang w:eastAsia="en-US"/>
        </w:rPr>
        <w:t>и</w:t>
      </w:r>
      <w:r w:rsidRPr="008F3095">
        <w:rPr>
          <w:rFonts w:eastAsia="Calibri"/>
          <w:spacing w:val="3"/>
          <w:lang w:eastAsia="en-US"/>
        </w:rPr>
        <w:t xml:space="preserve"> </w:t>
      </w:r>
      <w:r w:rsidRPr="008F3095">
        <w:rPr>
          <w:rFonts w:eastAsia="Calibri"/>
          <w:spacing w:val="-1"/>
          <w:lang w:eastAsia="en-US"/>
        </w:rPr>
        <w:t>объектов</w:t>
      </w:r>
      <w:r w:rsidRPr="008F3095">
        <w:rPr>
          <w:rFonts w:eastAsia="Calibri"/>
          <w:spacing w:val="29"/>
          <w:lang w:eastAsia="en-US"/>
        </w:rPr>
        <w:t xml:space="preserve"> </w:t>
      </w:r>
      <w:r w:rsidRPr="008F3095">
        <w:rPr>
          <w:rFonts w:eastAsia="Calibri"/>
          <w:spacing w:val="-1"/>
          <w:lang w:eastAsia="en-US"/>
        </w:rPr>
        <w:t>велотранспортной инфраструктуры, малых архитектурных</w:t>
      </w:r>
      <w:r w:rsidRPr="008F3095">
        <w:rPr>
          <w:rFonts w:eastAsia="Calibri"/>
          <w:spacing w:val="-2"/>
          <w:lang w:eastAsia="en-US"/>
        </w:rPr>
        <w:t xml:space="preserve"> </w:t>
      </w:r>
      <w:r w:rsidRPr="008F3095">
        <w:rPr>
          <w:rFonts w:eastAsia="Calibri"/>
          <w:spacing w:val="-1"/>
          <w:lang w:eastAsia="en-US"/>
        </w:rPr>
        <w:t>форм (12.0.1)</w:t>
      </w:r>
    </w:p>
    <w:p w:rsidR="008F3095" w:rsidRPr="008F3095" w:rsidRDefault="008F3095" w:rsidP="008F3095">
      <w:pPr>
        <w:widowControl w:val="0"/>
        <w:suppressAutoHyphens w:val="0"/>
        <w:kinsoku w:val="0"/>
        <w:overflowPunct w:val="0"/>
        <w:spacing w:before="240"/>
        <w:ind w:right="100"/>
        <w:jc w:val="both"/>
        <w:rPr>
          <w:rFonts w:eastAsia="Calibri"/>
          <w:spacing w:val="-1"/>
          <w:lang w:eastAsia="en-US"/>
        </w:rPr>
      </w:pPr>
      <w:r w:rsidRPr="008F3095">
        <w:rPr>
          <w:rFonts w:eastAsia="Calibri"/>
          <w:spacing w:val="-1"/>
          <w:lang w:eastAsia="en-US"/>
        </w:rPr>
        <w:t>-Размещение</w:t>
      </w:r>
      <w:r w:rsidRPr="008F3095">
        <w:rPr>
          <w:rFonts w:eastAsia="Calibri"/>
          <w:spacing w:val="16"/>
          <w:lang w:eastAsia="en-US"/>
        </w:rPr>
        <w:t xml:space="preserve"> </w:t>
      </w:r>
      <w:r w:rsidRPr="008F3095">
        <w:rPr>
          <w:rFonts w:eastAsia="Calibri"/>
          <w:spacing w:val="-1"/>
          <w:lang w:eastAsia="en-US"/>
        </w:rPr>
        <w:t>объектов</w:t>
      </w:r>
      <w:r w:rsidRPr="008F3095">
        <w:rPr>
          <w:rFonts w:eastAsia="Calibri"/>
          <w:spacing w:val="15"/>
          <w:lang w:eastAsia="en-US"/>
        </w:rPr>
        <w:t xml:space="preserve"> </w:t>
      </w:r>
      <w:r w:rsidRPr="008F3095">
        <w:rPr>
          <w:rFonts w:eastAsia="Calibri"/>
          <w:spacing w:val="-1"/>
          <w:lang w:eastAsia="en-US"/>
        </w:rPr>
        <w:t>улично-дорожной</w:t>
      </w:r>
      <w:r w:rsidRPr="008F3095">
        <w:rPr>
          <w:rFonts w:eastAsia="Calibri"/>
          <w:spacing w:val="16"/>
          <w:lang w:eastAsia="en-US"/>
        </w:rPr>
        <w:t xml:space="preserve"> </w:t>
      </w:r>
      <w:r w:rsidRPr="008F3095">
        <w:rPr>
          <w:rFonts w:eastAsia="Calibri"/>
          <w:spacing w:val="-1"/>
          <w:lang w:eastAsia="en-US"/>
        </w:rPr>
        <w:t>сети:</w:t>
      </w:r>
      <w:r w:rsidRPr="008F3095">
        <w:rPr>
          <w:rFonts w:eastAsia="Calibri"/>
          <w:spacing w:val="16"/>
          <w:lang w:eastAsia="en-US"/>
        </w:rPr>
        <w:t xml:space="preserve"> </w:t>
      </w:r>
      <w:r w:rsidRPr="008F3095">
        <w:rPr>
          <w:rFonts w:eastAsia="Calibri"/>
          <w:lang w:eastAsia="en-US"/>
        </w:rPr>
        <w:t>проездов,</w:t>
      </w:r>
      <w:r w:rsidRPr="008F3095">
        <w:rPr>
          <w:rFonts w:eastAsia="Calibri"/>
          <w:spacing w:val="15"/>
          <w:lang w:eastAsia="en-US"/>
        </w:rPr>
        <w:t xml:space="preserve"> </w:t>
      </w:r>
      <w:r w:rsidRPr="008F3095">
        <w:rPr>
          <w:rFonts w:eastAsia="Calibri"/>
          <w:spacing w:val="-1"/>
          <w:lang w:eastAsia="en-US"/>
        </w:rPr>
        <w:t>площадей,</w:t>
      </w:r>
      <w:r w:rsidRPr="008F3095">
        <w:rPr>
          <w:rFonts w:eastAsia="Calibri"/>
          <w:spacing w:val="25"/>
          <w:lang w:eastAsia="en-US"/>
        </w:rPr>
        <w:t xml:space="preserve"> </w:t>
      </w:r>
      <w:r w:rsidRPr="008F3095">
        <w:rPr>
          <w:rFonts w:eastAsia="Calibri"/>
          <w:spacing w:val="-1"/>
          <w:lang w:eastAsia="en-US"/>
        </w:rPr>
        <w:t>автомобильных</w:t>
      </w:r>
      <w:r w:rsidRPr="008F3095">
        <w:rPr>
          <w:rFonts w:eastAsia="Calibri"/>
          <w:spacing w:val="29"/>
          <w:lang w:eastAsia="en-US"/>
        </w:rPr>
        <w:t xml:space="preserve"> </w:t>
      </w:r>
      <w:r w:rsidRPr="008F3095">
        <w:rPr>
          <w:rFonts w:eastAsia="Calibri"/>
          <w:lang w:eastAsia="en-US"/>
        </w:rPr>
        <w:t>дорог</w:t>
      </w:r>
      <w:r w:rsidRPr="008F3095">
        <w:rPr>
          <w:rFonts w:eastAsia="Calibri"/>
          <w:spacing w:val="31"/>
          <w:lang w:eastAsia="en-US"/>
        </w:rPr>
        <w:t xml:space="preserve"> </w:t>
      </w:r>
      <w:r w:rsidRPr="008F3095">
        <w:rPr>
          <w:rFonts w:eastAsia="Calibri"/>
          <w:lang w:eastAsia="en-US"/>
        </w:rPr>
        <w:t>и</w:t>
      </w:r>
      <w:r w:rsidRPr="008F3095">
        <w:rPr>
          <w:rFonts w:eastAsia="Calibri"/>
          <w:spacing w:val="28"/>
          <w:lang w:eastAsia="en-US"/>
        </w:rPr>
        <w:t xml:space="preserve"> </w:t>
      </w:r>
      <w:r w:rsidRPr="008F3095">
        <w:rPr>
          <w:rFonts w:eastAsia="Calibri"/>
          <w:spacing w:val="-1"/>
          <w:lang w:eastAsia="en-US"/>
        </w:rPr>
        <w:t>пешеходных</w:t>
      </w:r>
      <w:r w:rsidRPr="008F3095">
        <w:rPr>
          <w:rFonts w:eastAsia="Calibri"/>
          <w:spacing w:val="30"/>
          <w:lang w:eastAsia="en-US"/>
        </w:rPr>
        <w:t xml:space="preserve"> </w:t>
      </w:r>
      <w:r w:rsidRPr="008F3095">
        <w:rPr>
          <w:rFonts w:eastAsia="Calibri"/>
          <w:spacing w:val="-1"/>
          <w:lang w:eastAsia="en-US"/>
        </w:rPr>
        <w:t>тротуаров,</w:t>
      </w:r>
      <w:r w:rsidRPr="008F3095">
        <w:rPr>
          <w:rFonts w:eastAsia="Calibri"/>
          <w:spacing w:val="29"/>
          <w:lang w:eastAsia="en-US"/>
        </w:rPr>
        <w:t xml:space="preserve"> </w:t>
      </w:r>
      <w:r w:rsidRPr="008F3095">
        <w:rPr>
          <w:rFonts w:eastAsia="Calibri"/>
          <w:spacing w:val="-1"/>
          <w:lang w:eastAsia="en-US"/>
        </w:rPr>
        <w:t>пешеходных</w:t>
      </w:r>
      <w:r w:rsidRPr="008F3095">
        <w:rPr>
          <w:rFonts w:eastAsia="Calibri"/>
          <w:spacing w:val="29"/>
          <w:lang w:eastAsia="en-US"/>
        </w:rPr>
        <w:t xml:space="preserve"> </w:t>
      </w:r>
      <w:r w:rsidRPr="008F3095">
        <w:rPr>
          <w:rFonts w:eastAsia="Calibri"/>
          <w:spacing w:val="-1"/>
          <w:lang w:eastAsia="en-US"/>
        </w:rPr>
        <w:t>переходов,</w:t>
      </w:r>
      <w:r w:rsidRPr="008F3095">
        <w:rPr>
          <w:rFonts w:eastAsia="Calibri"/>
          <w:spacing w:val="27"/>
          <w:lang w:eastAsia="en-US"/>
        </w:rPr>
        <w:t xml:space="preserve"> </w:t>
      </w:r>
      <w:r w:rsidRPr="008F3095">
        <w:rPr>
          <w:rFonts w:eastAsia="Calibri"/>
          <w:spacing w:val="-1"/>
          <w:lang w:eastAsia="en-US"/>
        </w:rPr>
        <w:t>набережных,</w:t>
      </w:r>
      <w:r w:rsidRPr="008F3095">
        <w:rPr>
          <w:rFonts w:eastAsia="Calibri"/>
          <w:spacing w:val="43"/>
          <w:lang w:eastAsia="en-US"/>
        </w:rPr>
        <w:t xml:space="preserve"> </w:t>
      </w:r>
      <w:r w:rsidRPr="008F3095">
        <w:rPr>
          <w:rFonts w:eastAsia="Calibri"/>
          <w:spacing w:val="-1"/>
          <w:lang w:eastAsia="en-US"/>
        </w:rPr>
        <w:t>искусственных</w:t>
      </w:r>
      <w:r w:rsidRPr="008F3095">
        <w:rPr>
          <w:rFonts w:eastAsia="Calibri"/>
          <w:spacing w:val="45"/>
          <w:lang w:eastAsia="en-US"/>
        </w:rPr>
        <w:t xml:space="preserve"> </w:t>
      </w:r>
      <w:r w:rsidRPr="008F3095">
        <w:rPr>
          <w:rFonts w:eastAsia="Calibri"/>
          <w:spacing w:val="-1"/>
          <w:lang w:eastAsia="en-US"/>
        </w:rPr>
        <w:t>сооружений,</w:t>
      </w:r>
      <w:r w:rsidRPr="008F3095">
        <w:rPr>
          <w:rFonts w:eastAsia="Calibri"/>
          <w:spacing w:val="44"/>
          <w:lang w:eastAsia="en-US"/>
        </w:rPr>
        <w:t xml:space="preserve"> </w:t>
      </w:r>
      <w:r w:rsidRPr="008F3095">
        <w:rPr>
          <w:rFonts w:eastAsia="Calibri"/>
          <w:spacing w:val="-1"/>
          <w:lang w:eastAsia="en-US"/>
        </w:rPr>
        <w:t>велодорожек</w:t>
      </w:r>
      <w:r w:rsidRPr="008F3095">
        <w:rPr>
          <w:rFonts w:eastAsia="Calibri"/>
          <w:spacing w:val="46"/>
          <w:lang w:eastAsia="en-US"/>
        </w:rPr>
        <w:t xml:space="preserve"> </w:t>
      </w:r>
      <w:r w:rsidRPr="008F3095">
        <w:rPr>
          <w:rFonts w:eastAsia="Calibri"/>
          <w:lang w:eastAsia="en-US"/>
        </w:rPr>
        <w:t>и</w:t>
      </w:r>
      <w:r w:rsidRPr="008F3095">
        <w:rPr>
          <w:rFonts w:eastAsia="Calibri"/>
          <w:spacing w:val="44"/>
          <w:lang w:eastAsia="en-US"/>
        </w:rPr>
        <w:t xml:space="preserve"> </w:t>
      </w:r>
      <w:r w:rsidRPr="008F3095">
        <w:rPr>
          <w:rFonts w:eastAsia="Calibri"/>
          <w:spacing w:val="-1"/>
          <w:lang w:eastAsia="en-US"/>
        </w:rPr>
        <w:t>объектов</w:t>
      </w:r>
      <w:r w:rsidRPr="008F3095">
        <w:rPr>
          <w:rFonts w:eastAsia="Calibri"/>
          <w:spacing w:val="37"/>
          <w:lang w:eastAsia="en-US"/>
        </w:rPr>
        <w:t xml:space="preserve"> </w:t>
      </w:r>
      <w:r w:rsidRPr="008F3095">
        <w:rPr>
          <w:rFonts w:eastAsia="Calibri"/>
          <w:spacing w:val="-1"/>
          <w:lang w:eastAsia="en-US"/>
        </w:rPr>
        <w:t>велотранспортной инфраструктуры (12.0.2)</w:t>
      </w:r>
    </w:p>
    <w:p w:rsidR="008F3095" w:rsidRPr="008F3095" w:rsidRDefault="008F3095" w:rsidP="008F3095">
      <w:pPr>
        <w:widowControl w:val="0"/>
        <w:suppressAutoHyphens w:val="0"/>
        <w:kinsoku w:val="0"/>
        <w:overflowPunct w:val="0"/>
        <w:spacing w:before="240"/>
        <w:ind w:right="100"/>
        <w:jc w:val="both"/>
        <w:rPr>
          <w:rFonts w:eastAsia="Calibri"/>
          <w:spacing w:val="-1"/>
          <w:lang w:eastAsia="en-US"/>
        </w:rPr>
      </w:pPr>
      <w:r w:rsidRPr="008F3095">
        <w:rPr>
          <w:rFonts w:eastAsia="Calibri"/>
          <w:spacing w:val="-1"/>
          <w:lang w:eastAsia="en-US"/>
        </w:rPr>
        <w:t>-</w:t>
      </w:r>
      <w:r w:rsidRPr="008F3095">
        <w:rPr>
          <w:rFonts w:eastAsia="Calibri"/>
          <w:lang w:eastAsia="en-US"/>
        </w:rPr>
        <w:t xml:space="preserve"> </w:t>
      </w:r>
      <w:r w:rsidRPr="008F3095">
        <w:rPr>
          <w:rFonts w:eastAsia="Calibri"/>
          <w:spacing w:val="-1"/>
          <w:lang w:eastAsia="en-US"/>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w:t>
      </w:r>
      <w:r w:rsidRPr="008F3095">
        <w:rPr>
          <w:rFonts w:eastAsia="Calibri"/>
          <w:spacing w:val="-1"/>
          <w:lang w:eastAsia="en-US"/>
        </w:rPr>
        <w:lastRenderedPageBreak/>
        <w:t>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(3.1.1)</w:t>
      </w:r>
    </w:p>
    <w:p w:rsidR="008F3095" w:rsidRPr="008F3095" w:rsidRDefault="008F3095" w:rsidP="008F3095">
      <w:pPr>
        <w:widowControl w:val="0"/>
        <w:suppressAutoHyphens w:val="0"/>
        <w:kinsoku w:val="0"/>
        <w:overflowPunct w:val="0"/>
        <w:ind w:right="100"/>
        <w:jc w:val="both"/>
        <w:rPr>
          <w:rFonts w:eastAsia="Calibri"/>
          <w:spacing w:val="-1"/>
          <w:lang w:eastAsia="en-US"/>
        </w:rPr>
      </w:pPr>
      <w:r w:rsidRPr="008F3095">
        <w:rPr>
          <w:rFonts w:eastAsia="Calibri"/>
          <w:spacing w:val="-1"/>
          <w:lang w:eastAsia="en-US"/>
        </w:rPr>
        <w:t>-</w:t>
      </w:r>
      <w:r w:rsidRPr="008F3095">
        <w:rPr>
          <w:rFonts w:eastAsia="Calibri"/>
          <w:lang w:eastAsia="en-US"/>
        </w:rPr>
        <w:t xml:space="preserve"> </w:t>
      </w:r>
      <w:r w:rsidRPr="008F3095">
        <w:rPr>
          <w:rFonts w:eastAsia="Calibri"/>
          <w:spacing w:val="-1"/>
          <w:lang w:eastAsia="en-US"/>
        </w:rPr>
        <w:t>Размещение,</w:t>
      </w:r>
      <w:r w:rsidRPr="008F3095">
        <w:rPr>
          <w:rFonts w:eastAsia="Calibri"/>
          <w:spacing w:val="47"/>
          <w:lang w:eastAsia="en-US"/>
        </w:rPr>
        <w:t xml:space="preserve"> </w:t>
      </w:r>
      <w:r w:rsidRPr="008F3095">
        <w:rPr>
          <w:rFonts w:eastAsia="Calibri"/>
          <w:spacing w:val="-1"/>
          <w:lang w:eastAsia="en-US"/>
        </w:rPr>
        <w:t>зданий</w:t>
      </w:r>
      <w:r w:rsidRPr="008F3095">
        <w:rPr>
          <w:rFonts w:eastAsia="Calibri"/>
          <w:spacing w:val="48"/>
          <w:lang w:eastAsia="en-US"/>
        </w:rPr>
        <w:t xml:space="preserve"> </w:t>
      </w:r>
      <w:r w:rsidRPr="008F3095">
        <w:rPr>
          <w:rFonts w:eastAsia="Calibri"/>
          <w:lang w:eastAsia="en-US"/>
        </w:rPr>
        <w:t>и</w:t>
      </w:r>
      <w:r w:rsidRPr="008F3095">
        <w:rPr>
          <w:rFonts w:eastAsia="Calibri"/>
          <w:spacing w:val="46"/>
          <w:lang w:eastAsia="en-US"/>
        </w:rPr>
        <w:t xml:space="preserve"> </w:t>
      </w:r>
      <w:r w:rsidRPr="008F3095">
        <w:rPr>
          <w:rFonts w:eastAsia="Calibri"/>
          <w:spacing w:val="-1"/>
          <w:lang w:eastAsia="en-US"/>
        </w:rPr>
        <w:t>сооружений,</w:t>
      </w:r>
      <w:r w:rsidRPr="008F3095">
        <w:rPr>
          <w:rFonts w:eastAsia="Calibri"/>
          <w:spacing w:val="48"/>
          <w:lang w:eastAsia="en-US"/>
        </w:rPr>
        <w:t xml:space="preserve"> </w:t>
      </w:r>
      <w:r w:rsidRPr="008F3095">
        <w:rPr>
          <w:rFonts w:eastAsia="Calibri"/>
          <w:lang w:eastAsia="en-US"/>
        </w:rPr>
        <w:t>в</w:t>
      </w:r>
      <w:r w:rsidRPr="008F3095">
        <w:rPr>
          <w:rFonts w:eastAsia="Calibri"/>
          <w:spacing w:val="49"/>
          <w:lang w:eastAsia="en-US"/>
        </w:rPr>
        <w:t xml:space="preserve"> </w:t>
      </w:r>
      <w:r w:rsidRPr="008F3095">
        <w:rPr>
          <w:rFonts w:eastAsia="Calibri"/>
          <w:spacing w:val="-1"/>
          <w:lang w:eastAsia="en-US"/>
        </w:rPr>
        <w:t>том</w:t>
      </w:r>
      <w:r w:rsidRPr="008F3095">
        <w:rPr>
          <w:rFonts w:eastAsia="Calibri"/>
          <w:spacing w:val="46"/>
          <w:lang w:eastAsia="en-US"/>
        </w:rPr>
        <w:t xml:space="preserve"> </w:t>
      </w:r>
      <w:r w:rsidRPr="008F3095">
        <w:rPr>
          <w:rFonts w:eastAsia="Calibri"/>
          <w:spacing w:val="-1"/>
          <w:lang w:eastAsia="en-US"/>
        </w:rPr>
        <w:t>числе</w:t>
      </w:r>
      <w:r w:rsidRPr="008F3095">
        <w:rPr>
          <w:rFonts w:eastAsia="Calibri"/>
          <w:spacing w:val="49"/>
          <w:lang w:eastAsia="en-US"/>
        </w:rPr>
        <w:t xml:space="preserve"> </w:t>
      </w:r>
      <w:r w:rsidRPr="008F3095">
        <w:rPr>
          <w:rFonts w:eastAsia="Calibri"/>
          <w:spacing w:val="-1"/>
          <w:lang w:eastAsia="en-US"/>
        </w:rPr>
        <w:t>железнодорожных</w:t>
      </w:r>
      <w:r w:rsidRPr="008F3095">
        <w:rPr>
          <w:rFonts w:eastAsia="Calibri"/>
          <w:spacing w:val="29"/>
          <w:lang w:eastAsia="en-US"/>
        </w:rPr>
        <w:t xml:space="preserve"> </w:t>
      </w:r>
      <w:r w:rsidRPr="008F3095">
        <w:rPr>
          <w:rFonts w:eastAsia="Calibri"/>
          <w:spacing w:val="-1"/>
          <w:lang w:eastAsia="en-US"/>
        </w:rPr>
        <w:t>вокзалов</w:t>
      </w:r>
      <w:r w:rsidRPr="008F3095">
        <w:rPr>
          <w:rFonts w:eastAsia="Calibri"/>
          <w:spacing w:val="5"/>
          <w:lang w:eastAsia="en-US"/>
        </w:rPr>
        <w:t xml:space="preserve"> </w:t>
      </w:r>
      <w:r w:rsidRPr="008F3095">
        <w:rPr>
          <w:rFonts w:eastAsia="Calibri"/>
          <w:lang w:eastAsia="en-US"/>
        </w:rPr>
        <w:t>и</w:t>
      </w:r>
      <w:r w:rsidRPr="008F3095">
        <w:rPr>
          <w:rFonts w:eastAsia="Calibri"/>
          <w:spacing w:val="3"/>
          <w:lang w:eastAsia="en-US"/>
        </w:rPr>
        <w:t xml:space="preserve"> </w:t>
      </w:r>
      <w:r w:rsidRPr="008F3095">
        <w:rPr>
          <w:rFonts w:eastAsia="Calibri"/>
          <w:spacing w:val="-1"/>
          <w:lang w:eastAsia="en-US"/>
        </w:rPr>
        <w:t>станций,</w:t>
      </w:r>
      <w:r w:rsidRPr="008F3095">
        <w:rPr>
          <w:rFonts w:eastAsia="Calibri"/>
          <w:spacing w:val="4"/>
          <w:lang w:eastAsia="en-US"/>
        </w:rPr>
        <w:t xml:space="preserve"> </w:t>
      </w:r>
      <w:r w:rsidRPr="008F3095">
        <w:rPr>
          <w:rFonts w:eastAsia="Calibri"/>
          <w:lang w:eastAsia="en-US"/>
        </w:rPr>
        <w:t>а</w:t>
      </w:r>
      <w:r w:rsidRPr="008F3095">
        <w:rPr>
          <w:rFonts w:eastAsia="Calibri"/>
          <w:spacing w:val="4"/>
          <w:lang w:eastAsia="en-US"/>
        </w:rPr>
        <w:t xml:space="preserve"> </w:t>
      </w:r>
      <w:r w:rsidRPr="008F3095">
        <w:rPr>
          <w:rFonts w:eastAsia="Calibri"/>
          <w:spacing w:val="-1"/>
          <w:lang w:eastAsia="en-US"/>
        </w:rPr>
        <w:t>также</w:t>
      </w:r>
      <w:r w:rsidRPr="008F3095">
        <w:rPr>
          <w:rFonts w:eastAsia="Calibri"/>
          <w:spacing w:val="5"/>
          <w:lang w:eastAsia="en-US"/>
        </w:rPr>
        <w:t xml:space="preserve"> </w:t>
      </w:r>
      <w:r w:rsidRPr="008F3095">
        <w:rPr>
          <w:rFonts w:eastAsia="Calibri"/>
          <w:spacing w:val="-1"/>
          <w:lang w:eastAsia="en-US"/>
        </w:rPr>
        <w:t>устройств</w:t>
      </w:r>
      <w:r w:rsidRPr="008F3095">
        <w:rPr>
          <w:rFonts w:eastAsia="Calibri"/>
          <w:spacing w:val="5"/>
          <w:lang w:eastAsia="en-US"/>
        </w:rPr>
        <w:t xml:space="preserve"> </w:t>
      </w:r>
      <w:r w:rsidRPr="008F3095">
        <w:rPr>
          <w:rFonts w:eastAsia="Calibri"/>
          <w:lang w:eastAsia="en-US"/>
        </w:rPr>
        <w:t>и</w:t>
      </w:r>
      <w:r w:rsidRPr="008F3095">
        <w:rPr>
          <w:rFonts w:eastAsia="Calibri"/>
          <w:spacing w:val="4"/>
          <w:lang w:eastAsia="en-US"/>
        </w:rPr>
        <w:t xml:space="preserve"> </w:t>
      </w:r>
      <w:r w:rsidRPr="008F3095">
        <w:rPr>
          <w:rFonts w:eastAsia="Calibri"/>
          <w:spacing w:val="-1"/>
          <w:lang w:eastAsia="en-US"/>
        </w:rPr>
        <w:t>объектов,</w:t>
      </w:r>
      <w:r w:rsidRPr="008F3095">
        <w:rPr>
          <w:rFonts w:eastAsia="Calibri"/>
          <w:spacing w:val="4"/>
          <w:lang w:eastAsia="en-US"/>
        </w:rPr>
        <w:t xml:space="preserve"> </w:t>
      </w:r>
      <w:r w:rsidRPr="008F3095">
        <w:rPr>
          <w:rFonts w:eastAsia="Calibri"/>
          <w:spacing w:val="-1"/>
          <w:lang w:eastAsia="en-US"/>
        </w:rPr>
        <w:t>необходимых</w:t>
      </w:r>
      <w:r w:rsidRPr="008F3095">
        <w:rPr>
          <w:rFonts w:eastAsia="Calibri"/>
          <w:spacing w:val="4"/>
          <w:lang w:eastAsia="en-US"/>
        </w:rPr>
        <w:t xml:space="preserve"> </w:t>
      </w:r>
      <w:r w:rsidRPr="008F3095">
        <w:rPr>
          <w:rFonts w:eastAsia="Calibri"/>
          <w:spacing w:val="-1"/>
          <w:lang w:eastAsia="en-US"/>
        </w:rPr>
        <w:t>для</w:t>
      </w:r>
      <w:r w:rsidRPr="008F3095">
        <w:rPr>
          <w:rFonts w:eastAsia="Calibri"/>
          <w:spacing w:val="30"/>
          <w:lang w:eastAsia="en-US"/>
        </w:rPr>
        <w:t xml:space="preserve"> </w:t>
      </w:r>
      <w:r w:rsidRPr="008F3095">
        <w:rPr>
          <w:rFonts w:eastAsia="Calibri"/>
          <w:spacing w:val="-1"/>
          <w:lang w:eastAsia="en-US"/>
        </w:rPr>
        <w:t>эксплуатации,</w:t>
      </w:r>
      <w:r w:rsidRPr="008F3095">
        <w:rPr>
          <w:rFonts w:eastAsia="Calibri"/>
          <w:lang w:eastAsia="en-US"/>
        </w:rPr>
        <w:t xml:space="preserve"> </w:t>
      </w:r>
      <w:r w:rsidRPr="008F3095">
        <w:rPr>
          <w:rFonts w:eastAsia="Calibri"/>
          <w:spacing w:val="-1"/>
          <w:lang w:eastAsia="en-US"/>
        </w:rPr>
        <w:t>содержания,</w:t>
      </w:r>
      <w:r w:rsidRPr="008F3095">
        <w:rPr>
          <w:rFonts w:eastAsia="Calibri"/>
          <w:lang w:eastAsia="en-US"/>
        </w:rPr>
        <w:t xml:space="preserve"> </w:t>
      </w:r>
      <w:r w:rsidRPr="008F3095">
        <w:rPr>
          <w:rFonts w:eastAsia="Calibri"/>
          <w:spacing w:val="-1"/>
          <w:lang w:eastAsia="en-US"/>
        </w:rPr>
        <w:t>строительства,</w:t>
      </w:r>
      <w:r w:rsidRPr="008F3095">
        <w:rPr>
          <w:rFonts w:eastAsia="Calibri"/>
          <w:lang w:eastAsia="en-US"/>
        </w:rPr>
        <w:t xml:space="preserve"> </w:t>
      </w:r>
      <w:r w:rsidRPr="008F3095">
        <w:rPr>
          <w:rFonts w:eastAsia="Calibri"/>
          <w:spacing w:val="-1"/>
          <w:lang w:eastAsia="en-US"/>
        </w:rPr>
        <w:t>реконструкции,</w:t>
      </w:r>
      <w:r w:rsidRPr="008F3095">
        <w:rPr>
          <w:rFonts w:eastAsia="Calibri"/>
          <w:spacing w:val="55"/>
          <w:lang w:eastAsia="en-US"/>
        </w:rPr>
        <w:t xml:space="preserve"> </w:t>
      </w:r>
      <w:r w:rsidRPr="008F3095">
        <w:rPr>
          <w:rFonts w:eastAsia="Calibri"/>
          <w:spacing w:val="-1"/>
          <w:lang w:eastAsia="en-US"/>
        </w:rPr>
        <w:t>ремонта</w:t>
      </w:r>
      <w:r w:rsidRPr="008F3095">
        <w:rPr>
          <w:rFonts w:eastAsia="Calibri"/>
          <w:spacing w:val="44"/>
          <w:lang w:eastAsia="en-US"/>
        </w:rPr>
        <w:t xml:space="preserve"> </w:t>
      </w:r>
      <w:r w:rsidRPr="008F3095">
        <w:rPr>
          <w:rFonts w:eastAsia="Calibri"/>
          <w:spacing w:val="-1"/>
          <w:lang w:eastAsia="en-US"/>
        </w:rPr>
        <w:t>наземных</w:t>
      </w:r>
      <w:r w:rsidRPr="008F3095">
        <w:rPr>
          <w:rFonts w:eastAsia="Calibri"/>
          <w:spacing w:val="14"/>
          <w:lang w:eastAsia="en-US"/>
        </w:rPr>
        <w:t xml:space="preserve"> </w:t>
      </w:r>
      <w:r w:rsidRPr="008F3095">
        <w:rPr>
          <w:rFonts w:eastAsia="Calibri"/>
          <w:lang w:eastAsia="en-US"/>
        </w:rPr>
        <w:t>и</w:t>
      </w:r>
      <w:r w:rsidRPr="008F3095">
        <w:rPr>
          <w:rFonts w:eastAsia="Calibri"/>
          <w:spacing w:val="14"/>
          <w:lang w:eastAsia="en-US"/>
        </w:rPr>
        <w:t xml:space="preserve"> </w:t>
      </w:r>
      <w:r w:rsidRPr="008F3095">
        <w:rPr>
          <w:rFonts w:eastAsia="Calibri"/>
          <w:spacing w:val="-1"/>
          <w:lang w:eastAsia="en-US"/>
        </w:rPr>
        <w:t>подземных</w:t>
      </w:r>
      <w:r w:rsidRPr="008F3095">
        <w:rPr>
          <w:rFonts w:eastAsia="Calibri"/>
          <w:spacing w:val="15"/>
          <w:lang w:eastAsia="en-US"/>
        </w:rPr>
        <w:t xml:space="preserve"> </w:t>
      </w:r>
      <w:r w:rsidRPr="008F3095">
        <w:rPr>
          <w:rFonts w:eastAsia="Calibri"/>
          <w:spacing w:val="-1"/>
          <w:lang w:eastAsia="en-US"/>
        </w:rPr>
        <w:t>зданий,</w:t>
      </w:r>
      <w:r w:rsidRPr="008F3095">
        <w:rPr>
          <w:rFonts w:eastAsia="Calibri"/>
          <w:spacing w:val="14"/>
          <w:lang w:eastAsia="en-US"/>
        </w:rPr>
        <w:t xml:space="preserve"> </w:t>
      </w:r>
      <w:r w:rsidRPr="008F3095">
        <w:rPr>
          <w:rFonts w:eastAsia="Calibri"/>
          <w:spacing w:val="-1"/>
          <w:lang w:eastAsia="en-US"/>
        </w:rPr>
        <w:t>сооружений,</w:t>
      </w:r>
      <w:r w:rsidRPr="008F3095">
        <w:rPr>
          <w:rFonts w:eastAsia="Calibri"/>
          <w:spacing w:val="14"/>
          <w:lang w:eastAsia="en-US"/>
        </w:rPr>
        <w:t xml:space="preserve"> </w:t>
      </w:r>
      <w:r w:rsidRPr="008F3095">
        <w:rPr>
          <w:rFonts w:eastAsia="Calibri"/>
          <w:spacing w:val="-1"/>
          <w:lang w:eastAsia="en-US"/>
        </w:rPr>
        <w:t>устройств</w:t>
      </w:r>
      <w:r w:rsidRPr="008F3095">
        <w:rPr>
          <w:rFonts w:eastAsia="Calibri"/>
          <w:spacing w:val="15"/>
          <w:lang w:eastAsia="en-US"/>
        </w:rPr>
        <w:t xml:space="preserve"> </w:t>
      </w:r>
      <w:r w:rsidRPr="008F3095">
        <w:rPr>
          <w:rFonts w:eastAsia="Calibri"/>
          <w:lang w:eastAsia="en-US"/>
        </w:rPr>
        <w:t>и</w:t>
      </w:r>
      <w:r w:rsidRPr="008F3095">
        <w:rPr>
          <w:rFonts w:eastAsia="Calibri"/>
          <w:spacing w:val="14"/>
          <w:lang w:eastAsia="en-US"/>
        </w:rPr>
        <w:t xml:space="preserve"> </w:t>
      </w:r>
      <w:r w:rsidRPr="008F3095">
        <w:rPr>
          <w:rFonts w:eastAsia="Calibri"/>
          <w:spacing w:val="-1"/>
          <w:lang w:eastAsia="en-US"/>
        </w:rPr>
        <w:t>других</w:t>
      </w:r>
      <w:r w:rsidRPr="008F3095">
        <w:rPr>
          <w:rFonts w:eastAsia="Calibri"/>
          <w:spacing w:val="14"/>
          <w:lang w:eastAsia="en-US"/>
        </w:rPr>
        <w:t xml:space="preserve"> </w:t>
      </w:r>
      <w:r w:rsidRPr="008F3095">
        <w:rPr>
          <w:rFonts w:eastAsia="Calibri"/>
          <w:spacing w:val="-1"/>
          <w:lang w:eastAsia="en-US"/>
        </w:rPr>
        <w:t>объектов</w:t>
      </w:r>
      <w:r w:rsidRPr="008F3095">
        <w:rPr>
          <w:rFonts w:eastAsia="Calibri"/>
          <w:spacing w:val="36"/>
          <w:lang w:eastAsia="en-US"/>
        </w:rPr>
        <w:t xml:space="preserve"> </w:t>
      </w:r>
      <w:r w:rsidRPr="008F3095">
        <w:rPr>
          <w:rFonts w:eastAsia="Calibri"/>
          <w:spacing w:val="-1"/>
          <w:lang w:eastAsia="en-US"/>
        </w:rPr>
        <w:t>железнодорожного</w:t>
      </w:r>
      <w:r w:rsidRPr="008F3095">
        <w:rPr>
          <w:rFonts w:eastAsia="Calibri"/>
          <w:spacing w:val="29"/>
          <w:lang w:eastAsia="en-US"/>
        </w:rPr>
        <w:t xml:space="preserve"> </w:t>
      </w:r>
      <w:r w:rsidRPr="008F3095">
        <w:rPr>
          <w:rFonts w:eastAsia="Calibri"/>
          <w:spacing w:val="-1"/>
          <w:lang w:eastAsia="en-US"/>
        </w:rPr>
        <w:t>транспорта;</w:t>
      </w:r>
      <w:r w:rsidRPr="008F3095">
        <w:rPr>
          <w:rFonts w:eastAsia="Calibri"/>
          <w:spacing w:val="29"/>
          <w:lang w:eastAsia="en-US"/>
        </w:rPr>
        <w:t xml:space="preserve"> </w:t>
      </w:r>
      <w:r w:rsidRPr="008F3095">
        <w:rPr>
          <w:rFonts w:eastAsia="Calibri"/>
          <w:spacing w:val="-1"/>
          <w:lang w:eastAsia="en-US"/>
        </w:rPr>
        <w:t>размещение</w:t>
      </w:r>
      <w:r w:rsidRPr="008F3095">
        <w:rPr>
          <w:rFonts w:eastAsia="Calibri"/>
          <w:spacing w:val="29"/>
          <w:lang w:eastAsia="en-US"/>
        </w:rPr>
        <w:t xml:space="preserve"> </w:t>
      </w:r>
      <w:r w:rsidRPr="008F3095">
        <w:rPr>
          <w:rFonts w:eastAsia="Calibri"/>
          <w:spacing w:val="-1"/>
          <w:lang w:eastAsia="en-US"/>
        </w:rPr>
        <w:t>погрузочно-разгрузочных</w:t>
      </w:r>
      <w:r w:rsidRPr="008F3095">
        <w:rPr>
          <w:rFonts w:eastAsia="Calibri"/>
          <w:spacing w:val="57"/>
          <w:lang w:eastAsia="en-US"/>
        </w:rPr>
        <w:t xml:space="preserve"> </w:t>
      </w:r>
      <w:r w:rsidRPr="008F3095">
        <w:rPr>
          <w:rFonts w:eastAsia="Calibri"/>
          <w:spacing w:val="-1"/>
          <w:lang w:eastAsia="en-US"/>
        </w:rPr>
        <w:t>площадок,</w:t>
      </w:r>
      <w:r w:rsidRPr="008F3095">
        <w:rPr>
          <w:rFonts w:eastAsia="Calibri"/>
          <w:spacing w:val="44"/>
          <w:lang w:eastAsia="en-US"/>
        </w:rPr>
        <w:t xml:space="preserve"> </w:t>
      </w:r>
      <w:r w:rsidRPr="008F3095">
        <w:rPr>
          <w:rFonts w:eastAsia="Calibri"/>
          <w:spacing w:val="-1"/>
          <w:lang w:eastAsia="en-US"/>
        </w:rPr>
        <w:t>прирельсовых</w:t>
      </w:r>
      <w:r w:rsidRPr="008F3095">
        <w:rPr>
          <w:rFonts w:eastAsia="Calibri"/>
          <w:spacing w:val="45"/>
          <w:lang w:eastAsia="en-US"/>
        </w:rPr>
        <w:t xml:space="preserve"> </w:t>
      </w:r>
      <w:r w:rsidRPr="008F3095">
        <w:rPr>
          <w:rFonts w:eastAsia="Calibri"/>
          <w:spacing w:val="-1"/>
          <w:lang w:eastAsia="en-US"/>
        </w:rPr>
        <w:t>складов</w:t>
      </w:r>
      <w:r w:rsidRPr="008F3095">
        <w:rPr>
          <w:rFonts w:eastAsia="Calibri"/>
          <w:spacing w:val="44"/>
          <w:lang w:eastAsia="en-US"/>
        </w:rPr>
        <w:t xml:space="preserve"> </w:t>
      </w:r>
      <w:r w:rsidRPr="008F3095">
        <w:rPr>
          <w:rFonts w:eastAsia="Calibri"/>
          <w:lang w:eastAsia="en-US"/>
        </w:rPr>
        <w:t>(за</w:t>
      </w:r>
      <w:r w:rsidRPr="008F3095">
        <w:rPr>
          <w:rFonts w:eastAsia="Calibri"/>
          <w:spacing w:val="46"/>
          <w:lang w:eastAsia="en-US"/>
        </w:rPr>
        <w:t xml:space="preserve"> </w:t>
      </w:r>
      <w:r w:rsidRPr="008F3095">
        <w:rPr>
          <w:rFonts w:eastAsia="Calibri"/>
          <w:spacing w:val="-1"/>
          <w:lang w:eastAsia="en-US"/>
        </w:rPr>
        <w:t>исключением</w:t>
      </w:r>
      <w:r w:rsidRPr="008F3095">
        <w:rPr>
          <w:rFonts w:eastAsia="Calibri"/>
          <w:spacing w:val="46"/>
          <w:lang w:eastAsia="en-US"/>
        </w:rPr>
        <w:t xml:space="preserve"> </w:t>
      </w:r>
      <w:r w:rsidRPr="008F3095">
        <w:rPr>
          <w:rFonts w:eastAsia="Calibri"/>
          <w:spacing w:val="-1"/>
          <w:lang w:eastAsia="en-US"/>
        </w:rPr>
        <w:t>складов</w:t>
      </w:r>
      <w:r w:rsidRPr="008F3095">
        <w:rPr>
          <w:rFonts w:eastAsia="Calibri"/>
          <w:spacing w:val="45"/>
          <w:lang w:eastAsia="en-US"/>
        </w:rPr>
        <w:t xml:space="preserve"> </w:t>
      </w:r>
      <w:r w:rsidRPr="008F3095">
        <w:rPr>
          <w:rFonts w:eastAsia="Calibri"/>
          <w:spacing w:val="-1"/>
          <w:lang w:eastAsia="en-US"/>
        </w:rPr>
        <w:t>горюче-</w:t>
      </w:r>
      <w:r w:rsidRPr="008F3095">
        <w:rPr>
          <w:rFonts w:eastAsia="Calibri"/>
          <w:spacing w:val="23"/>
          <w:lang w:eastAsia="en-US"/>
        </w:rPr>
        <w:t xml:space="preserve"> </w:t>
      </w:r>
      <w:r w:rsidRPr="008F3095">
        <w:rPr>
          <w:rFonts w:eastAsia="Calibri"/>
          <w:spacing w:val="-1"/>
          <w:lang w:eastAsia="en-US"/>
        </w:rPr>
        <w:t>смазочных</w:t>
      </w:r>
      <w:r w:rsidRPr="008F3095">
        <w:rPr>
          <w:rFonts w:eastAsia="Calibri"/>
          <w:spacing w:val="11"/>
          <w:lang w:eastAsia="en-US"/>
        </w:rPr>
        <w:t xml:space="preserve"> </w:t>
      </w:r>
      <w:r w:rsidRPr="008F3095">
        <w:rPr>
          <w:rFonts w:eastAsia="Calibri"/>
          <w:spacing w:val="-1"/>
          <w:lang w:eastAsia="en-US"/>
        </w:rPr>
        <w:t>материалов</w:t>
      </w:r>
      <w:r w:rsidRPr="008F3095">
        <w:rPr>
          <w:rFonts w:eastAsia="Calibri"/>
          <w:spacing w:val="10"/>
          <w:lang w:eastAsia="en-US"/>
        </w:rPr>
        <w:t xml:space="preserve"> </w:t>
      </w:r>
      <w:r w:rsidRPr="008F3095">
        <w:rPr>
          <w:rFonts w:eastAsia="Calibri"/>
          <w:lang w:eastAsia="en-US"/>
        </w:rPr>
        <w:t>и</w:t>
      </w:r>
      <w:r w:rsidRPr="008F3095">
        <w:rPr>
          <w:rFonts w:eastAsia="Calibri"/>
          <w:spacing w:val="9"/>
          <w:lang w:eastAsia="en-US"/>
        </w:rPr>
        <w:t xml:space="preserve"> </w:t>
      </w:r>
      <w:r w:rsidRPr="008F3095">
        <w:rPr>
          <w:rFonts w:eastAsia="Calibri"/>
          <w:spacing w:val="-1"/>
          <w:lang w:eastAsia="en-US"/>
        </w:rPr>
        <w:t>автозаправочных</w:t>
      </w:r>
      <w:r w:rsidRPr="008F3095">
        <w:rPr>
          <w:rFonts w:eastAsia="Calibri"/>
          <w:spacing w:val="11"/>
          <w:lang w:eastAsia="en-US"/>
        </w:rPr>
        <w:t xml:space="preserve"> </w:t>
      </w:r>
      <w:r w:rsidRPr="008F3095">
        <w:rPr>
          <w:rFonts w:eastAsia="Calibri"/>
          <w:spacing w:val="-1"/>
          <w:lang w:eastAsia="en-US"/>
        </w:rPr>
        <w:t>станций</w:t>
      </w:r>
      <w:r w:rsidRPr="008F3095">
        <w:rPr>
          <w:rFonts w:eastAsia="Calibri"/>
          <w:spacing w:val="10"/>
          <w:lang w:eastAsia="en-US"/>
        </w:rPr>
        <w:t xml:space="preserve"> </w:t>
      </w:r>
      <w:r w:rsidRPr="008F3095">
        <w:rPr>
          <w:rFonts w:eastAsia="Calibri"/>
          <w:spacing w:val="-1"/>
          <w:lang w:eastAsia="en-US"/>
        </w:rPr>
        <w:t>любых</w:t>
      </w:r>
      <w:r w:rsidRPr="008F3095">
        <w:rPr>
          <w:rFonts w:eastAsia="Calibri"/>
          <w:spacing w:val="11"/>
          <w:lang w:eastAsia="en-US"/>
        </w:rPr>
        <w:t xml:space="preserve"> </w:t>
      </w:r>
      <w:r w:rsidRPr="008F3095">
        <w:rPr>
          <w:rFonts w:eastAsia="Calibri"/>
          <w:spacing w:val="-1"/>
          <w:lang w:eastAsia="en-US"/>
        </w:rPr>
        <w:t>типов,</w:t>
      </w:r>
      <w:r w:rsidRPr="008F3095">
        <w:rPr>
          <w:rFonts w:eastAsia="Calibri"/>
          <w:spacing w:val="11"/>
          <w:lang w:eastAsia="en-US"/>
        </w:rPr>
        <w:t xml:space="preserve"> </w:t>
      </w:r>
      <w:r w:rsidRPr="008F3095">
        <w:rPr>
          <w:rFonts w:eastAsia="Calibri"/>
          <w:lang w:eastAsia="en-US"/>
        </w:rPr>
        <w:t>а</w:t>
      </w:r>
      <w:r w:rsidRPr="008F3095">
        <w:rPr>
          <w:rFonts w:eastAsia="Calibri"/>
          <w:spacing w:val="10"/>
          <w:lang w:eastAsia="en-US"/>
        </w:rPr>
        <w:t xml:space="preserve"> </w:t>
      </w:r>
      <w:r w:rsidRPr="008F3095">
        <w:rPr>
          <w:rFonts w:eastAsia="Calibri"/>
          <w:spacing w:val="-1"/>
          <w:lang w:eastAsia="en-US"/>
        </w:rPr>
        <w:t>также</w:t>
      </w:r>
      <w:r w:rsidRPr="008F3095">
        <w:rPr>
          <w:rFonts w:eastAsia="Calibri"/>
          <w:spacing w:val="28"/>
          <w:lang w:eastAsia="en-US"/>
        </w:rPr>
        <w:t xml:space="preserve"> </w:t>
      </w:r>
      <w:r w:rsidRPr="008F3095">
        <w:rPr>
          <w:rFonts w:eastAsia="Calibri"/>
          <w:spacing w:val="-1"/>
          <w:lang w:eastAsia="en-US"/>
        </w:rPr>
        <w:t>складов,</w:t>
      </w:r>
      <w:r w:rsidRPr="008F3095">
        <w:rPr>
          <w:rFonts w:eastAsia="Calibri"/>
          <w:spacing w:val="9"/>
          <w:lang w:eastAsia="en-US"/>
        </w:rPr>
        <w:t xml:space="preserve"> </w:t>
      </w:r>
      <w:r w:rsidRPr="008F3095">
        <w:rPr>
          <w:rFonts w:eastAsia="Calibri"/>
          <w:spacing w:val="-2"/>
          <w:lang w:eastAsia="en-US"/>
        </w:rPr>
        <w:t>предназначенных</w:t>
      </w:r>
      <w:r w:rsidRPr="008F3095">
        <w:rPr>
          <w:rFonts w:eastAsia="Calibri"/>
          <w:spacing w:val="10"/>
          <w:lang w:eastAsia="en-US"/>
        </w:rPr>
        <w:t xml:space="preserve"> </w:t>
      </w:r>
      <w:r w:rsidRPr="008F3095">
        <w:rPr>
          <w:rFonts w:eastAsia="Calibri"/>
          <w:spacing w:val="-1"/>
          <w:lang w:eastAsia="en-US"/>
        </w:rPr>
        <w:t>для</w:t>
      </w:r>
      <w:r w:rsidRPr="008F3095">
        <w:rPr>
          <w:rFonts w:eastAsia="Calibri"/>
          <w:spacing w:val="11"/>
          <w:lang w:eastAsia="en-US"/>
        </w:rPr>
        <w:t xml:space="preserve"> </w:t>
      </w:r>
      <w:r w:rsidRPr="008F3095">
        <w:rPr>
          <w:rFonts w:eastAsia="Calibri"/>
          <w:spacing w:val="-1"/>
          <w:lang w:eastAsia="en-US"/>
        </w:rPr>
        <w:t>хранения</w:t>
      </w:r>
      <w:r w:rsidRPr="008F3095">
        <w:rPr>
          <w:rFonts w:eastAsia="Calibri"/>
          <w:spacing w:val="10"/>
          <w:lang w:eastAsia="en-US"/>
        </w:rPr>
        <w:t xml:space="preserve"> </w:t>
      </w:r>
      <w:r w:rsidRPr="008F3095">
        <w:rPr>
          <w:rFonts w:eastAsia="Calibri"/>
          <w:spacing w:val="-1"/>
          <w:lang w:eastAsia="en-US"/>
        </w:rPr>
        <w:t>опасных</w:t>
      </w:r>
      <w:r w:rsidRPr="008F3095">
        <w:rPr>
          <w:rFonts w:eastAsia="Calibri"/>
          <w:spacing w:val="9"/>
          <w:lang w:eastAsia="en-US"/>
        </w:rPr>
        <w:t xml:space="preserve"> </w:t>
      </w:r>
      <w:r w:rsidRPr="008F3095">
        <w:rPr>
          <w:rFonts w:eastAsia="Calibri"/>
          <w:lang w:eastAsia="en-US"/>
        </w:rPr>
        <w:t>веществ</w:t>
      </w:r>
      <w:r w:rsidRPr="008F3095">
        <w:rPr>
          <w:rFonts w:eastAsia="Calibri"/>
          <w:spacing w:val="10"/>
          <w:lang w:eastAsia="en-US"/>
        </w:rPr>
        <w:t xml:space="preserve"> </w:t>
      </w:r>
      <w:r w:rsidRPr="008F3095">
        <w:rPr>
          <w:rFonts w:eastAsia="Calibri"/>
          <w:lang w:eastAsia="en-US"/>
        </w:rPr>
        <w:t>и</w:t>
      </w:r>
      <w:r w:rsidRPr="008F3095">
        <w:rPr>
          <w:rFonts w:eastAsia="Calibri"/>
          <w:spacing w:val="9"/>
          <w:lang w:eastAsia="en-US"/>
        </w:rPr>
        <w:t xml:space="preserve"> </w:t>
      </w:r>
      <w:r w:rsidRPr="008F3095">
        <w:rPr>
          <w:rFonts w:eastAsia="Calibri"/>
          <w:spacing w:val="-1"/>
          <w:lang w:eastAsia="en-US"/>
        </w:rPr>
        <w:t>материалов,</w:t>
      </w:r>
      <w:r w:rsidRPr="008F3095">
        <w:rPr>
          <w:rFonts w:eastAsia="Calibri"/>
          <w:spacing w:val="41"/>
          <w:lang w:eastAsia="en-US"/>
        </w:rPr>
        <w:t xml:space="preserve"> </w:t>
      </w:r>
      <w:r w:rsidRPr="008F3095">
        <w:rPr>
          <w:rFonts w:eastAsia="Calibri"/>
          <w:spacing w:val="-1"/>
          <w:lang w:eastAsia="en-US"/>
        </w:rPr>
        <w:t>не</w:t>
      </w:r>
      <w:r w:rsidRPr="008F3095">
        <w:rPr>
          <w:rFonts w:eastAsia="Calibri"/>
          <w:spacing w:val="45"/>
          <w:lang w:eastAsia="en-US"/>
        </w:rPr>
        <w:t xml:space="preserve"> </w:t>
      </w:r>
      <w:r w:rsidRPr="008F3095">
        <w:rPr>
          <w:rFonts w:eastAsia="Calibri"/>
          <w:spacing w:val="-1"/>
          <w:lang w:eastAsia="en-US"/>
        </w:rPr>
        <w:t>предназначенных</w:t>
      </w:r>
      <w:r w:rsidRPr="008F3095">
        <w:rPr>
          <w:rFonts w:eastAsia="Calibri"/>
          <w:spacing w:val="46"/>
          <w:lang w:eastAsia="en-US"/>
        </w:rPr>
        <w:t xml:space="preserve"> </w:t>
      </w:r>
      <w:r w:rsidRPr="008F3095">
        <w:rPr>
          <w:rFonts w:eastAsia="Calibri"/>
          <w:spacing w:val="-1"/>
          <w:lang w:eastAsia="en-US"/>
        </w:rPr>
        <w:t>непосредственно</w:t>
      </w:r>
      <w:r w:rsidRPr="008F3095">
        <w:rPr>
          <w:rFonts w:eastAsia="Calibri"/>
          <w:spacing w:val="44"/>
          <w:lang w:eastAsia="en-US"/>
        </w:rPr>
        <w:t xml:space="preserve"> </w:t>
      </w:r>
      <w:r w:rsidRPr="008F3095">
        <w:rPr>
          <w:rFonts w:eastAsia="Calibri"/>
          <w:spacing w:val="-1"/>
          <w:lang w:eastAsia="en-US"/>
        </w:rPr>
        <w:t>для</w:t>
      </w:r>
      <w:r w:rsidRPr="008F3095">
        <w:rPr>
          <w:rFonts w:eastAsia="Calibri"/>
          <w:spacing w:val="47"/>
          <w:lang w:eastAsia="en-US"/>
        </w:rPr>
        <w:t xml:space="preserve"> </w:t>
      </w:r>
      <w:r w:rsidRPr="008F3095">
        <w:rPr>
          <w:rFonts w:eastAsia="Calibri"/>
          <w:spacing w:val="-2"/>
          <w:lang w:eastAsia="en-US"/>
        </w:rPr>
        <w:t>обеспечения</w:t>
      </w:r>
      <w:r w:rsidRPr="008F3095">
        <w:rPr>
          <w:rFonts w:eastAsia="Calibri"/>
          <w:spacing w:val="45"/>
          <w:lang w:eastAsia="en-US"/>
        </w:rPr>
        <w:t xml:space="preserve"> </w:t>
      </w:r>
      <w:r w:rsidRPr="008F3095">
        <w:rPr>
          <w:rFonts w:eastAsia="Calibri"/>
          <w:spacing w:val="-1"/>
          <w:lang w:eastAsia="en-US"/>
        </w:rPr>
        <w:t>железнодорожных</w:t>
      </w:r>
      <w:r w:rsidRPr="008F3095">
        <w:rPr>
          <w:rFonts w:eastAsia="Calibri"/>
          <w:spacing w:val="28"/>
          <w:lang w:eastAsia="en-US"/>
        </w:rPr>
        <w:t xml:space="preserve"> </w:t>
      </w:r>
      <w:r w:rsidRPr="008F3095">
        <w:rPr>
          <w:rFonts w:eastAsia="Calibri"/>
          <w:spacing w:val="-1"/>
          <w:lang w:eastAsia="en-US"/>
        </w:rPr>
        <w:t>перевозок)</w:t>
      </w:r>
      <w:r w:rsidRPr="008F3095">
        <w:rPr>
          <w:rFonts w:eastAsia="Calibri"/>
          <w:spacing w:val="30"/>
          <w:lang w:eastAsia="en-US"/>
        </w:rPr>
        <w:t xml:space="preserve"> </w:t>
      </w:r>
      <w:r w:rsidRPr="008F3095">
        <w:rPr>
          <w:rFonts w:eastAsia="Calibri"/>
          <w:lang w:eastAsia="en-US"/>
        </w:rPr>
        <w:t>и</w:t>
      </w:r>
      <w:r w:rsidRPr="008F3095">
        <w:rPr>
          <w:rFonts w:eastAsia="Calibri"/>
          <w:spacing w:val="28"/>
          <w:lang w:eastAsia="en-US"/>
        </w:rPr>
        <w:t xml:space="preserve"> </w:t>
      </w:r>
      <w:r w:rsidRPr="008F3095">
        <w:rPr>
          <w:rFonts w:eastAsia="Calibri"/>
          <w:spacing w:val="-1"/>
          <w:lang w:eastAsia="en-US"/>
        </w:rPr>
        <w:t>иных</w:t>
      </w:r>
      <w:r w:rsidRPr="008F3095">
        <w:rPr>
          <w:rFonts w:eastAsia="Calibri"/>
          <w:spacing w:val="29"/>
          <w:lang w:eastAsia="en-US"/>
        </w:rPr>
        <w:t xml:space="preserve"> </w:t>
      </w:r>
      <w:r w:rsidRPr="008F3095">
        <w:rPr>
          <w:rFonts w:eastAsia="Calibri"/>
          <w:spacing w:val="-1"/>
          <w:lang w:eastAsia="en-US"/>
        </w:rPr>
        <w:t>объектов</w:t>
      </w:r>
      <w:r w:rsidRPr="008F3095">
        <w:rPr>
          <w:rFonts w:eastAsia="Calibri"/>
          <w:spacing w:val="29"/>
          <w:lang w:eastAsia="en-US"/>
        </w:rPr>
        <w:t xml:space="preserve"> </w:t>
      </w:r>
      <w:r w:rsidRPr="008F3095">
        <w:rPr>
          <w:rFonts w:eastAsia="Calibri"/>
          <w:spacing w:val="-1"/>
          <w:lang w:eastAsia="en-US"/>
        </w:rPr>
        <w:t>при</w:t>
      </w:r>
      <w:r w:rsidRPr="008F3095">
        <w:rPr>
          <w:rFonts w:eastAsia="Calibri"/>
          <w:spacing w:val="28"/>
          <w:lang w:eastAsia="en-US"/>
        </w:rPr>
        <w:t xml:space="preserve"> </w:t>
      </w:r>
      <w:r w:rsidRPr="008F3095">
        <w:rPr>
          <w:rFonts w:eastAsia="Calibri"/>
          <w:spacing w:val="-1"/>
          <w:lang w:eastAsia="en-US"/>
        </w:rPr>
        <w:t>условии</w:t>
      </w:r>
      <w:r w:rsidRPr="008F3095">
        <w:rPr>
          <w:rFonts w:eastAsia="Calibri"/>
          <w:spacing w:val="28"/>
          <w:lang w:eastAsia="en-US"/>
        </w:rPr>
        <w:t xml:space="preserve"> </w:t>
      </w:r>
      <w:r w:rsidRPr="008F3095">
        <w:rPr>
          <w:rFonts w:eastAsia="Calibri"/>
          <w:spacing w:val="-1"/>
          <w:lang w:eastAsia="en-US"/>
        </w:rPr>
        <w:t>соблюдения</w:t>
      </w:r>
      <w:r w:rsidRPr="008F3095">
        <w:rPr>
          <w:rFonts w:eastAsia="Calibri"/>
          <w:spacing w:val="45"/>
          <w:lang w:eastAsia="en-US"/>
        </w:rPr>
        <w:t xml:space="preserve"> </w:t>
      </w:r>
      <w:r w:rsidRPr="008F3095">
        <w:rPr>
          <w:rFonts w:eastAsia="Calibri"/>
          <w:spacing w:val="-1"/>
          <w:lang w:eastAsia="en-US"/>
        </w:rPr>
        <w:t>требований</w:t>
      </w:r>
      <w:r w:rsidRPr="008F3095">
        <w:rPr>
          <w:rFonts w:eastAsia="Calibri"/>
          <w:spacing w:val="34"/>
          <w:lang w:eastAsia="en-US"/>
        </w:rPr>
        <w:t xml:space="preserve"> </w:t>
      </w:r>
      <w:r w:rsidRPr="008F3095">
        <w:rPr>
          <w:rFonts w:eastAsia="Calibri"/>
          <w:spacing w:val="-2"/>
          <w:lang w:eastAsia="en-US"/>
        </w:rPr>
        <w:t>безопасности</w:t>
      </w:r>
      <w:r w:rsidRPr="008F3095">
        <w:rPr>
          <w:rFonts w:eastAsia="Calibri"/>
          <w:spacing w:val="36"/>
          <w:lang w:eastAsia="en-US"/>
        </w:rPr>
        <w:t xml:space="preserve"> </w:t>
      </w:r>
      <w:r w:rsidRPr="008F3095">
        <w:rPr>
          <w:rFonts w:eastAsia="Calibri"/>
          <w:spacing w:val="-1"/>
          <w:lang w:eastAsia="en-US"/>
        </w:rPr>
        <w:t>движения,</w:t>
      </w:r>
      <w:r w:rsidRPr="008F3095">
        <w:rPr>
          <w:rFonts w:eastAsia="Calibri"/>
          <w:spacing w:val="34"/>
          <w:lang w:eastAsia="en-US"/>
        </w:rPr>
        <w:t xml:space="preserve"> </w:t>
      </w:r>
      <w:r w:rsidRPr="008F3095">
        <w:rPr>
          <w:rFonts w:eastAsia="Calibri"/>
          <w:spacing w:val="-1"/>
          <w:lang w:eastAsia="en-US"/>
        </w:rPr>
        <w:t>установленных</w:t>
      </w:r>
      <w:r w:rsidRPr="008F3095">
        <w:rPr>
          <w:rFonts w:eastAsia="Calibri"/>
          <w:spacing w:val="36"/>
          <w:lang w:eastAsia="en-US"/>
        </w:rPr>
        <w:t xml:space="preserve"> </w:t>
      </w:r>
      <w:r w:rsidRPr="008F3095">
        <w:rPr>
          <w:rFonts w:eastAsia="Calibri"/>
          <w:spacing w:val="-2"/>
          <w:lang w:eastAsia="en-US"/>
        </w:rPr>
        <w:t>федеральными</w:t>
      </w:r>
      <w:r w:rsidRPr="008F3095">
        <w:rPr>
          <w:rFonts w:eastAsia="Calibri"/>
          <w:spacing w:val="50"/>
          <w:lang w:eastAsia="en-US"/>
        </w:rPr>
        <w:t xml:space="preserve"> </w:t>
      </w:r>
      <w:r w:rsidRPr="008F3095">
        <w:rPr>
          <w:rFonts w:eastAsia="Calibri"/>
          <w:spacing w:val="-1"/>
          <w:lang w:eastAsia="en-US"/>
        </w:rPr>
        <w:t>законами;</w:t>
      </w:r>
    </w:p>
    <w:p w:rsidR="008F3095" w:rsidRPr="008F3095" w:rsidRDefault="008F3095" w:rsidP="008F3095">
      <w:pPr>
        <w:widowControl w:val="0"/>
        <w:tabs>
          <w:tab w:val="left" w:pos="1496"/>
        </w:tabs>
        <w:suppressAutoHyphens w:val="0"/>
        <w:kinsoku w:val="0"/>
        <w:overflowPunct w:val="0"/>
        <w:ind w:right="101"/>
        <w:jc w:val="both"/>
        <w:rPr>
          <w:rFonts w:eastAsia="Calibri"/>
          <w:lang w:eastAsia="en-US"/>
        </w:rPr>
      </w:pPr>
      <w:r w:rsidRPr="008F3095">
        <w:rPr>
          <w:rFonts w:eastAsia="Calibri"/>
          <w:spacing w:val="-1"/>
          <w:lang w:eastAsia="en-US"/>
        </w:rPr>
        <w:t>размещение</w:t>
      </w:r>
      <w:r w:rsidRPr="008F3095">
        <w:rPr>
          <w:rFonts w:eastAsia="Calibri"/>
          <w:spacing w:val="-1"/>
          <w:lang w:eastAsia="en-US"/>
        </w:rPr>
        <w:tab/>
        <w:t>наземных</w:t>
      </w:r>
      <w:r w:rsidRPr="008F3095">
        <w:rPr>
          <w:rFonts w:eastAsia="Calibri"/>
          <w:spacing w:val="52"/>
          <w:lang w:eastAsia="en-US"/>
        </w:rPr>
        <w:t xml:space="preserve"> </w:t>
      </w:r>
      <w:r w:rsidRPr="008F3095">
        <w:rPr>
          <w:rFonts w:eastAsia="Calibri"/>
          <w:spacing w:val="-1"/>
          <w:lang w:eastAsia="en-US"/>
        </w:rPr>
        <w:t>сооружений</w:t>
      </w:r>
      <w:r w:rsidRPr="008F3095">
        <w:rPr>
          <w:rFonts w:eastAsia="Calibri"/>
          <w:spacing w:val="55"/>
          <w:lang w:eastAsia="en-US"/>
        </w:rPr>
        <w:t xml:space="preserve"> </w:t>
      </w:r>
      <w:r w:rsidRPr="008F3095">
        <w:rPr>
          <w:rFonts w:eastAsia="Calibri"/>
          <w:spacing w:val="-1"/>
          <w:lang w:eastAsia="en-US"/>
        </w:rPr>
        <w:t>метрополитена,</w:t>
      </w:r>
      <w:r w:rsidRPr="008F3095">
        <w:rPr>
          <w:rFonts w:eastAsia="Calibri"/>
          <w:spacing w:val="54"/>
          <w:lang w:eastAsia="en-US"/>
        </w:rPr>
        <w:t xml:space="preserve"> </w:t>
      </w:r>
      <w:r w:rsidRPr="008F3095">
        <w:rPr>
          <w:rFonts w:eastAsia="Calibri"/>
          <w:lang w:eastAsia="en-US"/>
        </w:rPr>
        <w:t xml:space="preserve">в </w:t>
      </w:r>
      <w:r w:rsidRPr="008F3095">
        <w:rPr>
          <w:rFonts w:eastAsia="Calibri"/>
          <w:spacing w:val="-1"/>
          <w:lang w:eastAsia="en-US"/>
        </w:rPr>
        <w:t>том</w:t>
      </w:r>
      <w:r w:rsidRPr="008F3095">
        <w:rPr>
          <w:rFonts w:eastAsia="Calibri"/>
          <w:spacing w:val="55"/>
          <w:lang w:eastAsia="en-US"/>
        </w:rPr>
        <w:t xml:space="preserve"> </w:t>
      </w:r>
      <w:r w:rsidRPr="008F3095">
        <w:rPr>
          <w:rFonts w:eastAsia="Calibri"/>
          <w:spacing w:val="-1"/>
          <w:lang w:eastAsia="en-US"/>
        </w:rPr>
        <w:t>числе</w:t>
      </w:r>
      <w:r w:rsidRPr="008F3095">
        <w:rPr>
          <w:rFonts w:eastAsia="Calibri"/>
          <w:spacing w:val="25"/>
          <w:lang w:eastAsia="en-US"/>
        </w:rPr>
        <w:t xml:space="preserve"> </w:t>
      </w:r>
      <w:r w:rsidRPr="008F3095">
        <w:rPr>
          <w:rFonts w:eastAsia="Calibri"/>
          <w:spacing w:val="-1"/>
          <w:lang w:eastAsia="en-US"/>
        </w:rPr>
        <w:t>посадочных</w:t>
      </w:r>
      <w:r w:rsidRPr="008F3095">
        <w:rPr>
          <w:rFonts w:eastAsia="Calibri"/>
          <w:spacing w:val="-3"/>
          <w:lang w:eastAsia="en-US"/>
        </w:rPr>
        <w:t xml:space="preserve"> </w:t>
      </w:r>
      <w:r w:rsidRPr="008F3095">
        <w:rPr>
          <w:rFonts w:eastAsia="Calibri"/>
          <w:spacing w:val="-1"/>
          <w:lang w:eastAsia="en-US"/>
        </w:rPr>
        <w:t xml:space="preserve">станций, вентиляционных шахт </w:t>
      </w:r>
      <w:r w:rsidRPr="008F3095">
        <w:rPr>
          <w:rFonts w:eastAsia="Calibri"/>
          <w:lang w:eastAsia="en-US"/>
        </w:rPr>
        <w:t xml:space="preserve">и </w:t>
      </w:r>
      <w:r w:rsidRPr="008F3095">
        <w:rPr>
          <w:rFonts w:eastAsia="Calibri"/>
          <w:spacing w:val="-1"/>
          <w:lang w:eastAsia="en-US"/>
        </w:rPr>
        <w:t>т.п.; размещение</w:t>
      </w:r>
      <w:r w:rsidRPr="008F3095">
        <w:rPr>
          <w:rFonts w:eastAsia="Calibri"/>
          <w:spacing w:val="37"/>
          <w:lang w:eastAsia="en-US"/>
        </w:rPr>
        <w:t xml:space="preserve"> </w:t>
      </w:r>
      <w:r w:rsidRPr="008F3095">
        <w:rPr>
          <w:rFonts w:eastAsia="Calibri"/>
          <w:spacing w:val="-1"/>
          <w:lang w:eastAsia="en-US"/>
        </w:rPr>
        <w:t>наземных</w:t>
      </w:r>
      <w:r w:rsidRPr="008F3095">
        <w:rPr>
          <w:rFonts w:eastAsia="Calibri"/>
          <w:spacing w:val="39"/>
          <w:lang w:eastAsia="en-US"/>
        </w:rPr>
        <w:t xml:space="preserve"> </w:t>
      </w:r>
      <w:r w:rsidRPr="008F3095">
        <w:rPr>
          <w:rFonts w:eastAsia="Calibri"/>
          <w:spacing w:val="-1"/>
          <w:lang w:eastAsia="en-US"/>
        </w:rPr>
        <w:t>сооружений</w:t>
      </w:r>
      <w:r w:rsidRPr="008F3095">
        <w:rPr>
          <w:rFonts w:eastAsia="Calibri"/>
          <w:spacing w:val="38"/>
          <w:lang w:eastAsia="en-US"/>
        </w:rPr>
        <w:t xml:space="preserve"> </w:t>
      </w:r>
      <w:r w:rsidRPr="008F3095">
        <w:rPr>
          <w:rFonts w:eastAsia="Calibri"/>
          <w:spacing w:val="-1"/>
          <w:lang w:eastAsia="en-US"/>
        </w:rPr>
        <w:t>для</w:t>
      </w:r>
      <w:r w:rsidRPr="008F3095">
        <w:rPr>
          <w:rFonts w:eastAsia="Calibri"/>
          <w:spacing w:val="39"/>
          <w:lang w:eastAsia="en-US"/>
        </w:rPr>
        <w:t xml:space="preserve"> </w:t>
      </w:r>
      <w:r w:rsidRPr="008F3095">
        <w:rPr>
          <w:rFonts w:eastAsia="Calibri"/>
          <w:spacing w:val="-1"/>
          <w:lang w:eastAsia="en-US"/>
        </w:rPr>
        <w:t>трамвайного</w:t>
      </w:r>
      <w:r w:rsidRPr="008F3095">
        <w:rPr>
          <w:rFonts w:eastAsia="Calibri"/>
          <w:spacing w:val="38"/>
          <w:lang w:eastAsia="en-US"/>
        </w:rPr>
        <w:t xml:space="preserve"> </w:t>
      </w:r>
      <w:r w:rsidRPr="008F3095">
        <w:rPr>
          <w:rFonts w:eastAsia="Calibri"/>
          <w:spacing w:val="-1"/>
          <w:lang w:eastAsia="en-US"/>
        </w:rPr>
        <w:t>сообщения</w:t>
      </w:r>
      <w:r w:rsidRPr="008F3095">
        <w:rPr>
          <w:rFonts w:eastAsia="Calibri"/>
          <w:spacing w:val="37"/>
          <w:lang w:eastAsia="en-US"/>
        </w:rPr>
        <w:t xml:space="preserve"> </w:t>
      </w:r>
      <w:r w:rsidRPr="008F3095">
        <w:rPr>
          <w:rFonts w:eastAsia="Calibri"/>
          <w:lang w:eastAsia="en-US"/>
        </w:rPr>
        <w:t>и</w:t>
      </w:r>
      <w:r w:rsidRPr="008F3095">
        <w:rPr>
          <w:rFonts w:eastAsia="Calibri"/>
          <w:spacing w:val="39"/>
          <w:lang w:eastAsia="en-US"/>
        </w:rPr>
        <w:t xml:space="preserve"> </w:t>
      </w:r>
      <w:r w:rsidRPr="008F3095">
        <w:rPr>
          <w:rFonts w:eastAsia="Calibri"/>
          <w:spacing w:val="-1"/>
          <w:lang w:eastAsia="en-US"/>
        </w:rPr>
        <w:t>иных</w:t>
      </w:r>
      <w:r w:rsidRPr="008F3095">
        <w:rPr>
          <w:rFonts w:eastAsia="Calibri"/>
          <w:spacing w:val="30"/>
          <w:lang w:eastAsia="en-US"/>
        </w:rPr>
        <w:t xml:space="preserve"> </w:t>
      </w:r>
      <w:r w:rsidRPr="008F3095">
        <w:rPr>
          <w:rFonts w:eastAsia="Calibri"/>
          <w:spacing w:val="-1"/>
          <w:lang w:eastAsia="en-US"/>
        </w:rPr>
        <w:t>специальных</w:t>
      </w:r>
      <w:r w:rsidRPr="008F3095">
        <w:rPr>
          <w:rFonts w:eastAsia="Calibri"/>
          <w:spacing w:val="-2"/>
          <w:lang w:eastAsia="en-US"/>
        </w:rPr>
        <w:t xml:space="preserve"> </w:t>
      </w:r>
      <w:r w:rsidRPr="008F3095">
        <w:rPr>
          <w:rFonts w:eastAsia="Calibri"/>
          <w:lang w:eastAsia="en-US"/>
        </w:rPr>
        <w:t>дорог</w:t>
      </w:r>
      <w:r w:rsidRPr="008F3095">
        <w:rPr>
          <w:rFonts w:eastAsia="Calibri"/>
          <w:spacing w:val="-1"/>
          <w:lang w:eastAsia="en-US"/>
        </w:rPr>
        <w:t xml:space="preserve"> (канатных, монорельсовых, фуникулеров) (7.1.2)</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3.1        Виды разрешенного использования: 2.6.0, 2.7.0, 2.7.1.0: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43,71;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–85;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3.2        Виды разрешенного использования: 2.6.0, 2.7.0, 2.7.1.0, 8.3.0: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61,99;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–85;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3.3        Виды разрешенного использования: 2.6.0, 2.7.0, 2.7.1.0, 8.3.0: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78,78;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–85;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3.4        Виды разрешенного использования: 3.1.1</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не установлена;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3.5        Виды разрешенного использования: 12.0.1, 12.0.2, 3.1.1, 7.1.2:</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не установлена;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lastRenderedPageBreak/>
        <w:t>Предельное количество этажей или предельная высота зданий, строений, сооружений (м) –5;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4. Территориальная зона с видами разрешенного использования 2.6.0, 2.7.0, 2.7.1.0: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квартир);благоустройство и озеленение придомовых территорий; 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 (2.6.0)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Размещение объектов капитального строительства, размещение которых предусмотрено видами разрешенного использования с кодами 3.1.2, 3.1.3, 3.2.2, 3.2.3, 3.2.4, 3.3.0, 3.4.1.0, 3.5.1.0, 3.6.1, 3.7.1, 3.8.2, 3.10.1.0, 4.1.0, 4.4.0, 4.6.0, 3.1.1,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(2.7.0)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w:t>
      </w:r>
      <w:r w:rsidRPr="008F3095">
        <w:rPr>
          <w:rFonts w:eastAsia="Calibri"/>
          <w:lang w:eastAsia="en-US"/>
        </w:rPr>
        <w:t xml:space="preserve"> </w:t>
      </w:r>
      <w:r w:rsidRPr="008F3095">
        <w:rPr>
          <w:rFonts w:eastAsia="Calibri"/>
          <w:spacing w:val="-1"/>
          <w:lang w:eastAsia="en-US"/>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 (2.7.1.0)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4.1</w:t>
      </w: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31,25;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60;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5. Территориальная зона с видами разрешенного использования 2.6.0, 2.7.0, 2.7.1.0, 8.3.0, 12.0.1, 12.0.2, 3.1.1:</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квартир);благоустройство и озеленение придомовых территорий; 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 (2.6.0)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Размещение объектов капитального строительства, размещение которых предусмотрено видами разрешенного использования с кодами 3.1.2, 3.1.3, 3.2.2, 3.2.3, 3.2.4, 3.3.0, 3.4.1.0, 3.5.1.0, 3.6.1, 3.7.1, 3.8.2, 3.10.1.0, 4.1.0, 4.4.0, 4.6.0, 3.1.1, </w:t>
      </w:r>
      <w:r w:rsidRPr="008F3095">
        <w:rPr>
          <w:rFonts w:eastAsia="Calibri"/>
          <w:spacing w:val="-1"/>
          <w:lang w:eastAsia="en-US"/>
        </w:rPr>
        <w:lastRenderedPageBreak/>
        <w:t xml:space="preserve">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(2.7.0)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w:t>
      </w:r>
      <w:r w:rsidRPr="008F3095">
        <w:rPr>
          <w:rFonts w:eastAsia="Calibri"/>
          <w:lang w:eastAsia="en-US"/>
        </w:rPr>
        <w:t xml:space="preserve"> </w:t>
      </w:r>
      <w:r w:rsidRPr="008F3095">
        <w:rPr>
          <w:rFonts w:eastAsia="Calibri"/>
          <w:spacing w:val="-1"/>
          <w:lang w:eastAsia="en-US"/>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 (2.7.1.0)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w:t>
      </w:r>
      <w:r w:rsidRPr="008F3095">
        <w:rPr>
          <w:rFonts w:eastAsia="Calibri"/>
          <w:lang w:eastAsia="en-US"/>
        </w:rPr>
        <w:t xml:space="preserve"> </w:t>
      </w:r>
      <w:r w:rsidRPr="008F3095">
        <w:rPr>
          <w:rFonts w:eastAsia="Calibri"/>
          <w:spacing w:val="-1"/>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 (8.3.0)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w:t>
      </w:r>
      <w:r w:rsidRPr="008F3095">
        <w:rPr>
          <w:rFonts w:eastAsia="Calibri"/>
          <w:spacing w:val="22"/>
          <w:lang w:eastAsia="en-US"/>
        </w:rPr>
        <w:t xml:space="preserve"> </w:t>
      </w:r>
      <w:r w:rsidRPr="008F3095">
        <w:rPr>
          <w:rFonts w:eastAsia="Calibri"/>
          <w:spacing w:val="-1"/>
          <w:lang w:eastAsia="en-US"/>
        </w:rPr>
        <w:t>береговых</w:t>
      </w:r>
      <w:r w:rsidRPr="008F3095">
        <w:rPr>
          <w:rFonts w:eastAsia="Calibri"/>
          <w:spacing w:val="21"/>
          <w:lang w:eastAsia="en-US"/>
        </w:rPr>
        <w:t xml:space="preserve"> </w:t>
      </w:r>
      <w:r w:rsidRPr="008F3095">
        <w:rPr>
          <w:rFonts w:eastAsia="Calibri"/>
          <w:spacing w:val="-1"/>
          <w:lang w:eastAsia="en-US"/>
        </w:rPr>
        <w:t>полос</w:t>
      </w:r>
      <w:r w:rsidRPr="008F3095">
        <w:rPr>
          <w:rFonts w:eastAsia="Calibri"/>
          <w:spacing w:val="23"/>
          <w:lang w:eastAsia="en-US"/>
        </w:rPr>
        <w:t xml:space="preserve"> </w:t>
      </w:r>
      <w:r w:rsidRPr="008F3095">
        <w:rPr>
          <w:rFonts w:eastAsia="Calibri"/>
          <w:spacing w:val="-1"/>
          <w:lang w:eastAsia="en-US"/>
        </w:rPr>
        <w:t>водных</w:t>
      </w:r>
      <w:r w:rsidRPr="008F3095">
        <w:rPr>
          <w:rFonts w:eastAsia="Calibri"/>
          <w:spacing w:val="22"/>
          <w:lang w:eastAsia="en-US"/>
        </w:rPr>
        <w:t xml:space="preserve"> </w:t>
      </w:r>
      <w:r w:rsidRPr="008F3095">
        <w:rPr>
          <w:rFonts w:eastAsia="Calibri"/>
          <w:spacing w:val="-1"/>
          <w:lang w:eastAsia="en-US"/>
        </w:rPr>
        <w:t>объектов</w:t>
      </w:r>
      <w:r w:rsidRPr="008F3095">
        <w:rPr>
          <w:rFonts w:eastAsia="Calibri"/>
          <w:spacing w:val="23"/>
          <w:lang w:eastAsia="en-US"/>
        </w:rPr>
        <w:t xml:space="preserve"> </w:t>
      </w:r>
      <w:r w:rsidRPr="008F3095">
        <w:rPr>
          <w:rFonts w:eastAsia="Calibri"/>
          <w:spacing w:val="-1"/>
          <w:lang w:eastAsia="en-US"/>
        </w:rPr>
        <w:t>общего</w:t>
      </w:r>
      <w:r w:rsidRPr="008F3095">
        <w:rPr>
          <w:rFonts w:eastAsia="Calibri"/>
          <w:spacing w:val="22"/>
          <w:lang w:eastAsia="en-US"/>
        </w:rPr>
        <w:t xml:space="preserve"> </w:t>
      </w:r>
      <w:r w:rsidRPr="008F3095">
        <w:rPr>
          <w:rFonts w:eastAsia="Calibri"/>
          <w:spacing w:val="-1"/>
          <w:lang w:eastAsia="en-US"/>
        </w:rPr>
        <w:t>пользования,</w:t>
      </w:r>
      <w:r w:rsidRPr="008F3095">
        <w:rPr>
          <w:rFonts w:eastAsia="Calibri"/>
          <w:spacing w:val="31"/>
          <w:lang w:eastAsia="en-US"/>
        </w:rPr>
        <w:t xml:space="preserve"> </w:t>
      </w:r>
      <w:r w:rsidRPr="008F3095">
        <w:rPr>
          <w:rFonts w:eastAsia="Calibri"/>
          <w:spacing w:val="-1"/>
          <w:lang w:eastAsia="en-US"/>
        </w:rPr>
        <w:t>скверов,</w:t>
      </w:r>
      <w:r w:rsidRPr="008F3095">
        <w:rPr>
          <w:rFonts w:eastAsia="Calibri"/>
          <w:spacing w:val="3"/>
          <w:lang w:eastAsia="en-US"/>
        </w:rPr>
        <w:t xml:space="preserve"> </w:t>
      </w:r>
      <w:r w:rsidRPr="008F3095">
        <w:rPr>
          <w:rFonts w:eastAsia="Calibri"/>
          <w:lang w:eastAsia="en-US"/>
        </w:rPr>
        <w:t>бульваров,</w:t>
      </w:r>
      <w:r w:rsidRPr="008F3095">
        <w:rPr>
          <w:rFonts w:eastAsia="Calibri"/>
          <w:spacing w:val="2"/>
          <w:lang w:eastAsia="en-US"/>
        </w:rPr>
        <w:t xml:space="preserve"> </w:t>
      </w:r>
      <w:r w:rsidRPr="008F3095">
        <w:rPr>
          <w:rFonts w:eastAsia="Calibri"/>
          <w:lang w:eastAsia="en-US"/>
        </w:rPr>
        <w:t>парков,</w:t>
      </w:r>
      <w:r w:rsidRPr="008F3095">
        <w:rPr>
          <w:rFonts w:eastAsia="Calibri"/>
          <w:spacing w:val="3"/>
          <w:lang w:eastAsia="en-US"/>
        </w:rPr>
        <w:t xml:space="preserve"> </w:t>
      </w:r>
      <w:r w:rsidRPr="008F3095">
        <w:rPr>
          <w:rFonts w:eastAsia="Calibri"/>
          <w:spacing w:val="-1"/>
          <w:lang w:eastAsia="en-US"/>
        </w:rPr>
        <w:t>садов,</w:t>
      </w:r>
      <w:r w:rsidRPr="008F3095">
        <w:rPr>
          <w:rFonts w:eastAsia="Calibri"/>
          <w:spacing w:val="3"/>
          <w:lang w:eastAsia="en-US"/>
        </w:rPr>
        <w:t xml:space="preserve"> </w:t>
      </w:r>
      <w:r w:rsidRPr="008F3095">
        <w:rPr>
          <w:rFonts w:eastAsia="Calibri"/>
          <w:spacing w:val="-1"/>
          <w:lang w:eastAsia="en-US"/>
        </w:rPr>
        <w:t>велодорожек</w:t>
      </w:r>
      <w:r w:rsidRPr="008F3095">
        <w:rPr>
          <w:rFonts w:eastAsia="Calibri"/>
          <w:spacing w:val="4"/>
          <w:lang w:eastAsia="en-US"/>
        </w:rPr>
        <w:t xml:space="preserve"> </w:t>
      </w:r>
      <w:r w:rsidRPr="008F3095">
        <w:rPr>
          <w:rFonts w:eastAsia="Calibri"/>
          <w:lang w:eastAsia="en-US"/>
        </w:rPr>
        <w:t>и</w:t>
      </w:r>
      <w:r w:rsidRPr="008F3095">
        <w:rPr>
          <w:rFonts w:eastAsia="Calibri"/>
          <w:spacing w:val="3"/>
          <w:lang w:eastAsia="en-US"/>
        </w:rPr>
        <w:t xml:space="preserve"> </w:t>
      </w:r>
      <w:r w:rsidRPr="008F3095">
        <w:rPr>
          <w:rFonts w:eastAsia="Calibri"/>
          <w:spacing w:val="-1"/>
          <w:lang w:eastAsia="en-US"/>
        </w:rPr>
        <w:t>объектов</w:t>
      </w:r>
      <w:r w:rsidRPr="008F3095">
        <w:rPr>
          <w:rFonts w:eastAsia="Calibri"/>
          <w:spacing w:val="29"/>
          <w:lang w:eastAsia="en-US"/>
        </w:rPr>
        <w:t xml:space="preserve"> </w:t>
      </w:r>
      <w:r w:rsidRPr="008F3095">
        <w:rPr>
          <w:rFonts w:eastAsia="Calibri"/>
          <w:spacing w:val="-1"/>
          <w:lang w:eastAsia="en-US"/>
        </w:rPr>
        <w:t>велотранспортной инфраструктуры, малых архитектурных</w:t>
      </w:r>
      <w:r w:rsidRPr="008F3095">
        <w:rPr>
          <w:rFonts w:eastAsia="Calibri"/>
          <w:spacing w:val="-2"/>
          <w:lang w:eastAsia="en-US"/>
        </w:rPr>
        <w:t xml:space="preserve"> </w:t>
      </w:r>
      <w:r w:rsidRPr="008F3095">
        <w:rPr>
          <w:rFonts w:eastAsia="Calibri"/>
          <w:spacing w:val="-1"/>
          <w:lang w:eastAsia="en-US"/>
        </w:rPr>
        <w:t>форм (12.0.1)</w:t>
      </w:r>
    </w:p>
    <w:p w:rsidR="008F3095" w:rsidRPr="008F3095" w:rsidRDefault="008F3095" w:rsidP="008F3095">
      <w:pPr>
        <w:widowControl w:val="0"/>
        <w:suppressAutoHyphens w:val="0"/>
        <w:kinsoku w:val="0"/>
        <w:overflowPunct w:val="0"/>
        <w:spacing w:before="240"/>
        <w:ind w:right="100"/>
        <w:jc w:val="both"/>
        <w:rPr>
          <w:rFonts w:eastAsia="Calibri"/>
          <w:spacing w:val="-1"/>
          <w:lang w:eastAsia="en-US"/>
        </w:rPr>
      </w:pPr>
      <w:r w:rsidRPr="008F3095">
        <w:rPr>
          <w:rFonts w:eastAsia="Calibri"/>
          <w:spacing w:val="-1"/>
          <w:lang w:eastAsia="en-US"/>
        </w:rPr>
        <w:t>-Размещение</w:t>
      </w:r>
      <w:r w:rsidRPr="008F3095">
        <w:rPr>
          <w:rFonts w:eastAsia="Calibri"/>
          <w:spacing w:val="16"/>
          <w:lang w:eastAsia="en-US"/>
        </w:rPr>
        <w:t xml:space="preserve"> </w:t>
      </w:r>
      <w:r w:rsidRPr="008F3095">
        <w:rPr>
          <w:rFonts w:eastAsia="Calibri"/>
          <w:spacing w:val="-1"/>
          <w:lang w:eastAsia="en-US"/>
        </w:rPr>
        <w:t>объектов</w:t>
      </w:r>
      <w:r w:rsidRPr="008F3095">
        <w:rPr>
          <w:rFonts w:eastAsia="Calibri"/>
          <w:spacing w:val="15"/>
          <w:lang w:eastAsia="en-US"/>
        </w:rPr>
        <w:t xml:space="preserve"> </w:t>
      </w:r>
      <w:r w:rsidRPr="008F3095">
        <w:rPr>
          <w:rFonts w:eastAsia="Calibri"/>
          <w:spacing w:val="-1"/>
          <w:lang w:eastAsia="en-US"/>
        </w:rPr>
        <w:t>улично-дорожной</w:t>
      </w:r>
      <w:r w:rsidRPr="008F3095">
        <w:rPr>
          <w:rFonts w:eastAsia="Calibri"/>
          <w:spacing w:val="16"/>
          <w:lang w:eastAsia="en-US"/>
        </w:rPr>
        <w:t xml:space="preserve"> </w:t>
      </w:r>
      <w:r w:rsidRPr="008F3095">
        <w:rPr>
          <w:rFonts w:eastAsia="Calibri"/>
          <w:spacing w:val="-1"/>
          <w:lang w:eastAsia="en-US"/>
        </w:rPr>
        <w:t>сети:</w:t>
      </w:r>
      <w:r w:rsidRPr="008F3095">
        <w:rPr>
          <w:rFonts w:eastAsia="Calibri"/>
          <w:spacing w:val="16"/>
          <w:lang w:eastAsia="en-US"/>
        </w:rPr>
        <w:t xml:space="preserve"> </w:t>
      </w:r>
      <w:r w:rsidRPr="008F3095">
        <w:rPr>
          <w:rFonts w:eastAsia="Calibri"/>
          <w:lang w:eastAsia="en-US"/>
        </w:rPr>
        <w:t>проездов,</w:t>
      </w:r>
      <w:r w:rsidRPr="008F3095">
        <w:rPr>
          <w:rFonts w:eastAsia="Calibri"/>
          <w:spacing w:val="15"/>
          <w:lang w:eastAsia="en-US"/>
        </w:rPr>
        <w:t xml:space="preserve"> </w:t>
      </w:r>
      <w:r w:rsidRPr="008F3095">
        <w:rPr>
          <w:rFonts w:eastAsia="Calibri"/>
          <w:spacing w:val="-1"/>
          <w:lang w:eastAsia="en-US"/>
        </w:rPr>
        <w:t>площадей,</w:t>
      </w:r>
      <w:r w:rsidRPr="008F3095">
        <w:rPr>
          <w:rFonts w:eastAsia="Calibri"/>
          <w:spacing w:val="25"/>
          <w:lang w:eastAsia="en-US"/>
        </w:rPr>
        <w:t xml:space="preserve"> </w:t>
      </w:r>
      <w:r w:rsidRPr="008F3095">
        <w:rPr>
          <w:rFonts w:eastAsia="Calibri"/>
          <w:spacing w:val="-1"/>
          <w:lang w:eastAsia="en-US"/>
        </w:rPr>
        <w:t>автомобильных</w:t>
      </w:r>
      <w:r w:rsidRPr="008F3095">
        <w:rPr>
          <w:rFonts w:eastAsia="Calibri"/>
          <w:spacing w:val="29"/>
          <w:lang w:eastAsia="en-US"/>
        </w:rPr>
        <w:t xml:space="preserve"> </w:t>
      </w:r>
      <w:r w:rsidRPr="008F3095">
        <w:rPr>
          <w:rFonts w:eastAsia="Calibri"/>
          <w:lang w:eastAsia="en-US"/>
        </w:rPr>
        <w:t>дорог</w:t>
      </w:r>
      <w:r w:rsidRPr="008F3095">
        <w:rPr>
          <w:rFonts w:eastAsia="Calibri"/>
          <w:spacing w:val="31"/>
          <w:lang w:eastAsia="en-US"/>
        </w:rPr>
        <w:t xml:space="preserve"> </w:t>
      </w:r>
      <w:r w:rsidRPr="008F3095">
        <w:rPr>
          <w:rFonts w:eastAsia="Calibri"/>
          <w:lang w:eastAsia="en-US"/>
        </w:rPr>
        <w:t>и</w:t>
      </w:r>
      <w:r w:rsidRPr="008F3095">
        <w:rPr>
          <w:rFonts w:eastAsia="Calibri"/>
          <w:spacing w:val="28"/>
          <w:lang w:eastAsia="en-US"/>
        </w:rPr>
        <w:t xml:space="preserve"> </w:t>
      </w:r>
      <w:r w:rsidRPr="008F3095">
        <w:rPr>
          <w:rFonts w:eastAsia="Calibri"/>
          <w:spacing w:val="-1"/>
          <w:lang w:eastAsia="en-US"/>
        </w:rPr>
        <w:t>пешеходных</w:t>
      </w:r>
      <w:r w:rsidRPr="008F3095">
        <w:rPr>
          <w:rFonts w:eastAsia="Calibri"/>
          <w:spacing w:val="30"/>
          <w:lang w:eastAsia="en-US"/>
        </w:rPr>
        <w:t xml:space="preserve"> </w:t>
      </w:r>
      <w:r w:rsidRPr="008F3095">
        <w:rPr>
          <w:rFonts w:eastAsia="Calibri"/>
          <w:spacing w:val="-1"/>
          <w:lang w:eastAsia="en-US"/>
        </w:rPr>
        <w:t>тротуаров,</w:t>
      </w:r>
      <w:r w:rsidRPr="008F3095">
        <w:rPr>
          <w:rFonts w:eastAsia="Calibri"/>
          <w:spacing w:val="29"/>
          <w:lang w:eastAsia="en-US"/>
        </w:rPr>
        <w:t xml:space="preserve"> </w:t>
      </w:r>
      <w:r w:rsidRPr="008F3095">
        <w:rPr>
          <w:rFonts w:eastAsia="Calibri"/>
          <w:spacing w:val="-1"/>
          <w:lang w:eastAsia="en-US"/>
        </w:rPr>
        <w:t>пешеходных</w:t>
      </w:r>
      <w:r w:rsidRPr="008F3095">
        <w:rPr>
          <w:rFonts w:eastAsia="Calibri"/>
          <w:spacing w:val="29"/>
          <w:lang w:eastAsia="en-US"/>
        </w:rPr>
        <w:t xml:space="preserve"> </w:t>
      </w:r>
      <w:r w:rsidRPr="008F3095">
        <w:rPr>
          <w:rFonts w:eastAsia="Calibri"/>
          <w:spacing w:val="-1"/>
          <w:lang w:eastAsia="en-US"/>
        </w:rPr>
        <w:t>переходов,</w:t>
      </w:r>
      <w:r w:rsidRPr="008F3095">
        <w:rPr>
          <w:rFonts w:eastAsia="Calibri"/>
          <w:spacing w:val="27"/>
          <w:lang w:eastAsia="en-US"/>
        </w:rPr>
        <w:t xml:space="preserve"> </w:t>
      </w:r>
      <w:r w:rsidRPr="008F3095">
        <w:rPr>
          <w:rFonts w:eastAsia="Calibri"/>
          <w:spacing w:val="-1"/>
          <w:lang w:eastAsia="en-US"/>
        </w:rPr>
        <w:t>набережных,</w:t>
      </w:r>
      <w:r w:rsidRPr="008F3095">
        <w:rPr>
          <w:rFonts w:eastAsia="Calibri"/>
          <w:spacing w:val="43"/>
          <w:lang w:eastAsia="en-US"/>
        </w:rPr>
        <w:t xml:space="preserve"> </w:t>
      </w:r>
      <w:r w:rsidRPr="008F3095">
        <w:rPr>
          <w:rFonts w:eastAsia="Calibri"/>
          <w:spacing w:val="-1"/>
          <w:lang w:eastAsia="en-US"/>
        </w:rPr>
        <w:t>искусственных</w:t>
      </w:r>
      <w:r w:rsidRPr="008F3095">
        <w:rPr>
          <w:rFonts w:eastAsia="Calibri"/>
          <w:spacing w:val="45"/>
          <w:lang w:eastAsia="en-US"/>
        </w:rPr>
        <w:t xml:space="preserve"> </w:t>
      </w:r>
      <w:r w:rsidRPr="008F3095">
        <w:rPr>
          <w:rFonts w:eastAsia="Calibri"/>
          <w:spacing w:val="-1"/>
          <w:lang w:eastAsia="en-US"/>
        </w:rPr>
        <w:t>сооружений,</w:t>
      </w:r>
      <w:r w:rsidRPr="008F3095">
        <w:rPr>
          <w:rFonts w:eastAsia="Calibri"/>
          <w:spacing w:val="44"/>
          <w:lang w:eastAsia="en-US"/>
        </w:rPr>
        <w:t xml:space="preserve"> </w:t>
      </w:r>
      <w:r w:rsidRPr="008F3095">
        <w:rPr>
          <w:rFonts w:eastAsia="Calibri"/>
          <w:spacing w:val="-1"/>
          <w:lang w:eastAsia="en-US"/>
        </w:rPr>
        <w:t>велодорожек</w:t>
      </w:r>
      <w:r w:rsidRPr="008F3095">
        <w:rPr>
          <w:rFonts w:eastAsia="Calibri"/>
          <w:spacing w:val="46"/>
          <w:lang w:eastAsia="en-US"/>
        </w:rPr>
        <w:t xml:space="preserve"> </w:t>
      </w:r>
      <w:r w:rsidRPr="008F3095">
        <w:rPr>
          <w:rFonts w:eastAsia="Calibri"/>
          <w:lang w:eastAsia="en-US"/>
        </w:rPr>
        <w:t>и</w:t>
      </w:r>
      <w:r w:rsidRPr="008F3095">
        <w:rPr>
          <w:rFonts w:eastAsia="Calibri"/>
          <w:spacing w:val="44"/>
          <w:lang w:eastAsia="en-US"/>
        </w:rPr>
        <w:t xml:space="preserve"> </w:t>
      </w:r>
      <w:r w:rsidRPr="008F3095">
        <w:rPr>
          <w:rFonts w:eastAsia="Calibri"/>
          <w:spacing w:val="-1"/>
          <w:lang w:eastAsia="en-US"/>
        </w:rPr>
        <w:t>объектов</w:t>
      </w:r>
      <w:r w:rsidRPr="008F3095">
        <w:rPr>
          <w:rFonts w:eastAsia="Calibri"/>
          <w:spacing w:val="37"/>
          <w:lang w:eastAsia="en-US"/>
        </w:rPr>
        <w:t xml:space="preserve"> </w:t>
      </w:r>
      <w:r w:rsidRPr="008F3095">
        <w:rPr>
          <w:rFonts w:eastAsia="Calibri"/>
          <w:spacing w:val="-1"/>
          <w:lang w:eastAsia="en-US"/>
        </w:rPr>
        <w:t>велотранспортной инфраструктуры (12.0.2)</w:t>
      </w:r>
    </w:p>
    <w:p w:rsidR="008F3095" w:rsidRPr="008F3095" w:rsidRDefault="008F3095" w:rsidP="008F3095">
      <w:pPr>
        <w:widowControl w:val="0"/>
        <w:suppressAutoHyphens w:val="0"/>
        <w:kinsoku w:val="0"/>
        <w:overflowPunct w:val="0"/>
        <w:spacing w:before="240"/>
        <w:ind w:right="100"/>
        <w:jc w:val="both"/>
        <w:rPr>
          <w:rFonts w:eastAsia="Calibri"/>
          <w:spacing w:val="-1"/>
          <w:lang w:eastAsia="en-US"/>
        </w:rPr>
      </w:pPr>
      <w:r w:rsidRPr="008F3095">
        <w:rPr>
          <w:rFonts w:eastAsia="Calibri"/>
          <w:spacing w:val="-1"/>
          <w:lang w:eastAsia="en-US"/>
        </w:rPr>
        <w:t>-</w:t>
      </w:r>
      <w:r w:rsidRPr="008F3095">
        <w:rPr>
          <w:rFonts w:eastAsia="Calibri"/>
          <w:lang w:eastAsia="en-US"/>
        </w:rPr>
        <w:t xml:space="preserve"> </w:t>
      </w:r>
      <w:r w:rsidRPr="008F3095">
        <w:rPr>
          <w:rFonts w:eastAsia="Calibri"/>
          <w:spacing w:val="-1"/>
          <w:lang w:eastAsia="en-US"/>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(3.1.1)</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5.1        Виды разрешенного использования: 2.6.0, 2.7.0, 2.7.1.0, 8.3.0: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95,54;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–85;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5.2        Виды разрешенного использования: 12.0.1, 12.0.2, 3.1.1:</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не установлена;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6. Территориальная зона с видами разрешенного использования 2.6.0, 2.7.0, 2.7.1.0, 8.3.0, 12.0.1, 12.0.2, 3.1.1:</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w:t>
      </w:r>
      <w:r w:rsidRPr="008F3095">
        <w:rPr>
          <w:rFonts w:eastAsia="Calibri"/>
          <w:spacing w:val="-1"/>
          <w:lang w:eastAsia="en-US"/>
        </w:rPr>
        <w:lastRenderedPageBreak/>
        <w:t>квартир);благоустройство и озеленение придомовых территорий; 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 (2.6.0)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Размещение объектов капитального строительства, размещение которых предусмотрено видами разрешенного использования с кодами 3.1.2, 3.1.3, 3.2.2, 3.2.3, 3.2.4, 3.3.0, 3.4.1.0, 3.5.1.0, 3.6.1, 3.7.1, 3.8.2, 3.10.1.0, 4.1.0, 4.4.0, 4.6.0, 3.1.1,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(2.7.0)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w:t>
      </w:r>
      <w:r w:rsidRPr="008F3095">
        <w:rPr>
          <w:rFonts w:eastAsia="Calibri"/>
          <w:lang w:eastAsia="en-US"/>
        </w:rPr>
        <w:t xml:space="preserve"> </w:t>
      </w:r>
      <w:r w:rsidRPr="008F3095">
        <w:rPr>
          <w:rFonts w:eastAsia="Calibri"/>
          <w:spacing w:val="-1"/>
          <w:lang w:eastAsia="en-US"/>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 (2.7.1.0)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w:t>
      </w:r>
      <w:r w:rsidRPr="008F3095">
        <w:rPr>
          <w:rFonts w:eastAsia="Calibri"/>
          <w:lang w:eastAsia="en-US"/>
        </w:rPr>
        <w:t xml:space="preserve"> </w:t>
      </w:r>
      <w:r w:rsidRPr="008F3095">
        <w:rPr>
          <w:rFonts w:eastAsia="Calibri"/>
          <w:spacing w:val="-1"/>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 (8.3.0)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w:t>
      </w:r>
      <w:r w:rsidRPr="008F3095">
        <w:rPr>
          <w:rFonts w:eastAsia="Calibri"/>
          <w:spacing w:val="22"/>
          <w:lang w:eastAsia="en-US"/>
        </w:rPr>
        <w:t xml:space="preserve"> </w:t>
      </w:r>
      <w:r w:rsidRPr="008F3095">
        <w:rPr>
          <w:rFonts w:eastAsia="Calibri"/>
          <w:spacing w:val="-1"/>
          <w:lang w:eastAsia="en-US"/>
        </w:rPr>
        <w:t>береговых</w:t>
      </w:r>
      <w:r w:rsidRPr="008F3095">
        <w:rPr>
          <w:rFonts w:eastAsia="Calibri"/>
          <w:spacing w:val="21"/>
          <w:lang w:eastAsia="en-US"/>
        </w:rPr>
        <w:t xml:space="preserve"> </w:t>
      </w:r>
      <w:r w:rsidRPr="008F3095">
        <w:rPr>
          <w:rFonts w:eastAsia="Calibri"/>
          <w:spacing w:val="-1"/>
          <w:lang w:eastAsia="en-US"/>
        </w:rPr>
        <w:t>полос</w:t>
      </w:r>
      <w:r w:rsidRPr="008F3095">
        <w:rPr>
          <w:rFonts w:eastAsia="Calibri"/>
          <w:spacing w:val="23"/>
          <w:lang w:eastAsia="en-US"/>
        </w:rPr>
        <w:t xml:space="preserve"> </w:t>
      </w:r>
      <w:r w:rsidRPr="008F3095">
        <w:rPr>
          <w:rFonts w:eastAsia="Calibri"/>
          <w:spacing w:val="-1"/>
          <w:lang w:eastAsia="en-US"/>
        </w:rPr>
        <w:t>водных</w:t>
      </w:r>
      <w:r w:rsidRPr="008F3095">
        <w:rPr>
          <w:rFonts w:eastAsia="Calibri"/>
          <w:spacing w:val="22"/>
          <w:lang w:eastAsia="en-US"/>
        </w:rPr>
        <w:t xml:space="preserve"> </w:t>
      </w:r>
      <w:r w:rsidRPr="008F3095">
        <w:rPr>
          <w:rFonts w:eastAsia="Calibri"/>
          <w:spacing w:val="-1"/>
          <w:lang w:eastAsia="en-US"/>
        </w:rPr>
        <w:t>объектов</w:t>
      </w:r>
      <w:r w:rsidRPr="008F3095">
        <w:rPr>
          <w:rFonts w:eastAsia="Calibri"/>
          <w:spacing w:val="23"/>
          <w:lang w:eastAsia="en-US"/>
        </w:rPr>
        <w:t xml:space="preserve"> </w:t>
      </w:r>
      <w:r w:rsidRPr="008F3095">
        <w:rPr>
          <w:rFonts w:eastAsia="Calibri"/>
          <w:spacing w:val="-1"/>
          <w:lang w:eastAsia="en-US"/>
        </w:rPr>
        <w:t>общего</w:t>
      </w:r>
      <w:r w:rsidRPr="008F3095">
        <w:rPr>
          <w:rFonts w:eastAsia="Calibri"/>
          <w:spacing w:val="22"/>
          <w:lang w:eastAsia="en-US"/>
        </w:rPr>
        <w:t xml:space="preserve"> </w:t>
      </w:r>
      <w:r w:rsidRPr="008F3095">
        <w:rPr>
          <w:rFonts w:eastAsia="Calibri"/>
          <w:spacing w:val="-1"/>
          <w:lang w:eastAsia="en-US"/>
        </w:rPr>
        <w:t>пользования,</w:t>
      </w:r>
      <w:r w:rsidRPr="008F3095">
        <w:rPr>
          <w:rFonts w:eastAsia="Calibri"/>
          <w:spacing w:val="31"/>
          <w:lang w:eastAsia="en-US"/>
        </w:rPr>
        <w:t xml:space="preserve"> </w:t>
      </w:r>
      <w:r w:rsidRPr="008F3095">
        <w:rPr>
          <w:rFonts w:eastAsia="Calibri"/>
          <w:spacing w:val="-1"/>
          <w:lang w:eastAsia="en-US"/>
        </w:rPr>
        <w:t>скверов,</w:t>
      </w:r>
      <w:r w:rsidRPr="008F3095">
        <w:rPr>
          <w:rFonts w:eastAsia="Calibri"/>
          <w:spacing w:val="3"/>
          <w:lang w:eastAsia="en-US"/>
        </w:rPr>
        <w:t xml:space="preserve"> </w:t>
      </w:r>
      <w:r w:rsidRPr="008F3095">
        <w:rPr>
          <w:rFonts w:eastAsia="Calibri"/>
          <w:lang w:eastAsia="en-US"/>
        </w:rPr>
        <w:t>бульваров,</w:t>
      </w:r>
      <w:r w:rsidRPr="008F3095">
        <w:rPr>
          <w:rFonts w:eastAsia="Calibri"/>
          <w:spacing w:val="2"/>
          <w:lang w:eastAsia="en-US"/>
        </w:rPr>
        <w:t xml:space="preserve"> </w:t>
      </w:r>
      <w:r w:rsidRPr="008F3095">
        <w:rPr>
          <w:rFonts w:eastAsia="Calibri"/>
          <w:lang w:eastAsia="en-US"/>
        </w:rPr>
        <w:t>парков,</w:t>
      </w:r>
      <w:r w:rsidRPr="008F3095">
        <w:rPr>
          <w:rFonts w:eastAsia="Calibri"/>
          <w:spacing w:val="3"/>
          <w:lang w:eastAsia="en-US"/>
        </w:rPr>
        <w:t xml:space="preserve"> </w:t>
      </w:r>
      <w:r w:rsidRPr="008F3095">
        <w:rPr>
          <w:rFonts w:eastAsia="Calibri"/>
          <w:spacing w:val="-1"/>
          <w:lang w:eastAsia="en-US"/>
        </w:rPr>
        <w:t>садов,</w:t>
      </w:r>
      <w:r w:rsidRPr="008F3095">
        <w:rPr>
          <w:rFonts w:eastAsia="Calibri"/>
          <w:spacing w:val="3"/>
          <w:lang w:eastAsia="en-US"/>
        </w:rPr>
        <w:t xml:space="preserve"> </w:t>
      </w:r>
      <w:r w:rsidRPr="008F3095">
        <w:rPr>
          <w:rFonts w:eastAsia="Calibri"/>
          <w:spacing w:val="-1"/>
          <w:lang w:eastAsia="en-US"/>
        </w:rPr>
        <w:t>велодорожек</w:t>
      </w:r>
      <w:r w:rsidRPr="008F3095">
        <w:rPr>
          <w:rFonts w:eastAsia="Calibri"/>
          <w:spacing w:val="4"/>
          <w:lang w:eastAsia="en-US"/>
        </w:rPr>
        <w:t xml:space="preserve"> </w:t>
      </w:r>
      <w:r w:rsidRPr="008F3095">
        <w:rPr>
          <w:rFonts w:eastAsia="Calibri"/>
          <w:lang w:eastAsia="en-US"/>
        </w:rPr>
        <w:t>и</w:t>
      </w:r>
      <w:r w:rsidRPr="008F3095">
        <w:rPr>
          <w:rFonts w:eastAsia="Calibri"/>
          <w:spacing w:val="3"/>
          <w:lang w:eastAsia="en-US"/>
        </w:rPr>
        <w:t xml:space="preserve"> </w:t>
      </w:r>
      <w:r w:rsidRPr="008F3095">
        <w:rPr>
          <w:rFonts w:eastAsia="Calibri"/>
          <w:spacing w:val="-1"/>
          <w:lang w:eastAsia="en-US"/>
        </w:rPr>
        <w:t>объектов</w:t>
      </w:r>
      <w:r w:rsidRPr="008F3095">
        <w:rPr>
          <w:rFonts w:eastAsia="Calibri"/>
          <w:spacing w:val="29"/>
          <w:lang w:eastAsia="en-US"/>
        </w:rPr>
        <w:t xml:space="preserve"> </w:t>
      </w:r>
      <w:r w:rsidRPr="008F3095">
        <w:rPr>
          <w:rFonts w:eastAsia="Calibri"/>
          <w:spacing w:val="-1"/>
          <w:lang w:eastAsia="en-US"/>
        </w:rPr>
        <w:t>велотранспортной инфраструктуры, малых архитектурных</w:t>
      </w:r>
      <w:r w:rsidRPr="008F3095">
        <w:rPr>
          <w:rFonts w:eastAsia="Calibri"/>
          <w:spacing w:val="-2"/>
          <w:lang w:eastAsia="en-US"/>
        </w:rPr>
        <w:t xml:space="preserve"> </w:t>
      </w:r>
      <w:r w:rsidRPr="008F3095">
        <w:rPr>
          <w:rFonts w:eastAsia="Calibri"/>
          <w:spacing w:val="-1"/>
          <w:lang w:eastAsia="en-US"/>
        </w:rPr>
        <w:t>форм (12.0.1)</w:t>
      </w:r>
    </w:p>
    <w:p w:rsidR="008F3095" w:rsidRPr="008F3095" w:rsidRDefault="008F3095" w:rsidP="008F3095">
      <w:pPr>
        <w:widowControl w:val="0"/>
        <w:suppressAutoHyphens w:val="0"/>
        <w:kinsoku w:val="0"/>
        <w:overflowPunct w:val="0"/>
        <w:spacing w:before="240"/>
        <w:ind w:right="100"/>
        <w:jc w:val="both"/>
        <w:rPr>
          <w:rFonts w:eastAsia="Calibri"/>
          <w:spacing w:val="-1"/>
          <w:lang w:eastAsia="en-US"/>
        </w:rPr>
      </w:pPr>
      <w:r w:rsidRPr="008F3095">
        <w:rPr>
          <w:rFonts w:eastAsia="Calibri"/>
          <w:spacing w:val="-1"/>
          <w:lang w:eastAsia="en-US"/>
        </w:rPr>
        <w:t>-Размещение</w:t>
      </w:r>
      <w:r w:rsidRPr="008F3095">
        <w:rPr>
          <w:rFonts w:eastAsia="Calibri"/>
          <w:spacing w:val="16"/>
          <w:lang w:eastAsia="en-US"/>
        </w:rPr>
        <w:t xml:space="preserve"> </w:t>
      </w:r>
      <w:r w:rsidRPr="008F3095">
        <w:rPr>
          <w:rFonts w:eastAsia="Calibri"/>
          <w:spacing w:val="-1"/>
          <w:lang w:eastAsia="en-US"/>
        </w:rPr>
        <w:t>объектов</w:t>
      </w:r>
      <w:r w:rsidRPr="008F3095">
        <w:rPr>
          <w:rFonts w:eastAsia="Calibri"/>
          <w:spacing w:val="15"/>
          <w:lang w:eastAsia="en-US"/>
        </w:rPr>
        <w:t xml:space="preserve"> </w:t>
      </w:r>
      <w:r w:rsidRPr="008F3095">
        <w:rPr>
          <w:rFonts w:eastAsia="Calibri"/>
          <w:spacing w:val="-1"/>
          <w:lang w:eastAsia="en-US"/>
        </w:rPr>
        <w:t>улично-дорожной</w:t>
      </w:r>
      <w:r w:rsidRPr="008F3095">
        <w:rPr>
          <w:rFonts w:eastAsia="Calibri"/>
          <w:spacing w:val="16"/>
          <w:lang w:eastAsia="en-US"/>
        </w:rPr>
        <w:t xml:space="preserve"> </w:t>
      </w:r>
      <w:r w:rsidRPr="008F3095">
        <w:rPr>
          <w:rFonts w:eastAsia="Calibri"/>
          <w:spacing w:val="-1"/>
          <w:lang w:eastAsia="en-US"/>
        </w:rPr>
        <w:t>сети:</w:t>
      </w:r>
      <w:r w:rsidRPr="008F3095">
        <w:rPr>
          <w:rFonts w:eastAsia="Calibri"/>
          <w:spacing w:val="16"/>
          <w:lang w:eastAsia="en-US"/>
        </w:rPr>
        <w:t xml:space="preserve"> </w:t>
      </w:r>
      <w:r w:rsidRPr="008F3095">
        <w:rPr>
          <w:rFonts w:eastAsia="Calibri"/>
          <w:lang w:eastAsia="en-US"/>
        </w:rPr>
        <w:t>проездов,</w:t>
      </w:r>
      <w:r w:rsidRPr="008F3095">
        <w:rPr>
          <w:rFonts w:eastAsia="Calibri"/>
          <w:spacing w:val="15"/>
          <w:lang w:eastAsia="en-US"/>
        </w:rPr>
        <w:t xml:space="preserve"> </w:t>
      </w:r>
      <w:r w:rsidRPr="008F3095">
        <w:rPr>
          <w:rFonts w:eastAsia="Calibri"/>
          <w:spacing w:val="-1"/>
          <w:lang w:eastAsia="en-US"/>
        </w:rPr>
        <w:t>площадей,</w:t>
      </w:r>
      <w:r w:rsidRPr="008F3095">
        <w:rPr>
          <w:rFonts w:eastAsia="Calibri"/>
          <w:spacing w:val="25"/>
          <w:lang w:eastAsia="en-US"/>
        </w:rPr>
        <w:t xml:space="preserve"> </w:t>
      </w:r>
      <w:r w:rsidRPr="008F3095">
        <w:rPr>
          <w:rFonts w:eastAsia="Calibri"/>
          <w:spacing w:val="-1"/>
          <w:lang w:eastAsia="en-US"/>
        </w:rPr>
        <w:t>автомобильных</w:t>
      </w:r>
      <w:r w:rsidRPr="008F3095">
        <w:rPr>
          <w:rFonts w:eastAsia="Calibri"/>
          <w:spacing w:val="29"/>
          <w:lang w:eastAsia="en-US"/>
        </w:rPr>
        <w:t xml:space="preserve"> </w:t>
      </w:r>
      <w:r w:rsidRPr="008F3095">
        <w:rPr>
          <w:rFonts w:eastAsia="Calibri"/>
          <w:lang w:eastAsia="en-US"/>
        </w:rPr>
        <w:t>дорог</w:t>
      </w:r>
      <w:r w:rsidRPr="008F3095">
        <w:rPr>
          <w:rFonts w:eastAsia="Calibri"/>
          <w:spacing w:val="31"/>
          <w:lang w:eastAsia="en-US"/>
        </w:rPr>
        <w:t xml:space="preserve"> </w:t>
      </w:r>
      <w:r w:rsidRPr="008F3095">
        <w:rPr>
          <w:rFonts w:eastAsia="Calibri"/>
          <w:lang w:eastAsia="en-US"/>
        </w:rPr>
        <w:t>и</w:t>
      </w:r>
      <w:r w:rsidRPr="008F3095">
        <w:rPr>
          <w:rFonts w:eastAsia="Calibri"/>
          <w:spacing w:val="28"/>
          <w:lang w:eastAsia="en-US"/>
        </w:rPr>
        <w:t xml:space="preserve"> </w:t>
      </w:r>
      <w:r w:rsidRPr="008F3095">
        <w:rPr>
          <w:rFonts w:eastAsia="Calibri"/>
          <w:spacing w:val="-1"/>
          <w:lang w:eastAsia="en-US"/>
        </w:rPr>
        <w:t>пешеходных</w:t>
      </w:r>
      <w:r w:rsidRPr="008F3095">
        <w:rPr>
          <w:rFonts w:eastAsia="Calibri"/>
          <w:spacing w:val="30"/>
          <w:lang w:eastAsia="en-US"/>
        </w:rPr>
        <w:t xml:space="preserve"> </w:t>
      </w:r>
      <w:r w:rsidRPr="008F3095">
        <w:rPr>
          <w:rFonts w:eastAsia="Calibri"/>
          <w:spacing w:val="-1"/>
          <w:lang w:eastAsia="en-US"/>
        </w:rPr>
        <w:t>тротуаров,</w:t>
      </w:r>
      <w:r w:rsidRPr="008F3095">
        <w:rPr>
          <w:rFonts w:eastAsia="Calibri"/>
          <w:spacing w:val="29"/>
          <w:lang w:eastAsia="en-US"/>
        </w:rPr>
        <w:t xml:space="preserve"> </w:t>
      </w:r>
      <w:r w:rsidRPr="008F3095">
        <w:rPr>
          <w:rFonts w:eastAsia="Calibri"/>
          <w:spacing w:val="-1"/>
          <w:lang w:eastAsia="en-US"/>
        </w:rPr>
        <w:t>пешеходных</w:t>
      </w:r>
      <w:r w:rsidRPr="008F3095">
        <w:rPr>
          <w:rFonts w:eastAsia="Calibri"/>
          <w:spacing w:val="29"/>
          <w:lang w:eastAsia="en-US"/>
        </w:rPr>
        <w:t xml:space="preserve"> </w:t>
      </w:r>
      <w:r w:rsidRPr="008F3095">
        <w:rPr>
          <w:rFonts w:eastAsia="Calibri"/>
          <w:spacing w:val="-1"/>
          <w:lang w:eastAsia="en-US"/>
        </w:rPr>
        <w:t>переходов,</w:t>
      </w:r>
      <w:r w:rsidRPr="008F3095">
        <w:rPr>
          <w:rFonts w:eastAsia="Calibri"/>
          <w:spacing w:val="27"/>
          <w:lang w:eastAsia="en-US"/>
        </w:rPr>
        <w:t xml:space="preserve"> </w:t>
      </w:r>
      <w:r w:rsidRPr="008F3095">
        <w:rPr>
          <w:rFonts w:eastAsia="Calibri"/>
          <w:spacing w:val="-1"/>
          <w:lang w:eastAsia="en-US"/>
        </w:rPr>
        <w:t>набережных,</w:t>
      </w:r>
      <w:r w:rsidRPr="008F3095">
        <w:rPr>
          <w:rFonts w:eastAsia="Calibri"/>
          <w:spacing w:val="43"/>
          <w:lang w:eastAsia="en-US"/>
        </w:rPr>
        <w:t xml:space="preserve"> </w:t>
      </w:r>
      <w:r w:rsidRPr="008F3095">
        <w:rPr>
          <w:rFonts w:eastAsia="Calibri"/>
          <w:spacing w:val="-1"/>
          <w:lang w:eastAsia="en-US"/>
        </w:rPr>
        <w:t>искусственных</w:t>
      </w:r>
      <w:r w:rsidRPr="008F3095">
        <w:rPr>
          <w:rFonts w:eastAsia="Calibri"/>
          <w:spacing w:val="45"/>
          <w:lang w:eastAsia="en-US"/>
        </w:rPr>
        <w:t xml:space="preserve"> </w:t>
      </w:r>
      <w:r w:rsidRPr="008F3095">
        <w:rPr>
          <w:rFonts w:eastAsia="Calibri"/>
          <w:spacing w:val="-1"/>
          <w:lang w:eastAsia="en-US"/>
        </w:rPr>
        <w:t>сооружений,</w:t>
      </w:r>
      <w:r w:rsidRPr="008F3095">
        <w:rPr>
          <w:rFonts w:eastAsia="Calibri"/>
          <w:spacing w:val="44"/>
          <w:lang w:eastAsia="en-US"/>
        </w:rPr>
        <w:t xml:space="preserve"> </w:t>
      </w:r>
      <w:r w:rsidRPr="008F3095">
        <w:rPr>
          <w:rFonts w:eastAsia="Calibri"/>
          <w:spacing w:val="-1"/>
          <w:lang w:eastAsia="en-US"/>
        </w:rPr>
        <w:t>велодорожек</w:t>
      </w:r>
      <w:r w:rsidRPr="008F3095">
        <w:rPr>
          <w:rFonts w:eastAsia="Calibri"/>
          <w:spacing w:val="46"/>
          <w:lang w:eastAsia="en-US"/>
        </w:rPr>
        <w:t xml:space="preserve"> </w:t>
      </w:r>
      <w:r w:rsidRPr="008F3095">
        <w:rPr>
          <w:rFonts w:eastAsia="Calibri"/>
          <w:lang w:eastAsia="en-US"/>
        </w:rPr>
        <w:t>и</w:t>
      </w:r>
      <w:r w:rsidRPr="008F3095">
        <w:rPr>
          <w:rFonts w:eastAsia="Calibri"/>
          <w:spacing w:val="44"/>
          <w:lang w:eastAsia="en-US"/>
        </w:rPr>
        <w:t xml:space="preserve"> </w:t>
      </w:r>
      <w:r w:rsidRPr="008F3095">
        <w:rPr>
          <w:rFonts w:eastAsia="Calibri"/>
          <w:spacing w:val="-1"/>
          <w:lang w:eastAsia="en-US"/>
        </w:rPr>
        <w:t>объектов</w:t>
      </w:r>
      <w:r w:rsidRPr="008F3095">
        <w:rPr>
          <w:rFonts w:eastAsia="Calibri"/>
          <w:spacing w:val="37"/>
          <w:lang w:eastAsia="en-US"/>
        </w:rPr>
        <w:t xml:space="preserve"> </w:t>
      </w:r>
      <w:r w:rsidRPr="008F3095">
        <w:rPr>
          <w:rFonts w:eastAsia="Calibri"/>
          <w:spacing w:val="-1"/>
          <w:lang w:eastAsia="en-US"/>
        </w:rPr>
        <w:t>велотранспортной инфраструктуры (12.0.2)</w:t>
      </w:r>
    </w:p>
    <w:p w:rsidR="008F3095" w:rsidRPr="008F3095" w:rsidRDefault="008F3095" w:rsidP="008F3095">
      <w:pPr>
        <w:widowControl w:val="0"/>
        <w:suppressAutoHyphens w:val="0"/>
        <w:kinsoku w:val="0"/>
        <w:overflowPunct w:val="0"/>
        <w:spacing w:before="240"/>
        <w:ind w:right="100"/>
        <w:jc w:val="both"/>
        <w:rPr>
          <w:rFonts w:eastAsia="Calibri"/>
          <w:spacing w:val="-1"/>
          <w:lang w:eastAsia="en-US"/>
        </w:rPr>
      </w:pPr>
      <w:r w:rsidRPr="008F3095">
        <w:rPr>
          <w:rFonts w:eastAsia="Calibri"/>
          <w:spacing w:val="-1"/>
          <w:lang w:eastAsia="en-US"/>
        </w:rPr>
        <w:t>-</w:t>
      </w:r>
      <w:r w:rsidRPr="008F3095">
        <w:rPr>
          <w:rFonts w:eastAsia="Calibri"/>
          <w:lang w:eastAsia="en-US"/>
        </w:rPr>
        <w:t xml:space="preserve"> </w:t>
      </w:r>
      <w:r w:rsidRPr="008F3095">
        <w:rPr>
          <w:rFonts w:eastAsia="Calibri"/>
          <w:spacing w:val="-1"/>
          <w:lang w:eastAsia="en-US"/>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(3.1.1)</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6.1        Виды разрешенного использования: 2.6.0, 2.7.0, 2.7.1.0: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82,55;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–85;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6.2        Виды разрешенного использования: 2.6.0, 2.7.0, 2.7.1.0, 8.3.0: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lastRenderedPageBreak/>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78,04;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–85;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6.3        Виды разрешенного использования: 2.6.0, 2.7.0, 2.7.1.0: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65,01;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–85;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6.4        Виды разрешенного использования: 2.6.0, 2.7.0, 2.7.1.0, 8.3.0: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57,64;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–75;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6.5        Виды разрешенного использования: 2.6.0, 2.7.0, 2.7.1.0, 8.3.0: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69,85;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–135;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6.6        Виды разрешенного использования: 2.6.0, 2.7.0, 2.7.1.0, 8.3.0: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65,54;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–135;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6.7        Виды разрешенного использования: 2.6.0, 2.7.0, 2.7.1.0, 8.3.0: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51,06;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–75;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6.8        Виды разрешенного использования: 12.0.1, 12.0.2, 3.1.1:</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не установлена;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6.9      Виды разрешенного использования: 3.1.1:</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не установлена;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lastRenderedPageBreak/>
        <w:t>Предельное количество этажей или предельная высота зданий, строений, сооружений (м) –5;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6.10      Виды разрешенного использования: 3.1.1:</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не установлена;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не установлен.</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7. Территориальная зона с видами разрешенного использования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школы-интернаты,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7.1</w:t>
      </w: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по существующему положению;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по существующему положению;</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по существующему положению.</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8. Территориальная зона с видами разрешенного использования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школы-интернаты,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8.1</w:t>
      </w:r>
      <w:r w:rsidRPr="008F3095">
        <w:rPr>
          <w:rFonts w:eastAsia="Calibri"/>
          <w:spacing w:val="-1"/>
          <w:lang w:eastAsia="en-US"/>
        </w:rPr>
        <w:tab/>
        <w:t xml:space="preserve">Максимальная плотность застройки (тыс. кв.м/га) – 4,25;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35;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14,80.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9. Территориальная зона с видами разрешенного использования 3.5.1.0, 5.1.2:</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школы-интернаты,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(3.5.1.0)</w:t>
      </w:r>
    </w:p>
    <w:p w:rsidR="008F3095" w:rsidRPr="008F3095" w:rsidRDefault="008F3095" w:rsidP="008F3095">
      <w:pPr>
        <w:widowControl w:val="0"/>
        <w:suppressAutoHyphens w:val="0"/>
        <w:kinsoku w:val="0"/>
        <w:overflowPunct w:val="0"/>
        <w:spacing w:before="240" w:line="239" w:lineRule="auto"/>
        <w:ind w:right="102"/>
        <w:jc w:val="both"/>
        <w:rPr>
          <w:rFonts w:eastAsia="Calibri"/>
          <w:spacing w:val="-1"/>
          <w:lang w:eastAsia="en-US"/>
        </w:rPr>
      </w:pPr>
      <w:r w:rsidRPr="008F3095">
        <w:rPr>
          <w:rFonts w:eastAsia="Calibri"/>
          <w:spacing w:val="-1"/>
          <w:lang w:eastAsia="en-US"/>
        </w:rPr>
        <w:t>- Размещение</w:t>
      </w:r>
      <w:r w:rsidRPr="008F3095">
        <w:rPr>
          <w:rFonts w:eastAsia="Calibri"/>
          <w:spacing w:val="5"/>
          <w:lang w:eastAsia="en-US"/>
        </w:rPr>
        <w:t xml:space="preserve"> </w:t>
      </w:r>
      <w:r w:rsidRPr="008F3095">
        <w:rPr>
          <w:rFonts w:eastAsia="Calibri"/>
          <w:spacing w:val="-1"/>
          <w:lang w:eastAsia="en-US"/>
        </w:rPr>
        <w:t>объектов</w:t>
      </w:r>
      <w:r w:rsidRPr="008F3095">
        <w:rPr>
          <w:rFonts w:eastAsia="Calibri"/>
          <w:spacing w:val="5"/>
          <w:lang w:eastAsia="en-US"/>
        </w:rPr>
        <w:t xml:space="preserve"> </w:t>
      </w:r>
      <w:r w:rsidRPr="008F3095">
        <w:rPr>
          <w:rFonts w:eastAsia="Calibri"/>
          <w:spacing w:val="-1"/>
          <w:lang w:eastAsia="en-US"/>
        </w:rPr>
        <w:t>капитального</w:t>
      </w:r>
      <w:r w:rsidRPr="008F3095">
        <w:rPr>
          <w:rFonts w:eastAsia="Calibri"/>
          <w:spacing w:val="6"/>
          <w:lang w:eastAsia="en-US"/>
        </w:rPr>
        <w:t xml:space="preserve"> </w:t>
      </w:r>
      <w:r w:rsidRPr="008F3095">
        <w:rPr>
          <w:rFonts w:eastAsia="Calibri"/>
          <w:spacing w:val="-1"/>
          <w:lang w:eastAsia="en-US"/>
        </w:rPr>
        <w:t>строительства</w:t>
      </w:r>
      <w:r w:rsidRPr="008F3095">
        <w:rPr>
          <w:rFonts w:eastAsia="Calibri"/>
          <w:lang w:eastAsia="en-US"/>
        </w:rPr>
        <w:t xml:space="preserve"> в </w:t>
      </w:r>
      <w:r w:rsidRPr="008F3095">
        <w:rPr>
          <w:rFonts w:eastAsia="Calibri"/>
          <w:spacing w:val="-1"/>
          <w:lang w:eastAsia="en-US"/>
        </w:rPr>
        <w:t>качестве</w:t>
      </w:r>
      <w:r w:rsidRPr="008F3095">
        <w:rPr>
          <w:rFonts w:eastAsia="Calibri"/>
          <w:spacing w:val="29"/>
          <w:lang w:eastAsia="en-US"/>
        </w:rPr>
        <w:t xml:space="preserve"> </w:t>
      </w:r>
      <w:r w:rsidRPr="008F3095">
        <w:rPr>
          <w:rFonts w:eastAsia="Calibri"/>
          <w:spacing w:val="-1"/>
          <w:lang w:eastAsia="en-US"/>
        </w:rPr>
        <w:t>спортивных</w:t>
      </w:r>
      <w:r w:rsidRPr="008F3095">
        <w:rPr>
          <w:rFonts w:eastAsia="Calibri"/>
          <w:spacing w:val="3"/>
          <w:lang w:eastAsia="en-US"/>
        </w:rPr>
        <w:t xml:space="preserve"> </w:t>
      </w:r>
      <w:r w:rsidRPr="008F3095">
        <w:rPr>
          <w:rFonts w:eastAsia="Calibri"/>
          <w:spacing w:val="-1"/>
          <w:lang w:eastAsia="en-US"/>
        </w:rPr>
        <w:t>клубов,</w:t>
      </w:r>
      <w:r w:rsidRPr="008F3095">
        <w:rPr>
          <w:rFonts w:eastAsia="Calibri"/>
          <w:spacing w:val="3"/>
          <w:lang w:eastAsia="en-US"/>
        </w:rPr>
        <w:t xml:space="preserve"> </w:t>
      </w:r>
      <w:r w:rsidRPr="008F3095">
        <w:rPr>
          <w:rFonts w:eastAsia="Calibri"/>
          <w:spacing w:val="-1"/>
          <w:lang w:eastAsia="en-US"/>
        </w:rPr>
        <w:t>спортивных</w:t>
      </w:r>
      <w:r w:rsidRPr="008F3095">
        <w:rPr>
          <w:rFonts w:eastAsia="Calibri"/>
          <w:spacing w:val="3"/>
          <w:lang w:eastAsia="en-US"/>
        </w:rPr>
        <w:t xml:space="preserve"> </w:t>
      </w:r>
      <w:r w:rsidRPr="008F3095">
        <w:rPr>
          <w:rFonts w:eastAsia="Calibri"/>
          <w:spacing w:val="-1"/>
          <w:lang w:eastAsia="en-US"/>
        </w:rPr>
        <w:t>залов,</w:t>
      </w:r>
      <w:r w:rsidRPr="008F3095">
        <w:rPr>
          <w:rFonts w:eastAsia="Calibri"/>
          <w:spacing w:val="3"/>
          <w:lang w:eastAsia="en-US"/>
        </w:rPr>
        <w:t xml:space="preserve"> </w:t>
      </w:r>
      <w:r w:rsidRPr="008F3095">
        <w:rPr>
          <w:rFonts w:eastAsia="Calibri"/>
          <w:spacing w:val="-1"/>
          <w:lang w:eastAsia="en-US"/>
        </w:rPr>
        <w:t>бассейнов,</w:t>
      </w:r>
      <w:r w:rsidRPr="008F3095">
        <w:rPr>
          <w:rFonts w:eastAsia="Calibri"/>
          <w:spacing w:val="5"/>
          <w:lang w:eastAsia="en-US"/>
        </w:rPr>
        <w:t xml:space="preserve"> </w:t>
      </w:r>
      <w:r w:rsidRPr="008F3095">
        <w:rPr>
          <w:rFonts w:eastAsia="Calibri"/>
          <w:spacing w:val="-1"/>
          <w:lang w:eastAsia="en-US"/>
        </w:rPr>
        <w:t>физкультурно-</w:t>
      </w:r>
      <w:r w:rsidRPr="008F3095">
        <w:rPr>
          <w:rFonts w:eastAsia="Calibri"/>
          <w:spacing w:val="31"/>
          <w:lang w:eastAsia="en-US"/>
        </w:rPr>
        <w:t xml:space="preserve"> </w:t>
      </w:r>
      <w:r w:rsidRPr="008F3095">
        <w:rPr>
          <w:rFonts w:eastAsia="Calibri"/>
          <w:spacing w:val="-1"/>
          <w:lang w:eastAsia="en-US"/>
        </w:rPr>
        <w:t>оздоровительных комплексов, фитнес-центров (5.1.2)</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lastRenderedPageBreak/>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9.1</w:t>
      </w: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2,42;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35;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9,49.</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10. Территориальная зона с видами разрешенного использования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w:t>
      </w:r>
      <w:r w:rsidRPr="008F3095">
        <w:rPr>
          <w:rFonts w:eastAsia="Calibri"/>
          <w:spacing w:val="2"/>
          <w:lang w:eastAsia="en-US"/>
        </w:rPr>
        <w:t xml:space="preserve"> </w:t>
      </w:r>
      <w:r w:rsidRPr="008F3095">
        <w:rPr>
          <w:rFonts w:eastAsia="Calibri"/>
          <w:spacing w:val="-1"/>
          <w:lang w:eastAsia="en-US"/>
        </w:rPr>
        <w:t>объектов</w:t>
      </w:r>
      <w:r w:rsidRPr="008F3095">
        <w:rPr>
          <w:rFonts w:eastAsia="Calibri"/>
          <w:spacing w:val="3"/>
          <w:lang w:eastAsia="en-US"/>
        </w:rPr>
        <w:t xml:space="preserve"> </w:t>
      </w:r>
      <w:r w:rsidRPr="008F3095">
        <w:rPr>
          <w:rFonts w:eastAsia="Calibri"/>
          <w:spacing w:val="-1"/>
          <w:lang w:eastAsia="en-US"/>
        </w:rPr>
        <w:t>капитального</w:t>
      </w:r>
      <w:r w:rsidRPr="008F3095">
        <w:rPr>
          <w:rFonts w:eastAsia="Calibri"/>
          <w:spacing w:val="2"/>
          <w:lang w:eastAsia="en-US"/>
        </w:rPr>
        <w:t xml:space="preserve"> </w:t>
      </w:r>
      <w:r w:rsidRPr="008F3095">
        <w:rPr>
          <w:rFonts w:eastAsia="Calibri"/>
          <w:spacing w:val="-1"/>
          <w:lang w:eastAsia="en-US"/>
        </w:rPr>
        <w:t>строительства,</w:t>
      </w:r>
      <w:r w:rsidRPr="008F3095">
        <w:rPr>
          <w:rFonts w:eastAsia="Calibri"/>
          <w:spacing w:val="2"/>
          <w:lang w:eastAsia="en-US"/>
        </w:rPr>
        <w:t xml:space="preserve"> </w:t>
      </w:r>
      <w:r w:rsidRPr="008F3095">
        <w:rPr>
          <w:rFonts w:eastAsia="Calibri"/>
          <w:spacing w:val="-1"/>
          <w:lang w:eastAsia="en-US"/>
        </w:rPr>
        <w:t>предназначенных</w:t>
      </w:r>
      <w:r w:rsidRPr="008F3095">
        <w:rPr>
          <w:rFonts w:eastAsia="Calibri"/>
          <w:spacing w:val="3"/>
          <w:lang w:eastAsia="en-US"/>
        </w:rPr>
        <w:t xml:space="preserve"> </w:t>
      </w:r>
      <w:r w:rsidRPr="008F3095">
        <w:rPr>
          <w:rFonts w:eastAsia="Calibri"/>
          <w:spacing w:val="-1"/>
          <w:lang w:eastAsia="en-US"/>
        </w:rPr>
        <w:t>для</w:t>
      </w:r>
      <w:r w:rsidRPr="008F3095">
        <w:rPr>
          <w:rFonts w:eastAsia="Calibri"/>
          <w:spacing w:val="23"/>
          <w:lang w:eastAsia="en-US"/>
        </w:rPr>
        <w:t xml:space="preserve"> </w:t>
      </w:r>
      <w:r w:rsidRPr="008F3095">
        <w:rPr>
          <w:rFonts w:eastAsia="Calibri"/>
          <w:spacing w:val="-1"/>
          <w:lang w:eastAsia="en-US"/>
        </w:rPr>
        <w:t>просвещения,</w:t>
      </w:r>
      <w:r w:rsidRPr="008F3095">
        <w:rPr>
          <w:rFonts w:eastAsia="Calibri"/>
          <w:spacing w:val="31"/>
          <w:lang w:eastAsia="en-US"/>
        </w:rPr>
        <w:t xml:space="preserve"> </w:t>
      </w:r>
      <w:r w:rsidRPr="008F3095">
        <w:rPr>
          <w:rFonts w:eastAsia="Calibri"/>
          <w:spacing w:val="-1"/>
          <w:lang w:eastAsia="en-US"/>
        </w:rPr>
        <w:t>дошкольного,</w:t>
      </w:r>
      <w:r w:rsidRPr="008F3095">
        <w:rPr>
          <w:rFonts w:eastAsia="Calibri"/>
          <w:spacing w:val="32"/>
          <w:lang w:eastAsia="en-US"/>
        </w:rPr>
        <w:t xml:space="preserve"> </w:t>
      </w:r>
      <w:r w:rsidRPr="008F3095">
        <w:rPr>
          <w:rFonts w:eastAsia="Calibri"/>
          <w:spacing w:val="-1"/>
          <w:lang w:eastAsia="en-US"/>
        </w:rPr>
        <w:t>начального</w:t>
      </w:r>
      <w:r w:rsidRPr="008F3095">
        <w:rPr>
          <w:rFonts w:eastAsia="Calibri"/>
          <w:spacing w:val="31"/>
          <w:lang w:eastAsia="en-US"/>
        </w:rPr>
        <w:t xml:space="preserve"> </w:t>
      </w:r>
      <w:r w:rsidRPr="008F3095">
        <w:rPr>
          <w:rFonts w:eastAsia="Calibri"/>
          <w:lang w:eastAsia="en-US"/>
        </w:rPr>
        <w:t>и</w:t>
      </w:r>
      <w:r w:rsidRPr="008F3095">
        <w:rPr>
          <w:rFonts w:eastAsia="Calibri"/>
          <w:spacing w:val="31"/>
          <w:lang w:eastAsia="en-US"/>
        </w:rPr>
        <w:t xml:space="preserve"> </w:t>
      </w:r>
      <w:r w:rsidRPr="008F3095">
        <w:rPr>
          <w:rFonts w:eastAsia="Calibri"/>
          <w:spacing w:val="-1"/>
          <w:lang w:eastAsia="en-US"/>
        </w:rPr>
        <w:t>среднего</w:t>
      </w:r>
      <w:r w:rsidRPr="008F3095">
        <w:rPr>
          <w:rFonts w:eastAsia="Calibri"/>
          <w:spacing w:val="32"/>
          <w:lang w:eastAsia="en-US"/>
        </w:rPr>
        <w:t xml:space="preserve"> </w:t>
      </w:r>
      <w:r w:rsidRPr="008F3095">
        <w:rPr>
          <w:rFonts w:eastAsia="Calibri"/>
          <w:spacing w:val="-1"/>
          <w:lang w:eastAsia="en-US"/>
        </w:rPr>
        <w:t>общего</w:t>
      </w:r>
      <w:r w:rsidRPr="008F3095">
        <w:rPr>
          <w:rFonts w:eastAsia="Calibri"/>
          <w:spacing w:val="30"/>
          <w:lang w:eastAsia="en-US"/>
        </w:rPr>
        <w:t xml:space="preserve"> </w:t>
      </w:r>
      <w:r w:rsidRPr="008F3095">
        <w:rPr>
          <w:rFonts w:eastAsia="Calibri"/>
          <w:spacing w:val="-1"/>
          <w:lang w:eastAsia="en-US"/>
        </w:rPr>
        <w:t>образования</w:t>
      </w:r>
      <w:r w:rsidRPr="008F3095">
        <w:rPr>
          <w:rFonts w:eastAsia="Calibri"/>
          <w:spacing w:val="41"/>
          <w:lang w:eastAsia="en-US"/>
        </w:rPr>
        <w:t xml:space="preserve"> </w:t>
      </w:r>
      <w:r w:rsidRPr="008F3095">
        <w:rPr>
          <w:rFonts w:eastAsia="Calibri"/>
          <w:spacing w:val="-1"/>
          <w:lang w:eastAsia="en-US"/>
        </w:rPr>
        <w:t>(детские</w:t>
      </w:r>
      <w:r w:rsidRPr="008F3095">
        <w:rPr>
          <w:rFonts w:eastAsia="Calibri"/>
          <w:spacing w:val="9"/>
          <w:lang w:eastAsia="en-US"/>
        </w:rPr>
        <w:t xml:space="preserve"> </w:t>
      </w:r>
      <w:r w:rsidRPr="008F3095">
        <w:rPr>
          <w:rFonts w:eastAsia="Calibri"/>
          <w:spacing w:val="-1"/>
          <w:lang w:eastAsia="en-US"/>
        </w:rPr>
        <w:t>ясли,</w:t>
      </w:r>
      <w:r w:rsidRPr="008F3095">
        <w:rPr>
          <w:rFonts w:eastAsia="Calibri"/>
          <w:spacing w:val="8"/>
          <w:lang w:eastAsia="en-US"/>
        </w:rPr>
        <w:t xml:space="preserve"> </w:t>
      </w:r>
      <w:r w:rsidRPr="008F3095">
        <w:rPr>
          <w:rFonts w:eastAsia="Calibri"/>
          <w:spacing w:val="-1"/>
          <w:lang w:eastAsia="en-US"/>
        </w:rPr>
        <w:t>детские</w:t>
      </w:r>
      <w:r w:rsidRPr="008F3095">
        <w:rPr>
          <w:rFonts w:eastAsia="Calibri"/>
          <w:spacing w:val="9"/>
          <w:lang w:eastAsia="en-US"/>
        </w:rPr>
        <w:t xml:space="preserve"> </w:t>
      </w:r>
      <w:r w:rsidRPr="008F3095">
        <w:rPr>
          <w:rFonts w:eastAsia="Calibri"/>
          <w:spacing w:val="-1"/>
          <w:lang w:eastAsia="en-US"/>
        </w:rPr>
        <w:t>сады,</w:t>
      </w:r>
      <w:r w:rsidRPr="008F3095">
        <w:rPr>
          <w:rFonts w:eastAsia="Calibri"/>
          <w:spacing w:val="8"/>
          <w:lang w:eastAsia="en-US"/>
        </w:rPr>
        <w:t xml:space="preserve"> </w:t>
      </w:r>
      <w:r w:rsidRPr="008F3095">
        <w:rPr>
          <w:rFonts w:eastAsia="Calibri"/>
          <w:spacing w:val="-1"/>
          <w:lang w:eastAsia="en-US"/>
        </w:rPr>
        <w:t>школы,</w:t>
      </w:r>
      <w:r w:rsidRPr="008F3095">
        <w:rPr>
          <w:rFonts w:eastAsia="Calibri"/>
          <w:spacing w:val="8"/>
          <w:lang w:eastAsia="en-US"/>
        </w:rPr>
        <w:t xml:space="preserve"> </w:t>
      </w:r>
      <w:r w:rsidRPr="008F3095">
        <w:rPr>
          <w:rFonts w:eastAsia="Calibri"/>
          <w:spacing w:val="-1"/>
          <w:lang w:eastAsia="en-US"/>
        </w:rPr>
        <w:t>школы-интернаты,</w:t>
      </w:r>
      <w:r w:rsidRPr="008F3095">
        <w:rPr>
          <w:rFonts w:eastAsia="Calibri"/>
          <w:spacing w:val="18"/>
          <w:lang w:eastAsia="en-US"/>
        </w:rPr>
        <w:t xml:space="preserve"> </w:t>
      </w:r>
      <w:r w:rsidRPr="008F3095">
        <w:rPr>
          <w:rFonts w:eastAsia="Calibri"/>
          <w:spacing w:val="-1"/>
          <w:lang w:eastAsia="en-US"/>
        </w:rPr>
        <w:t>лицеи,</w:t>
      </w:r>
      <w:r w:rsidRPr="008F3095">
        <w:rPr>
          <w:rFonts w:eastAsia="Calibri"/>
          <w:spacing w:val="8"/>
          <w:lang w:eastAsia="en-US"/>
        </w:rPr>
        <w:t xml:space="preserve"> </w:t>
      </w:r>
      <w:r w:rsidRPr="008F3095">
        <w:rPr>
          <w:rFonts w:eastAsia="Calibri"/>
          <w:spacing w:val="-1"/>
          <w:lang w:eastAsia="en-US"/>
        </w:rPr>
        <w:t>гимназии,</w:t>
      </w:r>
      <w:r w:rsidRPr="008F3095">
        <w:rPr>
          <w:rFonts w:eastAsia="Calibri"/>
          <w:spacing w:val="31"/>
          <w:lang w:eastAsia="en-US"/>
        </w:rPr>
        <w:t xml:space="preserve"> </w:t>
      </w:r>
      <w:r w:rsidRPr="008F3095">
        <w:rPr>
          <w:rFonts w:eastAsia="Calibri"/>
          <w:spacing w:val="-1"/>
          <w:lang w:eastAsia="en-US"/>
        </w:rPr>
        <w:t>художественные,</w:t>
      </w:r>
      <w:r w:rsidRPr="008F3095">
        <w:rPr>
          <w:rFonts w:eastAsia="Calibri"/>
          <w:spacing w:val="41"/>
          <w:lang w:eastAsia="en-US"/>
        </w:rPr>
        <w:t xml:space="preserve"> </w:t>
      </w:r>
      <w:r w:rsidRPr="008F3095">
        <w:rPr>
          <w:rFonts w:eastAsia="Calibri"/>
          <w:spacing w:val="-2"/>
          <w:lang w:eastAsia="en-US"/>
        </w:rPr>
        <w:t>музыкальные</w:t>
      </w:r>
      <w:r w:rsidRPr="008F3095">
        <w:rPr>
          <w:rFonts w:eastAsia="Calibri"/>
          <w:spacing w:val="42"/>
          <w:lang w:eastAsia="en-US"/>
        </w:rPr>
        <w:t xml:space="preserve"> </w:t>
      </w:r>
      <w:r w:rsidRPr="008F3095">
        <w:rPr>
          <w:rFonts w:eastAsia="Calibri"/>
          <w:spacing w:val="-1"/>
          <w:lang w:eastAsia="en-US"/>
        </w:rPr>
        <w:t>школы,</w:t>
      </w:r>
      <w:r w:rsidRPr="008F3095">
        <w:rPr>
          <w:rFonts w:eastAsia="Calibri"/>
          <w:spacing w:val="41"/>
          <w:lang w:eastAsia="en-US"/>
        </w:rPr>
        <w:t xml:space="preserve"> </w:t>
      </w:r>
      <w:r w:rsidRPr="008F3095">
        <w:rPr>
          <w:rFonts w:eastAsia="Calibri"/>
          <w:spacing w:val="-1"/>
          <w:lang w:eastAsia="en-US"/>
        </w:rPr>
        <w:t>образовательные</w:t>
      </w:r>
      <w:r w:rsidRPr="008F3095">
        <w:rPr>
          <w:rFonts w:eastAsia="Calibri"/>
          <w:spacing w:val="43"/>
          <w:lang w:eastAsia="en-US"/>
        </w:rPr>
        <w:t xml:space="preserve"> </w:t>
      </w:r>
      <w:r w:rsidRPr="008F3095">
        <w:rPr>
          <w:rFonts w:eastAsia="Calibri"/>
          <w:spacing w:val="-1"/>
          <w:lang w:eastAsia="en-US"/>
        </w:rPr>
        <w:t>кружки</w:t>
      </w:r>
      <w:r w:rsidRPr="008F3095">
        <w:rPr>
          <w:rFonts w:eastAsia="Calibri"/>
          <w:spacing w:val="42"/>
          <w:lang w:eastAsia="en-US"/>
        </w:rPr>
        <w:t xml:space="preserve"> </w:t>
      </w:r>
      <w:r w:rsidRPr="008F3095">
        <w:rPr>
          <w:rFonts w:eastAsia="Calibri"/>
          <w:lang w:eastAsia="en-US"/>
        </w:rPr>
        <w:t>и</w:t>
      </w:r>
      <w:r w:rsidRPr="008F3095">
        <w:rPr>
          <w:rFonts w:eastAsia="Calibri"/>
          <w:spacing w:val="41"/>
          <w:lang w:eastAsia="en-US"/>
        </w:rPr>
        <w:t xml:space="preserve"> </w:t>
      </w:r>
      <w:r w:rsidRPr="008F3095">
        <w:rPr>
          <w:rFonts w:eastAsia="Calibri"/>
          <w:spacing w:val="-1"/>
          <w:lang w:eastAsia="en-US"/>
        </w:rPr>
        <w:t>иные</w:t>
      </w:r>
      <w:r w:rsidRPr="008F3095">
        <w:rPr>
          <w:rFonts w:eastAsia="Calibri"/>
          <w:spacing w:val="30"/>
          <w:lang w:eastAsia="en-US"/>
        </w:rPr>
        <w:t xml:space="preserve"> </w:t>
      </w:r>
      <w:r w:rsidRPr="008F3095">
        <w:rPr>
          <w:rFonts w:eastAsia="Calibri"/>
          <w:spacing w:val="-1"/>
          <w:lang w:eastAsia="en-US"/>
        </w:rPr>
        <w:t>организации,</w:t>
      </w:r>
      <w:r w:rsidRPr="008F3095">
        <w:rPr>
          <w:rFonts w:eastAsia="Calibri"/>
          <w:spacing w:val="32"/>
          <w:lang w:eastAsia="en-US"/>
        </w:rPr>
        <w:t xml:space="preserve"> </w:t>
      </w:r>
      <w:r w:rsidRPr="008F3095">
        <w:rPr>
          <w:rFonts w:eastAsia="Calibri"/>
          <w:spacing w:val="-1"/>
          <w:lang w:eastAsia="en-US"/>
        </w:rPr>
        <w:t>осуществляющие</w:t>
      </w:r>
      <w:r w:rsidRPr="008F3095">
        <w:rPr>
          <w:rFonts w:eastAsia="Calibri"/>
          <w:spacing w:val="35"/>
          <w:lang w:eastAsia="en-US"/>
        </w:rPr>
        <w:t xml:space="preserve"> </w:t>
      </w:r>
      <w:r w:rsidRPr="008F3095">
        <w:rPr>
          <w:rFonts w:eastAsia="Calibri"/>
          <w:spacing w:val="-1"/>
          <w:lang w:eastAsia="en-US"/>
        </w:rPr>
        <w:t>деятельность</w:t>
      </w:r>
      <w:r w:rsidRPr="008F3095">
        <w:rPr>
          <w:rFonts w:eastAsia="Calibri"/>
          <w:spacing w:val="34"/>
          <w:lang w:eastAsia="en-US"/>
        </w:rPr>
        <w:t xml:space="preserve"> </w:t>
      </w:r>
      <w:r w:rsidRPr="008F3095">
        <w:rPr>
          <w:rFonts w:eastAsia="Calibri"/>
          <w:spacing w:val="-1"/>
          <w:lang w:eastAsia="en-US"/>
        </w:rPr>
        <w:t>по</w:t>
      </w:r>
      <w:r w:rsidRPr="008F3095">
        <w:rPr>
          <w:rFonts w:eastAsia="Calibri"/>
          <w:spacing w:val="34"/>
          <w:lang w:eastAsia="en-US"/>
        </w:rPr>
        <w:t xml:space="preserve"> </w:t>
      </w:r>
      <w:r w:rsidRPr="008F3095">
        <w:rPr>
          <w:rFonts w:eastAsia="Calibri"/>
          <w:spacing w:val="-1"/>
          <w:lang w:eastAsia="en-US"/>
        </w:rPr>
        <w:t>воспитанию,</w:t>
      </w:r>
      <w:r w:rsidRPr="008F3095">
        <w:rPr>
          <w:rFonts w:eastAsia="Calibri"/>
          <w:spacing w:val="29"/>
          <w:lang w:eastAsia="en-US"/>
        </w:rPr>
        <w:t xml:space="preserve"> </w:t>
      </w:r>
      <w:r w:rsidRPr="008F3095">
        <w:rPr>
          <w:rFonts w:eastAsia="Calibri"/>
          <w:spacing w:val="-1"/>
          <w:lang w:eastAsia="en-US"/>
        </w:rPr>
        <w:t xml:space="preserve">образованию </w:t>
      </w:r>
      <w:r w:rsidRPr="008F3095">
        <w:rPr>
          <w:rFonts w:eastAsia="Calibri"/>
          <w:lang w:eastAsia="en-US"/>
        </w:rPr>
        <w:t>и</w:t>
      </w:r>
      <w:r w:rsidRPr="008F3095">
        <w:rPr>
          <w:rFonts w:eastAsia="Calibri"/>
          <w:spacing w:val="-1"/>
          <w:lang w:eastAsia="en-US"/>
        </w:rPr>
        <w:t xml:space="preserve"> просвещению) (3.5.1.0)</w:t>
      </w:r>
    </w:p>
    <w:p w:rsidR="008F3095" w:rsidRPr="008F3095" w:rsidRDefault="008F3095" w:rsidP="008F3095">
      <w:pPr>
        <w:suppressAutoHyphens w:val="0"/>
        <w:spacing w:before="240" w:line="259" w:lineRule="auto"/>
        <w:jc w:val="both"/>
        <w:rPr>
          <w:rFonts w:eastAsia="Calibri"/>
          <w:spacing w:val="-1"/>
          <w:lang w:eastAsia="en-US"/>
        </w:rPr>
      </w:pPr>
      <w:r w:rsidRPr="008F3095">
        <w:rPr>
          <w:rFonts w:eastAsia="Calibri"/>
          <w:spacing w:val="-1"/>
          <w:lang w:eastAsia="en-US"/>
        </w:rPr>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10.1</w:t>
      </w: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по существующему положению;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по существующему положению;</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по существующему положению.</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11. Территориальная зона с видами разрешенного использования 3.8.2:</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w:t>
      </w:r>
      <w:r w:rsidRPr="008F3095">
        <w:rPr>
          <w:rFonts w:eastAsia="Calibri"/>
          <w:spacing w:val="2"/>
          <w:lang w:eastAsia="en-US"/>
        </w:rPr>
        <w:t xml:space="preserve"> </w:t>
      </w:r>
      <w:r w:rsidRPr="008F3095">
        <w:rPr>
          <w:rFonts w:eastAsia="Calibri"/>
          <w:spacing w:val="-1"/>
          <w:lang w:eastAsia="en-US"/>
        </w:rPr>
        <w:t>объектов</w:t>
      </w:r>
      <w:r w:rsidRPr="008F3095">
        <w:rPr>
          <w:rFonts w:eastAsia="Calibri"/>
          <w:spacing w:val="3"/>
          <w:lang w:eastAsia="en-US"/>
        </w:rPr>
        <w:t xml:space="preserve"> </w:t>
      </w:r>
      <w:r w:rsidRPr="008F3095">
        <w:rPr>
          <w:rFonts w:eastAsia="Calibri"/>
          <w:spacing w:val="-1"/>
          <w:lang w:eastAsia="en-US"/>
        </w:rPr>
        <w:t>капитального</w:t>
      </w:r>
      <w:r w:rsidRPr="008F3095">
        <w:rPr>
          <w:rFonts w:eastAsia="Calibri"/>
          <w:spacing w:val="2"/>
          <w:lang w:eastAsia="en-US"/>
        </w:rPr>
        <w:t xml:space="preserve"> </w:t>
      </w:r>
      <w:r w:rsidRPr="008F3095">
        <w:rPr>
          <w:rFonts w:eastAsia="Calibri"/>
          <w:spacing w:val="-1"/>
          <w:lang w:eastAsia="en-US"/>
        </w:rPr>
        <w:t>строительства,</w:t>
      </w:r>
      <w:r w:rsidRPr="008F3095">
        <w:rPr>
          <w:rFonts w:eastAsia="Calibri"/>
          <w:spacing w:val="2"/>
          <w:lang w:eastAsia="en-US"/>
        </w:rPr>
        <w:t xml:space="preserve"> </w:t>
      </w:r>
      <w:r w:rsidRPr="008F3095">
        <w:rPr>
          <w:rFonts w:eastAsia="Calibri"/>
          <w:spacing w:val="-1"/>
          <w:lang w:eastAsia="en-US"/>
        </w:rPr>
        <w:t>предназначенных</w:t>
      </w:r>
      <w:r w:rsidRPr="008F3095">
        <w:rPr>
          <w:rFonts w:eastAsia="Calibri"/>
          <w:spacing w:val="3"/>
          <w:lang w:eastAsia="en-US"/>
        </w:rPr>
        <w:t xml:space="preserve"> </w:t>
      </w:r>
      <w:r w:rsidRPr="008F3095">
        <w:rPr>
          <w:rFonts w:eastAsia="Calibri"/>
          <w:spacing w:val="-1"/>
          <w:lang w:eastAsia="en-US"/>
        </w:rPr>
        <w:t>для</w:t>
      </w:r>
      <w:r w:rsidRPr="008F3095">
        <w:rPr>
          <w:rFonts w:eastAsia="Calibri"/>
          <w:spacing w:val="23"/>
          <w:lang w:eastAsia="en-US"/>
        </w:rPr>
        <w:t xml:space="preserve"> </w:t>
      </w:r>
      <w:r w:rsidRPr="008F3095">
        <w:rPr>
          <w:rFonts w:eastAsia="Calibri"/>
          <w:spacing w:val="-1"/>
          <w:lang w:eastAsia="en-US"/>
        </w:rPr>
        <w:t>размещения</w:t>
      </w:r>
      <w:r w:rsidRPr="008F3095">
        <w:rPr>
          <w:rFonts w:eastAsia="Calibri"/>
          <w:spacing w:val="8"/>
          <w:lang w:eastAsia="en-US"/>
        </w:rPr>
        <w:t xml:space="preserve"> </w:t>
      </w:r>
      <w:r w:rsidRPr="008F3095">
        <w:rPr>
          <w:rFonts w:eastAsia="Calibri"/>
          <w:spacing w:val="-1"/>
          <w:lang w:eastAsia="en-US"/>
        </w:rPr>
        <w:t>органов</w:t>
      </w:r>
      <w:r w:rsidRPr="008F3095">
        <w:rPr>
          <w:rFonts w:eastAsia="Calibri"/>
          <w:spacing w:val="11"/>
          <w:lang w:eastAsia="en-US"/>
        </w:rPr>
        <w:t xml:space="preserve"> </w:t>
      </w:r>
      <w:r w:rsidRPr="008F3095">
        <w:rPr>
          <w:rFonts w:eastAsia="Calibri"/>
          <w:spacing w:val="-1"/>
          <w:lang w:eastAsia="en-US"/>
        </w:rPr>
        <w:t>управления</w:t>
      </w:r>
      <w:r w:rsidRPr="008F3095">
        <w:rPr>
          <w:rFonts w:eastAsia="Calibri"/>
          <w:spacing w:val="10"/>
          <w:lang w:eastAsia="en-US"/>
        </w:rPr>
        <w:t xml:space="preserve"> </w:t>
      </w:r>
      <w:r w:rsidRPr="008F3095">
        <w:rPr>
          <w:rFonts w:eastAsia="Calibri"/>
          <w:spacing w:val="-1"/>
          <w:lang w:eastAsia="en-US"/>
        </w:rPr>
        <w:t>политических</w:t>
      </w:r>
      <w:r w:rsidRPr="008F3095">
        <w:rPr>
          <w:rFonts w:eastAsia="Calibri"/>
          <w:lang w:eastAsia="en-US"/>
        </w:rPr>
        <w:t xml:space="preserve"> </w:t>
      </w:r>
      <w:r w:rsidRPr="008F3095">
        <w:rPr>
          <w:rFonts w:eastAsia="Calibri"/>
          <w:spacing w:val="-1"/>
          <w:lang w:eastAsia="en-US"/>
        </w:rPr>
        <w:t>партий,</w:t>
      </w:r>
      <w:r w:rsidRPr="008F3095">
        <w:rPr>
          <w:rFonts w:eastAsia="Calibri"/>
          <w:spacing w:val="31"/>
          <w:lang w:eastAsia="en-US"/>
        </w:rPr>
        <w:t xml:space="preserve"> </w:t>
      </w:r>
      <w:r w:rsidRPr="008F3095">
        <w:rPr>
          <w:rFonts w:eastAsia="Calibri"/>
          <w:spacing w:val="-1"/>
          <w:lang w:eastAsia="en-US"/>
        </w:rPr>
        <w:t>профессиональных</w:t>
      </w:r>
      <w:r w:rsidRPr="008F3095">
        <w:rPr>
          <w:rFonts w:eastAsia="Calibri"/>
          <w:spacing w:val="26"/>
          <w:lang w:eastAsia="en-US"/>
        </w:rPr>
        <w:t xml:space="preserve"> </w:t>
      </w:r>
      <w:r w:rsidRPr="008F3095">
        <w:rPr>
          <w:rFonts w:eastAsia="Calibri"/>
          <w:lang w:eastAsia="en-US"/>
        </w:rPr>
        <w:t>и</w:t>
      </w:r>
      <w:r w:rsidRPr="008F3095">
        <w:rPr>
          <w:rFonts w:eastAsia="Calibri"/>
          <w:spacing w:val="26"/>
          <w:lang w:eastAsia="en-US"/>
        </w:rPr>
        <w:t xml:space="preserve"> </w:t>
      </w:r>
      <w:r w:rsidRPr="008F3095">
        <w:rPr>
          <w:rFonts w:eastAsia="Calibri"/>
          <w:spacing w:val="-1"/>
          <w:lang w:eastAsia="en-US"/>
        </w:rPr>
        <w:t>отраслевых</w:t>
      </w:r>
      <w:r w:rsidRPr="008F3095">
        <w:rPr>
          <w:rFonts w:eastAsia="Calibri"/>
          <w:spacing w:val="25"/>
          <w:lang w:eastAsia="en-US"/>
        </w:rPr>
        <w:t xml:space="preserve"> </w:t>
      </w:r>
      <w:r w:rsidRPr="008F3095">
        <w:rPr>
          <w:rFonts w:eastAsia="Calibri"/>
          <w:spacing w:val="-1"/>
          <w:lang w:eastAsia="en-US"/>
        </w:rPr>
        <w:t>союзов,</w:t>
      </w:r>
      <w:r w:rsidRPr="008F3095">
        <w:rPr>
          <w:rFonts w:eastAsia="Calibri"/>
          <w:spacing w:val="26"/>
          <w:lang w:eastAsia="en-US"/>
        </w:rPr>
        <w:t xml:space="preserve"> </w:t>
      </w:r>
      <w:r w:rsidRPr="008F3095">
        <w:rPr>
          <w:rFonts w:eastAsia="Calibri"/>
          <w:spacing w:val="-1"/>
          <w:lang w:eastAsia="en-US"/>
        </w:rPr>
        <w:t>творческих</w:t>
      </w:r>
      <w:r w:rsidRPr="008F3095">
        <w:rPr>
          <w:rFonts w:eastAsia="Calibri"/>
          <w:spacing w:val="26"/>
          <w:lang w:eastAsia="en-US"/>
        </w:rPr>
        <w:t xml:space="preserve"> </w:t>
      </w:r>
      <w:r w:rsidRPr="008F3095">
        <w:rPr>
          <w:rFonts w:eastAsia="Calibri"/>
          <w:spacing w:val="-1"/>
          <w:lang w:eastAsia="en-US"/>
        </w:rPr>
        <w:t>союзов</w:t>
      </w:r>
      <w:r w:rsidRPr="008F3095">
        <w:rPr>
          <w:rFonts w:eastAsia="Calibri"/>
          <w:spacing w:val="26"/>
          <w:lang w:eastAsia="en-US"/>
        </w:rPr>
        <w:t xml:space="preserve"> </w:t>
      </w:r>
      <w:r w:rsidRPr="008F3095">
        <w:rPr>
          <w:rFonts w:eastAsia="Calibri"/>
          <w:lang w:eastAsia="en-US"/>
        </w:rPr>
        <w:t>и</w:t>
      </w:r>
      <w:r w:rsidRPr="008F3095">
        <w:rPr>
          <w:rFonts w:eastAsia="Calibri"/>
          <w:spacing w:val="26"/>
          <w:lang w:eastAsia="en-US"/>
        </w:rPr>
        <w:t xml:space="preserve"> </w:t>
      </w:r>
      <w:r w:rsidRPr="008F3095">
        <w:rPr>
          <w:rFonts w:eastAsia="Calibri"/>
          <w:spacing w:val="-1"/>
          <w:lang w:eastAsia="en-US"/>
        </w:rPr>
        <w:t>иных</w:t>
      </w:r>
      <w:r w:rsidRPr="008F3095">
        <w:rPr>
          <w:rFonts w:eastAsia="Calibri"/>
          <w:spacing w:val="24"/>
          <w:lang w:eastAsia="en-US"/>
        </w:rPr>
        <w:t xml:space="preserve"> </w:t>
      </w:r>
      <w:r w:rsidRPr="008F3095">
        <w:rPr>
          <w:rFonts w:eastAsia="Calibri"/>
          <w:spacing w:val="-2"/>
          <w:lang w:eastAsia="en-US"/>
        </w:rPr>
        <w:t>общественных</w:t>
      </w:r>
      <w:r w:rsidRPr="008F3095">
        <w:rPr>
          <w:rFonts w:eastAsia="Calibri"/>
          <w:spacing w:val="20"/>
          <w:lang w:eastAsia="en-US"/>
        </w:rPr>
        <w:t xml:space="preserve"> </w:t>
      </w:r>
      <w:r w:rsidRPr="008F3095">
        <w:rPr>
          <w:rFonts w:eastAsia="Calibri"/>
          <w:spacing w:val="-1"/>
          <w:lang w:eastAsia="en-US"/>
        </w:rPr>
        <w:t>объединений</w:t>
      </w:r>
      <w:r w:rsidRPr="008F3095">
        <w:rPr>
          <w:rFonts w:eastAsia="Calibri"/>
          <w:spacing w:val="19"/>
          <w:lang w:eastAsia="en-US"/>
        </w:rPr>
        <w:t xml:space="preserve"> </w:t>
      </w:r>
      <w:r w:rsidRPr="008F3095">
        <w:rPr>
          <w:rFonts w:eastAsia="Calibri"/>
          <w:spacing w:val="-1"/>
          <w:lang w:eastAsia="en-US"/>
        </w:rPr>
        <w:t>граждан</w:t>
      </w:r>
      <w:r w:rsidRPr="008F3095">
        <w:rPr>
          <w:rFonts w:eastAsia="Calibri"/>
          <w:spacing w:val="19"/>
          <w:lang w:eastAsia="en-US"/>
        </w:rPr>
        <w:t xml:space="preserve"> </w:t>
      </w:r>
      <w:r w:rsidRPr="008F3095">
        <w:rPr>
          <w:rFonts w:eastAsia="Calibri"/>
          <w:spacing w:val="-1"/>
          <w:lang w:eastAsia="en-US"/>
        </w:rPr>
        <w:t>по</w:t>
      </w:r>
      <w:r w:rsidRPr="008F3095">
        <w:rPr>
          <w:rFonts w:eastAsia="Calibri"/>
          <w:spacing w:val="20"/>
          <w:lang w:eastAsia="en-US"/>
        </w:rPr>
        <w:t xml:space="preserve"> </w:t>
      </w:r>
      <w:r w:rsidRPr="008F3095">
        <w:rPr>
          <w:rFonts w:eastAsia="Calibri"/>
          <w:spacing w:val="-1"/>
          <w:lang w:eastAsia="en-US"/>
        </w:rPr>
        <w:t>отраслевому</w:t>
      </w:r>
      <w:r w:rsidRPr="008F3095">
        <w:rPr>
          <w:rFonts w:eastAsia="Calibri"/>
          <w:spacing w:val="19"/>
          <w:lang w:eastAsia="en-US"/>
        </w:rPr>
        <w:t xml:space="preserve"> </w:t>
      </w:r>
      <w:r w:rsidRPr="008F3095">
        <w:rPr>
          <w:rFonts w:eastAsia="Calibri"/>
          <w:spacing w:val="-1"/>
          <w:lang w:eastAsia="en-US"/>
        </w:rPr>
        <w:t>или</w:t>
      </w:r>
      <w:r w:rsidRPr="008F3095">
        <w:rPr>
          <w:rFonts w:eastAsia="Calibri"/>
          <w:spacing w:val="19"/>
          <w:lang w:eastAsia="en-US"/>
        </w:rPr>
        <w:t xml:space="preserve"> </w:t>
      </w:r>
      <w:r w:rsidRPr="008F3095">
        <w:rPr>
          <w:rFonts w:eastAsia="Calibri"/>
          <w:spacing w:val="-1"/>
          <w:lang w:eastAsia="en-US"/>
        </w:rPr>
        <w:t>политическому</w:t>
      </w:r>
      <w:r w:rsidRPr="008F3095">
        <w:rPr>
          <w:rFonts w:eastAsia="Calibri"/>
          <w:spacing w:val="51"/>
          <w:lang w:eastAsia="en-US"/>
        </w:rPr>
        <w:t xml:space="preserve"> </w:t>
      </w:r>
      <w:r w:rsidRPr="008F3095">
        <w:rPr>
          <w:rFonts w:eastAsia="Calibri"/>
          <w:spacing w:val="-1"/>
          <w:lang w:eastAsia="en-US"/>
        </w:rPr>
        <w:t>признаку (3.8.2)</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11.1</w:t>
      </w: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18,89;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20;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Максимальный процент застройки (%) – 44,73.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12. Территориальная зона с видами разрешенного использования 4.1.0:</w:t>
      </w:r>
    </w:p>
    <w:p w:rsidR="008F3095" w:rsidRPr="008F3095" w:rsidRDefault="008F3095" w:rsidP="008F3095">
      <w:pPr>
        <w:widowControl w:val="0"/>
        <w:suppressAutoHyphens w:val="0"/>
        <w:kinsoku w:val="0"/>
        <w:overflowPunct w:val="0"/>
        <w:ind w:right="100"/>
        <w:jc w:val="both"/>
        <w:rPr>
          <w:rFonts w:eastAsia="Calibri"/>
          <w:spacing w:val="-1"/>
          <w:lang w:eastAsia="en-US"/>
        </w:rPr>
      </w:pPr>
      <w:r w:rsidRPr="008F3095">
        <w:rPr>
          <w:rFonts w:eastAsia="Calibri"/>
          <w:spacing w:val="-1"/>
          <w:lang w:eastAsia="en-US"/>
        </w:rPr>
        <w:t>-Размещение</w:t>
      </w:r>
      <w:r w:rsidRPr="008F3095">
        <w:rPr>
          <w:rFonts w:eastAsia="Calibri"/>
          <w:spacing w:val="15"/>
          <w:lang w:eastAsia="en-US"/>
        </w:rPr>
        <w:t xml:space="preserve"> </w:t>
      </w:r>
      <w:r w:rsidRPr="008F3095">
        <w:rPr>
          <w:rFonts w:eastAsia="Calibri"/>
          <w:spacing w:val="-1"/>
          <w:lang w:eastAsia="en-US"/>
        </w:rPr>
        <w:t>объектов</w:t>
      </w:r>
      <w:r w:rsidRPr="008F3095">
        <w:rPr>
          <w:rFonts w:eastAsia="Calibri"/>
          <w:spacing w:val="16"/>
          <w:lang w:eastAsia="en-US"/>
        </w:rPr>
        <w:t xml:space="preserve"> </w:t>
      </w:r>
      <w:r w:rsidRPr="008F3095">
        <w:rPr>
          <w:rFonts w:eastAsia="Calibri"/>
          <w:spacing w:val="-1"/>
          <w:lang w:eastAsia="en-US"/>
        </w:rPr>
        <w:t>капитального</w:t>
      </w:r>
      <w:r w:rsidRPr="008F3095">
        <w:rPr>
          <w:rFonts w:eastAsia="Calibri"/>
          <w:spacing w:val="16"/>
          <w:lang w:eastAsia="en-US"/>
        </w:rPr>
        <w:t xml:space="preserve"> </w:t>
      </w:r>
      <w:r w:rsidRPr="008F3095">
        <w:rPr>
          <w:rFonts w:eastAsia="Calibri"/>
          <w:spacing w:val="-1"/>
          <w:lang w:eastAsia="en-US"/>
        </w:rPr>
        <w:t>строительства</w:t>
      </w:r>
      <w:r w:rsidRPr="008F3095">
        <w:rPr>
          <w:rFonts w:eastAsia="Calibri"/>
          <w:spacing w:val="17"/>
          <w:lang w:eastAsia="en-US"/>
        </w:rPr>
        <w:t xml:space="preserve"> </w:t>
      </w:r>
      <w:r w:rsidRPr="008F3095">
        <w:rPr>
          <w:rFonts w:eastAsia="Calibri"/>
          <w:lang w:eastAsia="en-US"/>
        </w:rPr>
        <w:t>с</w:t>
      </w:r>
      <w:r w:rsidRPr="008F3095">
        <w:rPr>
          <w:rFonts w:eastAsia="Calibri"/>
          <w:spacing w:val="15"/>
          <w:lang w:eastAsia="en-US"/>
        </w:rPr>
        <w:t xml:space="preserve"> </w:t>
      </w:r>
      <w:r w:rsidRPr="008F3095">
        <w:rPr>
          <w:rFonts w:eastAsia="Calibri"/>
          <w:spacing w:val="-1"/>
          <w:lang w:eastAsia="en-US"/>
        </w:rPr>
        <w:t>целью:</w:t>
      </w:r>
      <w:r w:rsidRPr="008F3095">
        <w:rPr>
          <w:rFonts w:eastAsia="Calibri"/>
          <w:spacing w:val="15"/>
          <w:lang w:eastAsia="en-US"/>
        </w:rPr>
        <w:t xml:space="preserve"> </w:t>
      </w:r>
      <w:r w:rsidRPr="008F3095">
        <w:rPr>
          <w:rFonts w:eastAsia="Calibri"/>
          <w:spacing w:val="-1"/>
          <w:lang w:eastAsia="en-US"/>
        </w:rPr>
        <w:t>размещения</w:t>
      </w:r>
      <w:r w:rsidRPr="008F3095">
        <w:rPr>
          <w:rFonts w:eastAsia="Calibri"/>
          <w:spacing w:val="27"/>
          <w:lang w:eastAsia="en-US"/>
        </w:rPr>
        <w:t xml:space="preserve"> </w:t>
      </w:r>
      <w:r w:rsidRPr="008F3095">
        <w:rPr>
          <w:rFonts w:eastAsia="Calibri"/>
          <w:spacing w:val="-1"/>
          <w:lang w:eastAsia="en-US"/>
        </w:rPr>
        <w:t>объектов</w:t>
      </w:r>
      <w:r w:rsidRPr="008F3095">
        <w:rPr>
          <w:rFonts w:eastAsia="Calibri"/>
          <w:spacing w:val="10"/>
          <w:lang w:eastAsia="en-US"/>
        </w:rPr>
        <w:t xml:space="preserve"> </w:t>
      </w:r>
      <w:r w:rsidRPr="008F3095">
        <w:rPr>
          <w:rFonts w:eastAsia="Calibri"/>
          <w:spacing w:val="-2"/>
          <w:lang w:eastAsia="en-US"/>
        </w:rPr>
        <w:t>управленческой</w:t>
      </w:r>
      <w:r w:rsidRPr="008F3095">
        <w:rPr>
          <w:rFonts w:eastAsia="Calibri"/>
          <w:spacing w:val="10"/>
          <w:lang w:eastAsia="en-US"/>
        </w:rPr>
        <w:t xml:space="preserve"> </w:t>
      </w:r>
      <w:r w:rsidRPr="008F3095">
        <w:rPr>
          <w:rFonts w:eastAsia="Calibri"/>
          <w:spacing w:val="-1"/>
          <w:lang w:eastAsia="en-US"/>
        </w:rPr>
        <w:t>деятельности,</w:t>
      </w:r>
      <w:r w:rsidRPr="008F3095">
        <w:rPr>
          <w:rFonts w:eastAsia="Calibri"/>
          <w:spacing w:val="9"/>
          <w:lang w:eastAsia="en-US"/>
        </w:rPr>
        <w:t xml:space="preserve"> </w:t>
      </w:r>
      <w:r w:rsidRPr="008F3095">
        <w:rPr>
          <w:rFonts w:eastAsia="Calibri"/>
          <w:spacing w:val="-1"/>
          <w:lang w:eastAsia="en-US"/>
        </w:rPr>
        <w:t>не</w:t>
      </w:r>
      <w:r w:rsidRPr="008F3095">
        <w:rPr>
          <w:rFonts w:eastAsia="Calibri"/>
          <w:spacing w:val="10"/>
          <w:lang w:eastAsia="en-US"/>
        </w:rPr>
        <w:t xml:space="preserve"> </w:t>
      </w:r>
      <w:r w:rsidRPr="008F3095">
        <w:rPr>
          <w:rFonts w:eastAsia="Calibri"/>
          <w:spacing w:val="-1"/>
          <w:lang w:eastAsia="en-US"/>
        </w:rPr>
        <w:t>связанной</w:t>
      </w:r>
      <w:r w:rsidRPr="008F3095">
        <w:rPr>
          <w:rFonts w:eastAsia="Calibri"/>
          <w:spacing w:val="10"/>
          <w:lang w:eastAsia="en-US"/>
        </w:rPr>
        <w:t xml:space="preserve"> </w:t>
      </w:r>
      <w:r w:rsidRPr="008F3095">
        <w:rPr>
          <w:rFonts w:eastAsia="Calibri"/>
          <w:lang w:eastAsia="en-US"/>
        </w:rPr>
        <w:t>с</w:t>
      </w:r>
      <w:r w:rsidRPr="008F3095">
        <w:rPr>
          <w:rFonts w:eastAsia="Calibri"/>
          <w:spacing w:val="9"/>
          <w:lang w:eastAsia="en-US"/>
        </w:rPr>
        <w:t xml:space="preserve"> </w:t>
      </w:r>
      <w:r w:rsidRPr="008F3095">
        <w:rPr>
          <w:rFonts w:eastAsia="Calibri"/>
          <w:spacing w:val="-1"/>
          <w:lang w:eastAsia="en-US"/>
        </w:rPr>
        <w:t>государственным</w:t>
      </w:r>
      <w:r w:rsidRPr="008F3095">
        <w:rPr>
          <w:rFonts w:eastAsia="Calibri"/>
          <w:spacing w:val="51"/>
          <w:lang w:eastAsia="en-US"/>
        </w:rPr>
        <w:t xml:space="preserve"> </w:t>
      </w:r>
      <w:r w:rsidRPr="008F3095">
        <w:rPr>
          <w:rFonts w:eastAsia="Calibri"/>
          <w:spacing w:val="-1"/>
          <w:lang w:eastAsia="en-US"/>
        </w:rPr>
        <w:t>или</w:t>
      </w:r>
      <w:r w:rsidRPr="008F3095">
        <w:rPr>
          <w:rFonts w:eastAsia="Calibri"/>
          <w:spacing w:val="47"/>
          <w:lang w:eastAsia="en-US"/>
        </w:rPr>
        <w:t xml:space="preserve"> </w:t>
      </w:r>
      <w:r w:rsidRPr="008F3095">
        <w:rPr>
          <w:rFonts w:eastAsia="Calibri"/>
          <w:spacing w:val="-1"/>
          <w:lang w:eastAsia="en-US"/>
        </w:rPr>
        <w:t>муниципальным</w:t>
      </w:r>
      <w:r w:rsidRPr="008F3095">
        <w:rPr>
          <w:rFonts w:eastAsia="Calibri"/>
          <w:spacing w:val="49"/>
          <w:lang w:eastAsia="en-US"/>
        </w:rPr>
        <w:t xml:space="preserve"> </w:t>
      </w:r>
      <w:r w:rsidRPr="008F3095">
        <w:rPr>
          <w:rFonts w:eastAsia="Calibri"/>
          <w:spacing w:val="-1"/>
          <w:lang w:eastAsia="en-US"/>
        </w:rPr>
        <w:t>управлением</w:t>
      </w:r>
      <w:r w:rsidRPr="008F3095">
        <w:rPr>
          <w:rFonts w:eastAsia="Calibri"/>
          <w:spacing w:val="47"/>
          <w:lang w:eastAsia="en-US"/>
        </w:rPr>
        <w:t xml:space="preserve"> </w:t>
      </w:r>
      <w:r w:rsidRPr="008F3095">
        <w:rPr>
          <w:rFonts w:eastAsia="Calibri"/>
          <w:lang w:eastAsia="en-US"/>
        </w:rPr>
        <w:t>и</w:t>
      </w:r>
      <w:r w:rsidRPr="008F3095">
        <w:rPr>
          <w:rFonts w:eastAsia="Calibri"/>
          <w:spacing w:val="48"/>
          <w:lang w:eastAsia="en-US"/>
        </w:rPr>
        <w:t xml:space="preserve"> </w:t>
      </w:r>
      <w:r w:rsidRPr="008F3095">
        <w:rPr>
          <w:rFonts w:eastAsia="Calibri"/>
          <w:spacing w:val="-1"/>
          <w:lang w:eastAsia="en-US"/>
        </w:rPr>
        <w:t>оказанием</w:t>
      </w:r>
      <w:r w:rsidRPr="008F3095">
        <w:rPr>
          <w:rFonts w:eastAsia="Calibri"/>
          <w:spacing w:val="48"/>
          <w:lang w:eastAsia="en-US"/>
        </w:rPr>
        <w:t xml:space="preserve"> </w:t>
      </w:r>
      <w:r w:rsidRPr="008F3095">
        <w:rPr>
          <w:rFonts w:eastAsia="Calibri"/>
          <w:spacing w:val="-1"/>
          <w:lang w:eastAsia="en-US"/>
        </w:rPr>
        <w:t>услуг,</w:t>
      </w:r>
      <w:r w:rsidRPr="008F3095">
        <w:rPr>
          <w:rFonts w:eastAsia="Calibri"/>
          <w:spacing w:val="47"/>
          <w:lang w:eastAsia="en-US"/>
        </w:rPr>
        <w:t xml:space="preserve"> </w:t>
      </w:r>
      <w:r w:rsidRPr="008F3095">
        <w:rPr>
          <w:rFonts w:eastAsia="Calibri"/>
          <w:lang w:eastAsia="en-US"/>
        </w:rPr>
        <w:t>а</w:t>
      </w:r>
      <w:r w:rsidRPr="008F3095">
        <w:rPr>
          <w:rFonts w:eastAsia="Calibri"/>
          <w:spacing w:val="49"/>
          <w:lang w:eastAsia="en-US"/>
        </w:rPr>
        <w:t xml:space="preserve"> </w:t>
      </w:r>
      <w:r w:rsidRPr="008F3095">
        <w:rPr>
          <w:rFonts w:eastAsia="Calibri"/>
          <w:spacing w:val="-1"/>
          <w:lang w:eastAsia="en-US"/>
        </w:rPr>
        <w:t>также</w:t>
      </w:r>
      <w:r w:rsidRPr="008F3095">
        <w:rPr>
          <w:rFonts w:eastAsia="Calibri"/>
          <w:spacing w:val="47"/>
          <w:lang w:eastAsia="en-US"/>
        </w:rPr>
        <w:t xml:space="preserve"> </w:t>
      </w:r>
      <w:r w:rsidRPr="008F3095">
        <w:rPr>
          <w:rFonts w:eastAsia="Calibri"/>
          <w:lang w:eastAsia="en-US"/>
        </w:rPr>
        <w:t>с</w:t>
      </w:r>
      <w:r w:rsidRPr="008F3095">
        <w:rPr>
          <w:rFonts w:eastAsia="Calibri"/>
          <w:spacing w:val="48"/>
          <w:lang w:eastAsia="en-US"/>
        </w:rPr>
        <w:t xml:space="preserve"> </w:t>
      </w:r>
      <w:r w:rsidRPr="008F3095">
        <w:rPr>
          <w:rFonts w:eastAsia="Calibri"/>
          <w:spacing w:val="-1"/>
          <w:lang w:eastAsia="en-US"/>
        </w:rPr>
        <w:t>целью</w:t>
      </w:r>
      <w:r w:rsidRPr="008F3095">
        <w:rPr>
          <w:rFonts w:eastAsia="Calibri"/>
          <w:spacing w:val="27"/>
          <w:lang w:eastAsia="en-US"/>
        </w:rPr>
        <w:t xml:space="preserve"> </w:t>
      </w:r>
      <w:r w:rsidRPr="008F3095">
        <w:rPr>
          <w:rFonts w:eastAsia="Calibri"/>
          <w:spacing w:val="-1"/>
          <w:lang w:eastAsia="en-US"/>
        </w:rPr>
        <w:t>обеспечения</w:t>
      </w:r>
      <w:r w:rsidRPr="008F3095">
        <w:rPr>
          <w:rFonts w:eastAsia="Calibri"/>
          <w:spacing w:val="37"/>
          <w:lang w:eastAsia="en-US"/>
        </w:rPr>
        <w:t xml:space="preserve"> </w:t>
      </w:r>
      <w:r w:rsidRPr="008F3095">
        <w:rPr>
          <w:rFonts w:eastAsia="Calibri"/>
          <w:spacing w:val="-1"/>
          <w:lang w:eastAsia="en-US"/>
        </w:rPr>
        <w:t>совершения</w:t>
      </w:r>
      <w:r w:rsidRPr="008F3095">
        <w:rPr>
          <w:rFonts w:eastAsia="Calibri"/>
          <w:spacing w:val="39"/>
          <w:lang w:eastAsia="en-US"/>
        </w:rPr>
        <w:t xml:space="preserve"> </w:t>
      </w:r>
      <w:r w:rsidRPr="008F3095">
        <w:rPr>
          <w:rFonts w:eastAsia="Calibri"/>
          <w:spacing w:val="-1"/>
          <w:lang w:eastAsia="en-US"/>
        </w:rPr>
        <w:t>сделок,</w:t>
      </w:r>
      <w:r w:rsidRPr="008F3095">
        <w:rPr>
          <w:rFonts w:eastAsia="Calibri"/>
          <w:spacing w:val="38"/>
          <w:lang w:eastAsia="en-US"/>
        </w:rPr>
        <w:t xml:space="preserve"> </w:t>
      </w:r>
      <w:r w:rsidRPr="008F3095">
        <w:rPr>
          <w:rFonts w:eastAsia="Calibri"/>
          <w:spacing w:val="-1"/>
          <w:lang w:eastAsia="en-US"/>
        </w:rPr>
        <w:t>не</w:t>
      </w:r>
      <w:r w:rsidRPr="008F3095">
        <w:rPr>
          <w:rFonts w:eastAsia="Calibri"/>
          <w:spacing w:val="40"/>
          <w:lang w:eastAsia="en-US"/>
        </w:rPr>
        <w:t xml:space="preserve"> </w:t>
      </w:r>
      <w:r w:rsidRPr="008F3095">
        <w:rPr>
          <w:rFonts w:eastAsia="Calibri"/>
          <w:spacing w:val="-1"/>
          <w:lang w:eastAsia="en-US"/>
        </w:rPr>
        <w:t>требующих</w:t>
      </w:r>
      <w:r w:rsidRPr="008F3095">
        <w:rPr>
          <w:rFonts w:eastAsia="Calibri"/>
          <w:spacing w:val="40"/>
          <w:lang w:eastAsia="en-US"/>
        </w:rPr>
        <w:t xml:space="preserve"> </w:t>
      </w:r>
      <w:r w:rsidRPr="008F3095">
        <w:rPr>
          <w:rFonts w:eastAsia="Calibri"/>
          <w:spacing w:val="-1"/>
          <w:lang w:eastAsia="en-US"/>
        </w:rPr>
        <w:t>передачи</w:t>
      </w:r>
      <w:r w:rsidRPr="008F3095">
        <w:rPr>
          <w:rFonts w:eastAsia="Calibri"/>
          <w:spacing w:val="37"/>
          <w:lang w:eastAsia="en-US"/>
        </w:rPr>
        <w:t xml:space="preserve"> </w:t>
      </w:r>
      <w:r w:rsidRPr="008F3095">
        <w:rPr>
          <w:rFonts w:eastAsia="Calibri"/>
          <w:lang w:eastAsia="en-US"/>
        </w:rPr>
        <w:t>товара</w:t>
      </w:r>
      <w:r w:rsidRPr="008F3095">
        <w:rPr>
          <w:rFonts w:eastAsia="Calibri"/>
          <w:spacing w:val="39"/>
          <w:lang w:eastAsia="en-US"/>
        </w:rPr>
        <w:t xml:space="preserve"> </w:t>
      </w:r>
      <w:r w:rsidRPr="008F3095">
        <w:rPr>
          <w:rFonts w:eastAsia="Calibri"/>
          <w:lang w:eastAsia="en-US"/>
        </w:rPr>
        <w:t>в</w:t>
      </w:r>
      <w:r w:rsidRPr="008F3095">
        <w:rPr>
          <w:rFonts w:eastAsia="Calibri"/>
          <w:spacing w:val="21"/>
          <w:lang w:eastAsia="en-US"/>
        </w:rPr>
        <w:t xml:space="preserve"> </w:t>
      </w:r>
      <w:r w:rsidRPr="008F3095">
        <w:rPr>
          <w:rFonts w:eastAsia="Calibri"/>
          <w:lang w:eastAsia="en-US"/>
        </w:rPr>
        <w:t>момент</w:t>
      </w:r>
      <w:r w:rsidRPr="008F3095">
        <w:rPr>
          <w:rFonts w:eastAsia="Calibri"/>
          <w:spacing w:val="12"/>
          <w:lang w:eastAsia="en-US"/>
        </w:rPr>
        <w:t xml:space="preserve"> </w:t>
      </w:r>
      <w:r w:rsidRPr="008F3095">
        <w:rPr>
          <w:rFonts w:eastAsia="Calibri"/>
          <w:spacing w:val="-1"/>
          <w:lang w:eastAsia="en-US"/>
        </w:rPr>
        <w:t>их</w:t>
      </w:r>
      <w:r w:rsidRPr="008F3095">
        <w:rPr>
          <w:rFonts w:eastAsia="Calibri"/>
          <w:spacing w:val="11"/>
          <w:lang w:eastAsia="en-US"/>
        </w:rPr>
        <w:t xml:space="preserve"> </w:t>
      </w:r>
      <w:r w:rsidRPr="008F3095">
        <w:rPr>
          <w:rFonts w:eastAsia="Calibri"/>
          <w:spacing w:val="-1"/>
          <w:lang w:eastAsia="en-US"/>
        </w:rPr>
        <w:t>совершения</w:t>
      </w:r>
      <w:r w:rsidRPr="008F3095">
        <w:rPr>
          <w:rFonts w:eastAsia="Calibri"/>
          <w:spacing w:val="12"/>
          <w:lang w:eastAsia="en-US"/>
        </w:rPr>
        <w:t xml:space="preserve"> </w:t>
      </w:r>
      <w:r w:rsidRPr="008F3095">
        <w:rPr>
          <w:rFonts w:eastAsia="Calibri"/>
          <w:lang w:eastAsia="en-US"/>
        </w:rPr>
        <w:t>между</w:t>
      </w:r>
      <w:r w:rsidRPr="008F3095">
        <w:rPr>
          <w:rFonts w:eastAsia="Calibri"/>
          <w:spacing w:val="11"/>
          <w:lang w:eastAsia="en-US"/>
        </w:rPr>
        <w:t xml:space="preserve"> </w:t>
      </w:r>
      <w:r w:rsidRPr="008F3095">
        <w:rPr>
          <w:rFonts w:eastAsia="Calibri"/>
          <w:spacing w:val="-1"/>
          <w:lang w:eastAsia="en-US"/>
        </w:rPr>
        <w:t>организациями,</w:t>
      </w:r>
      <w:r w:rsidRPr="008F3095">
        <w:rPr>
          <w:rFonts w:eastAsia="Calibri"/>
          <w:spacing w:val="11"/>
          <w:lang w:eastAsia="en-US"/>
        </w:rPr>
        <w:t xml:space="preserve"> </w:t>
      </w:r>
      <w:r w:rsidRPr="008F3095">
        <w:rPr>
          <w:rFonts w:eastAsia="Calibri"/>
          <w:lang w:eastAsia="en-US"/>
        </w:rPr>
        <w:t>в</w:t>
      </w:r>
      <w:r w:rsidRPr="008F3095">
        <w:rPr>
          <w:rFonts w:eastAsia="Calibri"/>
          <w:spacing w:val="12"/>
          <w:lang w:eastAsia="en-US"/>
        </w:rPr>
        <w:t xml:space="preserve"> </w:t>
      </w:r>
      <w:r w:rsidRPr="008F3095">
        <w:rPr>
          <w:rFonts w:eastAsia="Calibri"/>
          <w:spacing w:val="-1"/>
          <w:lang w:eastAsia="en-US"/>
        </w:rPr>
        <w:t>том</w:t>
      </w:r>
      <w:r w:rsidRPr="008F3095">
        <w:rPr>
          <w:rFonts w:eastAsia="Calibri"/>
          <w:spacing w:val="12"/>
          <w:lang w:eastAsia="en-US"/>
        </w:rPr>
        <w:t xml:space="preserve"> </w:t>
      </w:r>
      <w:r w:rsidRPr="008F3095">
        <w:rPr>
          <w:rFonts w:eastAsia="Calibri"/>
          <w:spacing w:val="-1"/>
          <w:lang w:eastAsia="en-US"/>
        </w:rPr>
        <w:t>числе</w:t>
      </w:r>
      <w:r w:rsidRPr="008F3095">
        <w:rPr>
          <w:rFonts w:eastAsia="Calibri"/>
          <w:spacing w:val="12"/>
          <w:lang w:eastAsia="en-US"/>
        </w:rPr>
        <w:t xml:space="preserve"> </w:t>
      </w:r>
      <w:r w:rsidRPr="008F3095">
        <w:rPr>
          <w:rFonts w:eastAsia="Calibri"/>
          <w:spacing w:val="-1"/>
          <w:lang w:eastAsia="en-US"/>
        </w:rPr>
        <w:t>биржевая</w:t>
      </w:r>
      <w:r w:rsidRPr="008F3095">
        <w:rPr>
          <w:rFonts w:eastAsia="Calibri"/>
          <w:spacing w:val="33"/>
          <w:lang w:eastAsia="en-US"/>
        </w:rPr>
        <w:t xml:space="preserve"> </w:t>
      </w:r>
      <w:r w:rsidRPr="008F3095">
        <w:rPr>
          <w:rFonts w:eastAsia="Calibri"/>
          <w:spacing w:val="-1"/>
          <w:lang w:eastAsia="en-US"/>
        </w:rPr>
        <w:t>деятельность</w:t>
      </w:r>
      <w:r w:rsidRPr="008F3095">
        <w:rPr>
          <w:rFonts w:eastAsia="Calibri"/>
          <w:lang w:eastAsia="en-US"/>
        </w:rPr>
        <w:t xml:space="preserve"> (за </w:t>
      </w:r>
      <w:r w:rsidRPr="008F3095">
        <w:rPr>
          <w:rFonts w:eastAsia="Calibri"/>
          <w:spacing w:val="-1"/>
          <w:lang w:eastAsia="en-US"/>
        </w:rPr>
        <w:t>исключением банковской</w:t>
      </w:r>
      <w:r w:rsidRPr="008F3095">
        <w:rPr>
          <w:rFonts w:eastAsia="Calibri"/>
          <w:spacing w:val="-2"/>
          <w:lang w:eastAsia="en-US"/>
        </w:rPr>
        <w:t xml:space="preserve"> </w:t>
      </w:r>
      <w:r w:rsidRPr="008F3095">
        <w:rPr>
          <w:rFonts w:eastAsia="Calibri"/>
          <w:lang w:eastAsia="en-US"/>
        </w:rPr>
        <w:t>и</w:t>
      </w:r>
      <w:r w:rsidRPr="008F3095">
        <w:rPr>
          <w:rFonts w:eastAsia="Calibri"/>
          <w:spacing w:val="-1"/>
          <w:lang w:eastAsia="en-US"/>
        </w:rPr>
        <w:t xml:space="preserve"> страховой деятельности) (4.1.0)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12.1</w:t>
      </w: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24,08;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60;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28,09.</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13. Территориальная зона с видами разрешенного использования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w:t>
      </w:r>
      <w:r w:rsidRPr="008F3095">
        <w:rPr>
          <w:rFonts w:eastAsia="Calibri"/>
          <w:spacing w:val="2"/>
          <w:lang w:eastAsia="en-US"/>
        </w:rPr>
        <w:t xml:space="preserve"> </w:t>
      </w:r>
      <w:r w:rsidRPr="008F3095">
        <w:rPr>
          <w:rFonts w:eastAsia="Calibri"/>
          <w:spacing w:val="-1"/>
          <w:lang w:eastAsia="en-US"/>
        </w:rPr>
        <w:t>объектов</w:t>
      </w:r>
      <w:r w:rsidRPr="008F3095">
        <w:rPr>
          <w:rFonts w:eastAsia="Calibri"/>
          <w:spacing w:val="3"/>
          <w:lang w:eastAsia="en-US"/>
        </w:rPr>
        <w:t xml:space="preserve"> </w:t>
      </w:r>
      <w:r w:rsidRPr="008F3095">
        <w:rPr>
          <w:rFonts w:eastAsia="Calibri"/>
          <w:spacing w:val="-1"/>
          <w:lang w:eastAsia="en-US"/>
        </w:rPr>
        <w:t>капитального</w:t>
      </w:r>
      <w:r w:rsidRPr="008F3095">
        <w:rPr>
          <w:rFonts w:eastAsia="Calibri"/>
          <w:spacing w:val="2"/>
          <w:lang w:eastAsia="en-US"/>
        </w:rPr>
        <w:t xml:space="preserve"> </w:t>
      </w:r>
      <w:r w:rsidRPr="008F3095">
        <w:rPr>
          <w:rFonts w:eastAsia="Calibri"/>
          <w:spacing w:val="-1"/>
          <w:lang w:eastAsia="en-US"/>
        </w:rPr>
        <w:t>строительства,</w:t>
      </w:r>
      <w:r w:rsidRPr="008F3095">
        <w:rPr>
          <w:rFonts w:eastAsia="Calibri"/>
          <w:spacing w:val="2"/>
          <w:lang w:eastAsia="en-US"/>
        </w:rPr>
        <w:t xml:space="preserve"> </w:t>
      </w:r>
      <w:r w:rsidRPr="008F3095">
        <w:rPr>
          <w:rFonts w:eastAsia="Calibri"/>
          <w:spacing w:val="-1"/>
          <w:lang w:eastAsia="en-US"/>
        </w:rPr>
        <w:t>предназначенных</w:t>
      </w:r>
      <w:r w:rsidRPr="008F3095">
        <w:rPr>
          <w:rFonts w:eastAsia="Calibri"/>
          <w:spacing w:val="3"/>
          <w:lang w:eastAsia="en-US"/>
        </w:rPr>
        <w:t xml:space="preserve"> </w:t>
      </w:r>
      <w:r w:rsidRPr="008F3095">
        <w:rPr>
          <w:rFonts w:eastAsia="Calibri"/>
          <w:spacing w:val="-1"/>
          <w:lang w:eastAsia="en-US"/>
        </w:rPr>
        <w:t>для</w:t>
      </w:r>
      <w:r w:rsidRPr="008F3095">
        <w:rPr>
          <w:rFonts w:eastAsia="Calibri"/>
          <w:spacing w:val="23"/>
          <w:lang w:eastAsia="en-US"/>
        </w:rPr>
        <w:t xml:space="preserve"> </w:t>
      </w:r>
      <w:r w:rsidRPr="008F3095">
        <w:rPr>
          <w:rFonts w:eastAsia="Calibri"/>
          <w:spacing w:val="-1"/>
          <w:lang w:eastAsia="en-US"/>
        </w:rPr>
        <w:t>просвещения,</w:t>
      </w:r>
      <w:r w:rsidRPr="008F3095">
        <w:rPr>
          <w:rFonts w:eastAsia="Calibri"/>
          <w:spacing w:val="31"/>
          <w:lang w:eastAsia="en-US"/>
        </w:rPr>
        <w:t xml:space="preserve"> </w:t>
      </w:r>
      <w:r w:rsidRPr="008F3095">
        <w:rPr>
          <w:rFonts w:eastAsia="Calibri"/>
          <w:spacing w:val="-1"/>
          <w:lang w:eastAsia="en-US"/>
        </w:rPr>
        <w:t>дошкольного,</w:t>
      </w:r>
      <w:r w:rsidRPr="008F3095">
        <w:rPr>
          <w:rFonts w:eastAsia="Calibri"/>
          <w:spacing w:val="32"/>
          <w:lang w:eastAsia="en-US"/>
        </w:rPr>
        <w:t xml:space="preserve"> </w:t>
      </w:r>
      <w:r w:rsidRPr="008F3095">
        <w:rPr>
          <w:rFonts w:eastAsia="Calibri"/>
          <w:spacing w:val="-1"/>
          <w:lang w:eastAsia="en-US"/>
        </w:rPr>
        <w:t>начального</w:t>
      </w:r>
      <w:r w:rsidRPr="008F3095">
        <w:rPr>
          <w:rFonts w:eastAsia="Calibri"/>
          <w:spacing w:val="31"/>
          <w:lang w:eastAsia="en-US"/>
        </w:rPr>
        <w:t xml:space="preserve"> </w:t>
      </w:r>
      <w:r w:rsidRPr="008F3095">
        <w:rPr>
          <w:rFonts w:eastAsia="Calibri"/>
          <w:lang w:eastAsia="en-US"/>
        </w:rPr>
        <w:t>и</w:t>
      </w:r>
      <w:r w:rsidRPr="008F3095">
        <w:rPr>
          <w:rFonts w:eastAsia="Calibri"/>
          <w:spacing w:val="31"/>
          <w:lang w:eastAsia="en-US"/>
        </w:rPr>
        <w:t xml:space="preserve"> </w:t>
      </w:r>
      <w:r w:rsidRPr="008F3095">
        <w:rPr>
          <w:rFonts w:eastAsia="Calibri"/>
          <w:spacing w:val="-1"/>
          <w:lang w:eastAsia="en-US"/>
        </w:rPr>
        <w:t>среднего</w:t>
      </w:r>
      <w:r w:rsidRPr="008F3095">
        <w:rPr>
          <w:rFonts w:eastAsia="Calibri"/>
          <w:spacing w:val="32"/>
          <w:lang w:eastAsia="en-US"/>
        </w:rPr>
        <w:t xml:space="preserve"> </w:t>
      </w:r>
      <w:r w:rsidRPr="008F3095">
        <w:rPr>
          <w:rFonts w:eastAsia="Calibri"/>
          <w:spacing w:val="-1"/>
          <w:lang w:eastAsia="en-US"/>
        </w:rPr>
        <w:t>общего</w:t>
      </w:r>
      <w:r w:rsidRPr="008F3095">
        <w:rPr>
          <w:rFonts w:eastAsia="Calibri"/>
          <w:spacing w:val="30"/>
          <w:lang w:eastAsia="en-US"/>
        </w:rPr>
        <w:t xml:space="preserve"> </w:t>
      </w:r>
      <w:r w:rsidRPr="008F3095">
        <w:rPr>
          <w:rFonts w:eastAsia="Calibri"/>
          <w:spacing w:val="-1"/>
          <w:lang w:eastAsia="en-US"/>
        </w:rPr>
        <w:t>образования</w:t>
      </w:r>
      <w:r w:rsidRPr="008F3095">
        <w:rPr>
          <w:rFonts w:eastAsia="Calibri"/>
          <w:spacing w:val="41"/>
          <w:lang w:eastAsia="en-US"/>
        </w:rPr>
        <w:t xml:space="preserve"> </w:t>
      </w:r>
      <w:r w:rsidRPr="008F3095">
        <w:rPr>
          <w:rFonts w:eastAsia="Calibri"/>
          <w:spacing w:val="-1"/>
          <w:lang w:eastAsia="en-US"/>
        </w:rPr>
        <w:t>(детские</w:t>
      </w:r>
      <w:r w:rsidRPr="008F3095">
        <w:rPr>
          <w:rFonts w:eastAsia="Calibri"/>
          <w:spacing w:val="9"/>
          <w:lang w:eastAsia="en-US"/>
        </w:rPr>
        <w:t xml:space="preserve"> </w:t>
      </w:r>
      <w:r w:rsidRPr="008F3095">
        <w:rPr>
          <w:rFonts w:eastAsia="Calibri"/>
          <w:spacing w:val="-1"/>
          <w:lang w:eastAsia="en-US"/>
        </w:rPr>
        <w:t>ясли,</w:t>
      </w:r>
      <w:r w:rsidRPr="008F3095">
        <w:rPr>
          <w:rFonts w:eastAsia="Calibri"/>
          <w:spacing w:val="8"/>
          <w:lang w:eastAsia="en-US"/>
        </w:rPr>
        <w:t xml:space="preserve"> </w:t>
      </w:r>
      <w:r w:rsidRPr="008F3095">
        <w:rPr>
          <w:rFonts w:eastAsia="Calibri"/>
          <w:spacing w:val="-1"/>
          <w:lang w:eastAsia="en-US"/>
        </w:rPr>
        <w:t>детские</w:t>
      </w:r>
      <w:r w:rsidRPr="008F3095">
        <w:rPr>
          <w:rFonts w:eastAsia="Calibri"/>
          <w:spacing w:val="9"/>
          <w:lang w:eastAsia="en-US"/>
        </w:rPr>
        <w:t xml:space="preserve"> </w:t>
      </w:r>
      <w:r w:rsidRPr="008F3095">
        <w:rPr>
          <w:rFonts w:eastAsia="Calibri"/>
          <w:spacing w:val="-1"/>
          <w:lang w:eastAsia="en-US"/>
        </w:rPr>
        <w:t>сады,</w:t>
      </w:r>
      <w:r w:rsidRPr="008F3095">
        <w:rPr>
          <w:rFonts w:eastAsia="Calibri"/>
          <w:spacing w:val="8"/>
          <w:lang w:eastAsia="en-US"/>
        </w:rPr>
        <w:t xml:space="preserve"> </w:t>
      </w:r>
      <w:r w:rsidRPr="008F3095">
        <w:rPr>
          <w:rFonts w:eastAsia="Calibri"/>
          <w:spacing w:val="-1"/>
          <w:lang w:eastAsia="en-US"/>
        </w:rPr>
        <w:t>школы,</w:t>
      </w:r>
      <w:r w:rsidRPr="008F3095">
        <w:rPr>
          <w:rFonts w:eastAsia="Calibri"/>
          <w:spacing w:val="8"/>
          <w:lang w:eastAsia="en-US"/>
        </w:rPr>
        <w:t xml:space="preserve"> </w:t>
      </w:r>
      <w:r w:rsidRPr="008F3095">
        <w:rPr>
          <w:rFonts w:eastAsia="Calibri"/>
          <w:spacing w:val="-1"/>
          <w:lang w:eastAsia="en-US"/>
        </w:rPr>
        <w:t>школы-интернаты,</w:t>
      </w:r>
      <w:r w:rsidRPr="008F3095">
        <w:rPr>
          <w:rFonts w:eastAsia="Calibri"/>
          <w:spacing w:val="18"/>
          <w:lang w:eastAsia="en-US"/>
        </w:rPr>
        <w:t xml:space="preserve"> </w:t>
      </w:r>
      <w:r w:rsidRPr="008F3095">
        <w:rPr>
          <w:rFonts w:eastAsia="Calibri"/>
          <w:spacing w:val="-1"/>
          <w:lang w:eastAsia="en-US"/>
        </w:rPr>
        <w:t>лицеи,</w:t>
      </w:r>
      <w:r w:rsidRPr="008F3095">
        <w:rPr>
          <w:rFonts w:eastAsia="Calibri"/>
          <w:spacing w:val="8"/>
          <w:lang w:eastAsia="en-US"/>
        </w:rPr>
        <w:t xml:space="preserve"> </w:t>
      </w:r>
      <w:r w:rsidRPr="008F3095">
        <w:rPr>
          <w:rFonts w:eastAsia="Calibri"/>
          <w:spacing w:val="-1"/>
          <w:lang w:eastAsia="en-US"/>
        </w:rPr>
        <w:t>гимназии,</w:t>
      </w:r>
      <w:r w:rsidRPr="008F3095">
        <w:rPr>
          <w:rFonts w:eastAsia="Calibri"/>
          <w:spacing w:val="31"/>
          <w:lang w:eastAsia="en-US"/>
        </w:rPr>
        <w:t xml:space="preserve"> </w:t>
      </w:r>
      <w:r w:rsidRPr="008F3095">
        <w:rPr>
          <w:rFonts w:eastAsia="Calibri"/>
          <w:spacing w:val="-1"/>
          <w:lang w:eastAsia="en-US"/>
        </w:rPr>
        <w:t>художественные,</w:t>
      </w:r>
      <w:r w:rsidRPr="008F3095">
        <w:rPr>
          <w:rFonts w:eastAsia="Calibri"/>
          <w:spacing w:val="41"/>
          <w:lang w:eastAsia="en-US"/>
        </w:rPr>
        <w:t xml:space="preserve"> </w:t>
      </w:r>
      <w:r w:rsidRPr="008F3095">
        <w:rPr>
          <w:rFonts w:eastAsia="Calibri"/>
          <w:spacing w:val="-2"/>
          <w:lang w:eastAsia="en-US"/>
        </w:rPr>
        <w:lastRenderedPageBreak/>
        <w:t>музыкальные</w:t>
      </w:r>
      <w:r w:rsidRPr="008F3095">
        <w:rPr>
          <w:rFonts w:eastAsia="Calibri"/>
          <w:spacing w:val="42"/>
          <w:lang w:eastAsia="en-US"/>
        </w:rPr>
        <w:t xml:space="preserve"> </w:t>
      </w:r>
      <w:r w:rsidRPr="008F3095">
        <w:rPr>
          <w:rFonts w:eastAsia="Calibri"/>
          <w:spacing w:val="-1"/>
          <w:lang w:eastAsia="en-US"/>
        </w:rPr>
        <w:t>школы,</w:t>
      </w:r>
      <w:r w:rsidRPr="008F3095">
        <w:rPr>
          <w:rFonts w:eastAsia="Calibri"/>
          <w:spacing w:val="41"/>
          <w:lang w:eastAsia="en-US"/>
        </w:rPr>
        <w:t xml:space="preserve"> </w:t>
      </w:r>
      <w:r w:rsidRPr="008F3095">
        <w:rPr>
          <w:rFonts w:eastAsia="Calibri"/>
          <w:spacing w:val="-1"/>
          <w:lang w:eastAsia="en-US"/>
        </w:rPr>
        <w:t>образовательные</w:t>
      </w:r>
      <w:r w:rsidRPr="008F3095">
        <w:rPr>
          <w:rFonts w:eastAsia="Calibri"/>
          <w:spacing w:val="43"/>
          <w:lang w:eastAsia="en-US"/>
        </w:rPr>
        <w:t xml:space="preserve"> </w:t>
      </w:r>
      <w:r w:rsidRPr="008F3095">
        <w:rPr>
          <w:rFonts w:eastAsia="Calibri"/>
          <w:spacing w:val="-1"/>
          <w:lang w:eastAsia="en-US"/>
        </w:rPr>
        <w:t>кружки</w:t>
      </w:r>
      <w:r w:rsidRPr="008F3095">
        <w:rPr>
          <w:rFonts w:eastAsia="Calibri"/>
          <w:spacing w:val="42"/>
          <w:lang w:eastAsia="en-US"/>
        </w:rPr>
        <w:t xml:space="preserve"> </w:t>
      </w:r>
      <w:r w:rsidRPr="008F3095">
        <w:rPr>
          <w:rFonts w:eastAsia="Calibri"/>
          <w:lang w:eastAsia="en-US"/>
        </w:rPr>
        <w:t>и</w:t>
      </w:r>
      <w:r w:rsidRPr="008F3095">
        <w:rPr>
          <w:rFonts w:eastAsia="Calibri"/>
          <w:spacing w:val="41"/>
          <w:lang w:eastAsia="en-US"/>
        </w:rPr>
        <w:t xml:space="preserve"> </w:t>
      </w:r>
      <w:r w:rsidRPr="008F3095">
        <w:rPr>
          <w:rFonts w:eastAsia="Calibri"/>
          <w:spacing w:val="-1"/>
          <w:lang w:eastAsia="en-US"/>
        </w:rPr>
        <w:t>иные</w:t>
      </w:r>
      <w:r w:rsidRPr="008F3095">
        <w:rPr>
          <w:rFonts w:eastAsia="Calibri"/>
          <w:spacing w:val="30"/>
          <w:lang w:eastAsia="en-US"/>
        </w:rPr>
        <w:t xml:space="preserve"> </w:t>
      </w:r>
      <w:r w:rsidRPr="008F3095">
        <w:rPr>
          <w:rFonts w:eastAsia="Calibri"/>
          <w:spacing w:val="-1"/>
          <w:lang w:eastAsia="en-US"/>
        </w:rPr>
        <w:t>организации,</w:t>
      </w:r>
      <w:r w:rsidRPr="008F3095">
        <w:rPr>
          <w:rFonts w:eastAsia="Calibri"/>
          <w:spacing w:val="32"/>
          <w:lang w:eastAsia="en-US"/>
        </w:rPr>
        <w:t xml:space="preserve"> </w:t>
      </w:r>
      <w:r w:rsidRPr="008F3095">
        <w:rPr>
          <w:rFonts w:eastAsia="Calibri"/>
          <w:spacing w:val="-1"/>
          <w:lang w:eastAsia="en-US"/>
        </w:rPr>
        <w:t>осуществляющие</w:t>
      </w:r>
      <w:r w:rsidRPr="008F3095">
        <w:rPr>
          <w:rFonts w:eastAsia="Calibri"/>
          <w:spacing w:val="35"/>
          <w:lang w:eastAsia="en-US"/>
        </w:rPr>
        <w:t xml:space="preserve"> </w:t>
      </w:r>
      <w:r w:rsidRPr="008F3095">
        <w:rPr>
          <w:rFonts w:eastAsia="Calibri"/>
          <w:spacing w:val="-1"/>
          <w:lang w:eastAsia="en-US"/>
        </w:rPr>
        <w:t>деятельность</w:t>
      </w:r>
      <w:r w:rsidRPr="008F3095">
        <w:rPr>
          <w:rFonts w:eastAsia="Calibri"/>
          <w:spacing w:val="34"/>
          <w:lang w:eastAsia="en-US"/>
        </w:rPr>
        <w:t xml:space="preserve"> </w:t>
      </w:r>
      <w:r w:rsidRPr="008F3095">
        <w:rPr>
          <w:rFonts w:eastAsia="Calibri"/>
          <w:spacing w:val="-1"/>
          <w:lang w:eastAsia="en-US"/>
        </w:rPr>
        <w:t>по</w:t>
      </w:r>
      <w:r w:rsidRPr="008F3095">
        <w:rPr>
          <w:rFonts w:eastAsia="Calibri"/>
          <w:spacing w:val="34"/>
          <w:lang w:eastAsia="en-US"/>
        </w:rPr>
        <w:t xml:space="preserve"> </w:t>
      </w:r>
      <w:r w:rsidRPr="008F3095">
        <w:rPr>
          <w:rFonts w:eastAsia="Calibri"/>
          <w:spacing w:val="-1"/>
          <w:lang w:eastAsia="en-US"/>
        </w:rPr>
        <w:t>воспитанию,</w:t>
      </w:r>
      <w:r w:rsidRPr="008F3095">
        <w:rPr>
          <w:rFonts w:eastAsia="Calibri"/>
          <w:spacing w:val="29"/>
          <w:lang w:eastAsia="en-US"/>
        </w:rPr>
        <w:t xml:space="preserve"> </w:t>
      </w:r>
      <w:r w:rsidRPr="008F3095">
        <w:rPr>
          <w:rFonts w:eastAsia="Calibri"/>
          <w:spacing w:val="-1"/>
          <w:lang w:eastAsia="en-US"/>
        </w:rPr>
        <w:t xml:space="preserve">образованию </w:t>
      </w:r>
      <w:r w:rsidRPr="008F3095">
        <w:rPr>
          <w:rFonts w:eastAsia="Calibri"/>
          <w:lang w:eastAsia="en-US"/>
        </w:rPr>
        <w:t>и</w:t>
      </w:r>
      <w:r w:rsidRPr="008F3095">
        <w:rPr>
          <w:rFonts w:eastAsia="Calibri"/>
          <w:spacing w:val="-1"/>
          <w:lang w:eastAsia="en-US"/>
        </w:rPr>
        <w:t xml:space="preserve"> просвещению)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13.1</w:t>
      </w: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по существующему положению.;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по           существующему положению;</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по существующему положению.</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14. Территориальная зона с видами разрешенного использования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w:t>
      </w:r>
      <w:r w:rsidRPr="008F3095">
        <w:rPr>
          <w:rFonts w:eastAsia="Calibri"/>
          <w:spacing w:val="2"/>
          <w:lang w:eastAsia="en-US"/>
        </w:rPr>
        <w:t xml:space="preserve"> </w:t>
      </w:r>
      <w:r w:rsidRPr="008F3095">
        <w:rPr>
          <w:rFonts w:eastAsia="Calibri"/>
          <w:spacing w:val="-1"/>
          <w:lang w:eastAsia="en-US"/>
        </w:rPr>
        <w:t>объектов</w:t>
      </w:r>
      <w:r w:rsidRPr="008F3095">
        <w:rPr>
          <w:rFonts w:eastAsia="Calibri"/>
          <w:spacing w:val="3"/>
          <w:lang w:eastAsia="en-US"/>
        </w:rPr>
        <w:t xml:space="preserve"> </w:t>
      </w:r>
      <w:r w:rsidRPr="008F3095">
        <w:rPr>
          <w:rFonts w:eastAsia="Calibri"/>
          <w:spacing w:val="-1"/>
          <w:lang w:eastAsia="en-US"/>
        </w:rPr>
        <w:t>капитального</w:t>
      </w:r>
      <w:r w:rsidRPr="008F3095">
        <w:rPr>
          <w:rFonts w:eastAsia="Calibri"/>
          <w:spacing w:val="2"/>
          <w:lang w:eastAsia="en-US"/>
        </w:rPr>
        <w:t xml:space="preserve"> </w:t>
      </w:r>
      <w:r w:rsidRPr="008F3095">
        <w:rPr>
          <w:rFonts w:eastAsia="Calibri"/>
          <w:spacing w:val="-1"/>
          <w:lang w:eastAsia="en-US"/>
        </w:rPr>
        <w:t>строительства,</w:t>
      </w:r>
      <w:r w:rsidRPr="008F3095">
        <w:rPr>
          <w:rFonts w:eastAsia="Calibri"/>
          <w:spacing w:val="2"/>
          <w:lang w:eastAsia="en-US"/>
        </w:rPr>
        <w:t xml:space="preserve"> </w:t>
      </w:r>
      <w:r w:rsidRPr="008F3095">
        <w:rPr>
          <w:rFonts w:eastAsia="Calibri"/>
          <w:spacing w:val="-1"/>
          <w:lang w:eastAsia="en-US"/>
        </w:rPr>
        <w:t>предназначенных</w:t>
      </w:r>
      <w:r w:rsidRPr="008F3095">
        <w:rPr>
          <w:rFonts w:eastAsia="Calibri"/>
          <w:spacing w:val="3"/>
          <w:lang w:eastAsia="en-US"/>
        </w:rPr>
        <w:t xml:space="preserve"> </w:t>
      </w:r>
      <w:r w:rsidRPr="008F3095">
        <w:rPr>
          <w:rFonts w:eastAsia="Calibri"/>
          <w:spacing w:val="-1"/>
          <w:lang w:eastAsia="en-US"/>
        </w:rPr>
        <w:t>для</w:t>
      </w:r>
      <w:r w:rsidRPr="008F3095">
        <w:rPr>
          <w:rFonts w:eastAsia="Calibri"/>
          <w:spacing w:val="23"/>
          <w:lang w:eastAsia="en-US"/>
        </w:rPr>
        <w:t xml:space="preserve"> </w:t>
      </w:r>
      <w:r w:rsidRPr="008F3095">
        <w:rPr>
          <w:rFonts w:eastAsia="Calibri"/>
          <w:spacing w:val="-1"/>
          <w:lang w:eastAsia="en-US"/>
        </w:rPr>
        <w:t>просвещения,</w:t>
      </w:r>
      <w:r w:rsidRPr="008F3095">
        <w:rPr>
          <w:rFonts w:eastAsia="Calibri"/>
          <w:spacing w:val="31"/>
          <w:lang w:eastAsia="en-US"/>
        </w:rPr>
        <w:t xml:space="preserve"> </w:t>
      </w:r>
      <w:r w:rsidRPr="008F3095">
        <w:rPr>
          <w:rFonts w:eastAsia="Calibri"/>
          <w:spacing w:val="-1"/>
          <w:lang w:eastAsia="en-US"/>
        </w:rPr>
        <w:t>дошкольного,</w:t>
      </w:r>
      <w:r w:rsidRPr="008F3095">
        <w:rPr>
          <w:rFonts w:eastAsia="Calibri"/>
          <w:spacing w:val="32"/>
          <w:lang w:eastAsia="en-US"/>
        </w:rPr>
        <w:t xml:space="preserve"> </w:t>
      </w:r>
      <w:r w:rsidRPr="008F3095">
        <w:rPr>
          <w:rFonts w:eastAsia="Calibri"/>
          <w:spacing w:val="-1"/>
          <w:lang w:eastAsia="en-US"/>
        </w:rPr>
        <w:t>начального</w:t>
      </w:r>
      <w:r w:rsidRPr="008F3095">
        <w:rPr>
          <w:rFonts w:eastAsia="Calibri"/>
          <w:spacing w:val="31"/>
          <w:lang w:eastAsia="en-US"/>
        </w:rPr>
        <w:t xml:space="preserve"> </w:t>
      </w:r>
      <w:r w:rsidRPr="008F3095">
        <w:rPr>
          <w:rFonts w:eastAsia="Calibri"/>
          <w:lang w:eastAsia="en-US"/>
        </w:rPr>
        <w:t>и</w:t>
      </w:r>
      <w:r w:rsidRPr="008F3095">
        <w:rPr>
          <w:rFonts w:eastAsia="Calibri"/>
          <w:spacing w:val="31"/>
          <w:lang w:eastAsia="en-US"/>
        </w:rPr>
        <w:t xml:space="preserve"> </w:t>
      </w:r>
      <w:r w:rsidRPr="008F3095">
        <w:rPr>
          <w:rFonts w:eastAsia="Calibri"/>
          <w:spacing w:val="-1"/>
          <w:lang w:eastAsia="en-US"/>
        </w:rPr>
        <w:t>среднего</w:t>
      </w:r>
      <w:r w:rsidRPr="008F3095">
        <w:rPr>
          <w:rFonts w:eastAsia="Calibri"/>
          <w:spacing w:val="32"/>
          <w:lang w:eastAsia="en-US"/>
        </w:rPr>
        <w:t xml:space="preserve"> </w:t>
      </w:r>
      <w:r w:rsidRPr="008F3095">
        <w:rPr>
          <w:rFonts w:eastAsia="Calibri"/>
          <w:spacing w:val="-1"/>
          <w:lang w:eastAsia="en-US"/>
        </w:rPr>
        <w:t>общего</w:t>
      </w:r>
      <w:r w:rsidRPr="008F3095">
        <w:rPr>
          <w:rFonts w:eastAsia="Calibri"/>
          <w:spacing w:val="30"/>
          <w:lang w:eastAsia="en-US"/>
        </w:rPr>
        <w:t xml:space="preserve"> </w:t>
      </w:r>
      <w:r w:rsidRPr="008F3095">
        <w:rPr>
          <w:rFonts w:eastAsia="Calibri"/>
          <w:spacing w:val="-1"/>
          <w:lang w:eastAsia="en-US"/>
        </w:rPr>
        <w:t>образования</w:t>
      </w:r>
      <w:r w:rsidRPr="008F3095">
        <w:rPr>
          <w:rFonts w:eastAsia="Calibri"/>
          <w:spacing w:val="41"/>
          <w:lang w:eastAsia="en-US"/>
        </w:rPr>
        <w:t xml:space="preserve"> </w:t>
      </w:r>
      <w:r w:rsidRPr="008F3095">
        <w:rPr>
          <w:rFonts w:eastAsia="Calibri"/>
          <w:spacing w:val="-1"/>
          <w:lang w:eastAsia="en-US"/>
        </w:rPr>
        <w:t>(детские</w:t>
      </w:r>
      <w:r w:rsidRPr="008F3095">
        <w:rPr>
          <w:rFonts w:eastAsia="Calibri"/>
          <w:spacing w:val="9"/>
          <w:lang w:eastAsia="en-US"/>
        </w:rPr>
        <w:t xml:space="preserve"> </w:t>
      </w:r>
      <w:r w:rsidRPr="008F3095">
        <w:rPr>
          <w:rFonts w:eastAsia="Calibri"/>
          <w:spacing w:val="-1"/>
          <w:lang w:eastAsia="en-US"/>
        </w:rPr>
        <w:t>ясли,</w:t>
      </w:r>
      <w:r w:rsidRPr="008F3095">
        <w:rPr>
          <w:rFonts w:eastAsia="Calibri"/>
          <w:spacing w:val="8"/>
          <w:lang w:eastAsia="en-US"/>
        </w:rPr>
        <w:t xml:space="preserve"> </w:t>
      </w:r>
      <w:r w:rsidRPr="008F3095">
        <w:rPr>
          <w:rFonts w:eastAsia="Calibri"/>
          <w:spacing w:val="-1"/>
          <w:lang w:eastAsia="en-US"/>
        </w:rPr>
        <w:t>детские</w:t>
      </w:r>
      <w:r w:rsidRPr="008F3095">
        <w:rPr>
          <w:rFonts w:eastAsia="Calibri"/>
          <w:spacing w:val="9"/>
          <w:lang w:eastAsia="en-US"/>
        </w:rPr>
        <w:t xml:space="preserve"> </w:t>
      </w:r>
      <w:r w:rsidRPr="008F3095">
        <w:rPr>
          <w:rFonts w:eastAsia="Calibri"/>
          <w:spacing w:val="-1"/>
          <w:lang w:eastAsia="en-US"/>
        </w:rPr>
        <w:t>сады,</w:t>
      </w:r>
      <w:r w:rsidRPr="008F3095">
        <w:rPr>
          <w:rFonts w:eastAsia="Calibri"/>
          <w:spacing w:val="8"/>
          <w:lang w:eastAsia="en-US"/>
        </w:rPr>
        <w:t xml:space="preserve"> </w:t>
      </w:r>
      <w:r w:rsidRPr="008F3095">
        <w:rPr>
          <w:rFonts w:eastAsia="Calibri"/>
          <w:spacing w:val="-1"/>
          <w:lang w:eastAsia="en-US"/>
        </w:rPr>
        <w:t>школы,</w:t>
      </w:r>
      <w:r w:rsidRPr="008F3095">
        <w:rPr>
          <w:rFonts w:eastAsia="Calibri"/>
          <w:spacing w:val="8"/>
          <w:lang w:eastAsia="en-US"/>
        </w:rPr>
        <w:t xml:space="preserve"> </w:t>
      </w:r>
      <w:r w:rsidRPr="008F3095">
        <w:rPr>
          <w:rFonts w:eastAsia="Calibri"/>
          <w:spacing w:val="-1"/>
          <w:lang w:eastAsia="en-US"/>
        </w:rPr>
        <w:t>школы-интернаты,</w:t>
      </w:r>
      <w:r w:rsidRPr="008F3095">
        <w:rPr>
          <w:rFonts w:eastAsia="Calibri"/>
          <w:spacing w:val="18"/>
          <w:lang w:eastAsia="en-US"/>
        </w:rPr>
        <w:t xml:space="preserve"> </w:t>
      </w:r>
      <w:r w:rsidRPr="008F3095">
        <w:rPr>
          <w:rFonts w:eastAsia="Calibri"/>
          <w:spacing w:val="-1"/>
          <w:lang w:eastAsia="en-US"/>
        </w:rPr>
        <w:t>лицеи,</w:t>
      </w:r>
      <w:r w:rsidRPr="008F3095">
        <w:rPr>
          <w:rFonts w:eastAsia="Calibri"/>
          <w:spacing w:val="8"/>
          <w:lang w:eastAsia="en-US"/>
        </w:rPr>
        <w:t xml:space="preserve"> </w:t>
      </w:r>
      <w:r w:rsidRPr="008F3095">
        <w:rPr>
          <w:rFonts w:eastAsia="Calibri"/>
          <w:spacing w:val="-1"/>
          <w:lang w:eastAsia="en-US"/>
        </w:rPr>
        <w:t>гимназии,</w:t>
      </w:r>
      <w:r w:rsidRPr="008F3095">
        <w:rPr>
          <w:rFonts w:eastAsia="Calibri"/>
          <w:spacing w:val="31"/>
          <w:lang w:eastAsia="en-US"/>
        </w:rPr>
        <w:t xml:space="preserve"> </w:t>
      </w:r>
      <w:r w:rsidRPr="008F3095">
        <w:rPr>
          <w:rFonts w:eastAsia="Calibri"/>
          <w:spacing w:val="-1"/>
          <w:lang w:eastAsia="en-US"/>
        </w:rPr>
        <w:t>художественные,</w:t>
      </w:r>
      <w:r w:rsidRPr="008F3095">
        <w:rPr>
          <w:rFonts w:eastAsia="Calibri"/>
          <w:spacing w:val="41"/>
          <w:lang w:eastAsia="en-US"/>
        </w:rPr>
        <w:t xml:space="preserve"> </w:t>
      </w:r>
      <w:r w:rsidRPr="008F3095">
        <w:rPr>
          <w:rFonts w:eastAsia="Calibri"/>
          <w:spacing w:val="-2"/>
          <w:lang w:eastAsia="en-US"/>
        </w:rPr>
        <w:t>музыкальные</w:t>
      </w:r>
      <w:r w:rsidRPr="008F3095">
        <w:rPr>
          <w:rFonts w:eastAsia="Calibri"/>
          <w:spacing w:val="42"/>
          <w:lang w:eastAsia="en-US"/>
        </w:rPr>
        <w:t xml:space="preserve"> </w:t>
      </w:r>
      <w:r w:rsidRPr="008F3095">
        <w:rPr>
          <w:rFonts w:eastAsia="Calibri"/>
          <w:spacing w:val="-1"/>
          <w:lang w:eastAsia="en-US"/>
        </w:rPr>
        <w:t>школы,</w:t>
      </w:r>
      <w:r w:rsidRPr="008F3095">
        <w:rPr>
          <w:rFonts w:eastAsia="Calibri"/>
          <w:spacing w:val="41"/>
          <w:lang w:eastAsia="en-US"/>
        </w:rPr>
        <w:t xml:space="preserve"> </w:t>
      </w:r>
      <w:r w:rsidRPr="008F3095">
        <w:rPr>
          <w:rFonts w:eastAsia="Calibri"/>
          <w:spacing w:val="-1"/>
          <w:lang w:eastAsia="en-US"/>
        </w:rPr>
        <w:t>образовательные</w:t>
      </w:r>
      <w:r w:rsidRPr="008F3095">
        <w:rPr>
          <w:rFonts w:eastAsia="Calibri"/>
          <w:spacing w:val="43"/>
          <w:lang w:eastAsia="en-US"/>
        </w:rPr>
        <w:t xml:space="preserve"> </w:t>
      </w:r>
      <w:r w:rsidRPr="008F3095">
        <w:rPr>
          <w:rFonts w:eastAsia="Calibri"/>
          <w:spacing w:val="-1"/>
          <w:lang w:eastAsia="en-US"/>
        </w:rPr>
        <w:t>кружки</w:t>
      </w:r>
      <w:r w:rsidRPr="008F3095">
        <w:rPr>
          <w:rFonts w:eastAsia="Calibri"/>
          <w:spacing w:val="42"/>
          <w:lang w:eastAsia="en-US"/>
        </w:rPr>
        <w:t xml:space="preserve"> </w:t>
      </w:r>
      <w:r w:rsidRPr="008F3095">
        <w:rPr>
          <w:rFonts w:eastAsia="Calibri"/>
          <w:lang w:eastAsia="en-US"/>
        </w:rPr>
        <w:t>и</w:t>
      </w:r>
      <w:r w:rsidRPr="008F3095">
        <w:rPr>
          <w:rFonts w:eastAsia="Calibri"/>
          <w:spacing w:val="41"/>
          <w:lang w:eastAsia="en-US"/>
        </w:rPr>
        <w:t xml:space="preserve"> </w:t>
      </w:r>
      <w:r w:rsidRPr="008F3095">
        <w:rPr>
          <w:rFonts w:eastAsia="Calibri"/>
          <w:spacing w:val="-1"/>
          <w:lang w:eastAsia="en-US"/>
        </w:rPr>
        <w:t>иные</w:t>
      </w:r>
      <w:r w:rsidRPr="008F3095">
        <w:rPr>
          <w:rFonts w:eastAsia="Calibri"/>
          <w:spacing w:val="30"/>
          <w:lang w:eastAsia="en-US"/>
        </w:rPr>
        <w:t xml:space="preserve"> </w:t>
      </w:r>
      <w:r w:rsidRPr="008F3095">
        <w:rPr>
          <w:rFonts w:eastAsia="Calibri"/>
          <w:spacing w:val="-1"/>
          <w:lang w:eastAsia="en-US"/>
        </w:rPr>
        <w:t>организации,</w:t>
      </w:r>
      <w:r w:rsidRPr="008F3095">
        <w:rPr>
          <w:rFonts w:eastAsia="Calibri"/>
          <w:spacing w:val="32"/>
          <w:lang w:eastAsia="en-US"/>
        </w:rPr>
        <w:t xml:space="preserve"> </w:t>
      </w:r>
      <w:r w:rsidRPr="008F3095">
        <w:rPr>
          <w:rFonts w:eastAsia="Calibri"/>
          <w:spacing w:val="-1"/>
          <w:lang w:eastAsia="en-US"/>
        </w:rPr>
        <w:t>осуществляющие</w:t>
      </w:r>
      <w:r w:rsidRPr="008F3095">
        <w:rPr>
          <w:rFonts w:eastAsia="Calibri"/>
          <w:spacing w:val="35"/>
          <w:lang w:eastAsia="en-US"/>
        </w:rPr>
        <w:t xml:space="preserve"> </w:t>
      </w:r>
      <w:r w:rsidRPr="008F3095">
        <w:rPr>
          <w:rFonts w:eastAsia="Calibri"/>
          <w:spacing w:val="-1"/>
          <w:lang w:eastAsia="en-US"/>
        </w:rPr>
        <w:t>деятельность</w:t>
      </w:r>
      <w:r w:rsidRPr="008F3095">
        <w:rPr>
          <w:rFonts w:eastAsia="Calibri"/>
          <w:spacing w:val="34"/>
          <w:lang w:eastAsia="en-US"/>
        </w:rPr>
        <w:t xml:space="preserve"> </w:t>
      </w:r>
      <w:r w:rsidRPr="008F3095">
        <w:rPr>
          <w:rFonts w:eastAsia="Calibri"/>
          <w:spacing w:val="-1"/>
          <w:lang w:eastAsia="en-US"/>
        </w:rPr>
        <w:t>по</w:t>
      </w:r>
      <w:r w:rsidRPr="008F3095">
        <w:rPr>
          <w:rFonts w:eastAsia="Calibri"/>
          <w:spacing w:val="34"/>
          <w:lang w:eastAsia="en-US"/>
        </w:rPr>
        <w:t xml:space="preserve"> </w:t>
      </w:r>
      <w:r w:rsidRPr="008F3095">
        <w:rPr>
          <w:rFonts w:eastAsia="Calibri"/>
          <w:spacing w:val="-1"/>
          <w:lang w:eastAsia="en-US"/>
        </w:rPr>
        <w:t>воспитанию,</w:t>
      </w:r>
      <w:r w:rsidRPr="008F3095">
        <w:rPr>
          <w:rFonts w:eastAsia="Calibri"/>
          <w:spacing w:val="29"/>
          <w:lang w:eastAsia="en-US"/>
        </w:rPr>
        <w:t xml:space="preserve"> </w:t>
      </w:r>
      <w:r w:rsidRPr="008F3095">
        <w:rPr>
          <w:rFonts w:eastAsia="Calibri"/>
          <w:spacing w:val="-1"/>
          <w:lang w:eastAsia="en-US"/>
        </w:rPr>
        <w:t xml:space="preserve">образованию </w:t>
      </w:r>
      <w:r w:rsidRPr="008F3095">
        <w:rPr>
          <w:rFonts w:eastAsia="Calibri"/>
          <w:lang w:eastAsia="en-US"/>
        </w:rPr>
        <w:t>и</w:t>
      </w:r>
      <w:r w:rsidRPr="008F3095">
        <w:rPr>
          <w:rFonts w:eastAsia="Calibri"/>
          <w:spacing w:val="-1"/>
          <w:lang w:eastAsia="en-US"/>
        </w:rPr>
        <w:t xml:space="preserve"> просвещению)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14.1</w:t>
      </w: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по существующему положению.;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по           существующему положению;</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по существующему положению.</w:t>
      </w:r>
    </w:p>
    <w:p w:rsidR="008F3095" w:rsidRPr="008F3095" w:rsidRDefault="008F3095" w:rsidP="008F3095">
      <w:pPr>
        <w:suppressAutoHyphens w:val="0"/>
        <w:spacing w:before="240" w:line="259" w:lineRule="auto"/>
        <w:jc w:val="both"/>
        <w:rPr>
          <w:rFonts w:eastAsia="Calibri"/>
          <w:spacing w:val="-1"/>
          <w:lang w:eastAsia="en-US"/>
        </w:rPr>
      </w:pPr>
      <w:r w:rsidRPr="008F3095">
        <w:rPr>
          <w:rFonts w:eastAsia="Calibri"/>
          <w:spacing w:val="-1"/>
          <w:lang w:eastAsia="en-US"/>
        </w:rPr>
        <w:t>15. Территориальная зона с видами разрешенного использования 3.4.0:</w:t>
      </w:r>
    </w:p>
    <w:p w:rsidR="008F3095" w:rsidRPr="008F3095" w:rsidRDefault="008F3095" w:rsidP="008F3095">
      <w:pPr>
        <w:widowControl w:val="0"/>
        <w:suppressAutoHyphens w:val="0"/>
        <w:kinsoku w:val="0"/>
        <w:overflowPunct w:val="0"/>
        <w:ind w:right="102"/>
        <w:jc w:val="both"/>
        <w:rPr>
          <w:rFonts w:eastAsia="Calibri"/>
          <w:spacing w:val="-1"/>
          <w:lang w:eastAsia="en-US"/>
        </w:rPr>
      </w:pPr>
      <w:r w:rsidRPr="008F3095">
        <w:rPr>
          <w:rFonts w:eastAsia="Calibri"/>
          <w:spacing w:val="-1"/>
          <w:lang w:eastAsia="en-US"/>
        </w:rPr>
        <w:t>- Размещение</w:t>
      </w:r>
      <w:r w:rsidRPr="008F3095">
        <w:rPr>
          <w:rFonts w:eastAsia="Calibri"/>
          <w:spacing w:val="2"/>
          <w:lang w:eastAsia="en-US"/>
        </w:rPr>
        <w:t xml:space="preserve"> </w:t>
      </w:r>
      <w:r w:rsidRPr="008F3095">
        <w:rPr>
          <w:rFonts w:eastAsia="Calibri"/>
          <w:spacing w:val="-1"/>
          <w:lang w:eastAsia="en-US"/>
        </w:rPr>
        <w:t>объектов</w:t>
      </w:r>
      <w:r w:rsidRPr="008F3095">
        <w:rPr>
          <w:rFonts w:eastAsia="Calibri"/>
          <w:spacing w:val="3"/>
          <w:lang w:eastAsia="en-US"/>
        </w:rPr>
        <w:t xml:space="preserve"> </w:t>
      </w:r>
      <w:r w:rsidRPr="008F3095">
        <w:rPr>
          <w:rFonts w:eastAsia="Calibri"/>
          <w:spacing w:val="-1"/>
          <w:lang w:eastAsia="en-US"/>
        </w:rPr>
        <w:t>капитального</w:t>
      </w:r>
      <w:r w:rsidRPr="008F3095">
        <w:rPr>
          <w:rFonts w:eastAsia="Calibri"/>
          <w:spacing w:val="2"/>
          <w:lang w:eastAsia="en-US"/>
        </w:rPr>
        <w:t xml:space="preserve"> </w:t>
      </w:r>
      <w:r w:rsidRPr="008F3095">
        <w:rPr>
          <w:rFonts w:eastAsia="Calibri"/>
          <w:spacing w:val="-1"/>
          <w:lang w:eastAsia="en-US"/>
        </w:rPr>
        <w:t>строительства,</w:t>
      </w:r>
      <w:r w:rsidRPr="008F3095">
        <w:rPr>
          <w:rFonts w:eastAsia="Calibri"/>
          <w:spacing w:val="2"/>
          <w:lang w:eastAsia="en-US"/>
        </w:rPr>
        <w:t xml:space="preserve"> </w:t>
      </w:r>
      <w:r w:rsidRPr="008F3095">
        <w:rPr>
          <w:rFonts w:eastAsia="Calibri"/>
          <w:spacing w:val="-1"/>
          <w:lang w:eastAsia="en-US"/>
        </w:rPr>
        <w:t>предназначенных</w:t>
      </w:r>
      <w:r w:rsidRPr="008F3095">
        <w:rPr>
          <w:rFonts w:eastAsia="Calibri"/>
          <w:spacing w:val="3"/>
          <w:lang w:eastAsia="en-US"/>
        </w:rPr>
        <w:t xml:space="preserve"> </w:t>
      </w:r>
      <w:r w:rsidRPr="008F3095">
        <w:rPr>
          <w:rFonts w:eastAsia="Calibri"/>
          <w:spacing w:val="-1"/>
          <w:lang w:eastAsia="en-US"/>
        </w:rPr>
        <w:t>для</w:t>
      </w:r>
      <w:r w:rsidRPr="008F3095">
        <w:rPr>
          <w:rFonts w:eastAsia="Calibri"/>
          <w:spacing w:val="23"/>
          <w:lang w:eastAsia="en-US"/>
        </w:rPr>
        <w:t xml:space="preserve"> </w:t>
      </w:r>
      <w:r w:rsidRPr="008F3095">
        <w:rPr>
          <w:rFonts w:eastAsia="Calibri"/>
          <w:spacing w:val="-1"/>
          <w:lang w:eastAsia="en-US"/>
        </w:rPr>
        <w:t>оказания гражданам медицинской помощи. Содержание</w:t>
      </w:r>
      <w:r w:rsidRPr="008F3095">
        <w:rPr>
          <w:rFonts w:eastAsia="Calibri"/>
          <w:spacing w:val="15"/>
          <w:lang w:eastAsia="en-US"/>
        </w:rPr>
        <w:t xml:space="preserve"> </w:t>
      </w:r>
      <w:r w:rsidRPr="008F3095">
        <w:rPr>
          <w:rFonts w:eastAsia="Calibri"/>
          <w:spacing w:val="-1"/>
          <w:lang w:eastAsia="en-US"/>
        </w:rPr>
        <w:t>данного</w:t>
      </w:r>
      <w:r w:rsidRPr="008F3095">
        <w:rPr>
          <w:rFonts w:eastAsia="Calibri"/>
          <w:spacing w:val="15"/>
          <w:lang w:eastAsia="en-US"/>
        </w:rPr>
        <w:t xml:space="preserve"> </w:t>
      </w:r>
      <w:r w:rsidRPr="008F3095">
        <w:rPr>
          <w:rFonts w:eastAsia="Calibri"/>
          <w:spacing w:val="-1"/>
          <w:lang w:eastAsia="en-US"/>
        </w:rPr>
        <w:t>вида</w:t>
      </w:r>
      <w:r w:rsidRPr="008F3095">
        <w:rPr>
          <w:rFonts w:eastAsia="Calibri"/>
          <w:spacing w:val="17"/>
          <w:lang w:eastAsia="en-US"/>
        </w:rPr>
        <w:t xml:space="preserve"> </w:t>
      </w:r>
      <w:r w:rsidRPr="008F3095">
        <w:rPr>
          <w:rFonts w:eastAsia="Calibri"/>
          <w:spacing w:val="-1"/>
          <w:lang w:eastAsia="en-US"/>
        </w:rPr>
        <w:t>разрешенного</w:t>
      </w:r>
      <w:r w:rsidRPr="008F3095">
        <w:rPr>
          <w:rFonts w:eastAsia="Calibri"/>
          <w:spacing w:val="17"/>
          <w:lang w:eastAsia="en-US"/>
        </w:rPr>
        <w:t xml:space="preserve"> </w:t>
      </w:r>
      <w:r w:rsidRPr="008F3095">
        <w:rPr>
          <w:rFonts w:eastAsia="Calibri"/>
          <w:spacing w:val="-1"/>
          <w:lang w:eastAsia="en-US"/>
        </w:rPr>
        <w:t>использования</w:t>
      </w:r>
      <w:r w:rsidRPr="008F3095">
        <w:rPr>
          <w:rFonts w:eastAsia="Calibri"/>
          <w:spacing w:val="15"/>
          <w:lang w:eastAsia="en-US"/>
        </w:rPr>
        <w:t xml:space="preserve"> </w:t>
      </w:r>
      <w:r w:rsidRPr="008F3095">
        <w:rPr>
          <w:rFonts w:eastAsia="Calibri"/>
          <w:spacing w:val="-1"/>
          <w:lang w:eastAsia="en-US"/>
        </w:rPr>
        <w:t>включает</w:t>
      </w:r>
      <w:r w:rsidRPr="008F3095">
        <w:rPr>
          <w:rFonts w:eastAsia="Calibri"/>
          <w:spacing w:val="15"/>
          <w:lang w:eastAsia="en-US"/>
        </w:rPr>
        <w:t xml:space="preserve"> </w:t>
      </w:r>
      <w:r w:rsidRPr="008F3095">
        <w:rPr>
          <w:rFonts w:eastAsia="Calibri"/>
          <w:lang w:eastAsia="en-US"/>
        </w:rPr>
        <w:t>в</w:t>
      </w:r>
      <w:r w:rsidRPr="008F3095">
        <w:rPr>
          <w:rFonts w:eastAsia="Calibri"/>
          <w:spacing w:val="15"/>
          <w:lang w:eastAsia="en-US"/>
        </w:rPr>
        <w:t xml:space="preserve"> </w:t>
      </w:r>
      <w:r w:rsidRPr="008F3095">
        <w:rPr>
          <w:rFonts w:eastAsia="Calibri"/>
          <w:spacing w:val="-1"/>
          <w:lang w:eastAsia="en-US"/>
        </w:rPr>
        <w:t>себя</w:t>
      </w:r>
      <w:r w:rsidRPr="008F3095">
        <w:rPr>
          <w:rFonts w:eastAsia="Calibri"/>
          <w:spacing w:val="33"/>
          <w:lang w:eastAsia="en-US"/>
        </w:rPr>
        <w:t xml:space="preserve"> </w:t>
      </w:r>
      <w:r w:rsidRPr="008F3095">
        <w:rPr>
          <w:rFonts w:eastAsia="Calibri"/>
          <w:spacing w:val="-1"/>
          <w:lang w:eastAsia="en-US"/>
        </w:rPr>
        <w:t>содержание</w:t>
      </w:r>
      <w:r w:rsidRPr="008F3095">
        <w:rPr>
          <w:rFonts w:eastAsia="Calibri"/>
          <w:spacing w:val="27"/>
          <w:lang w:eastAsia="en-US"/>
        </w:rPr>
        <w:t xml:space="preserve"> </w:t>
      </w:r>
      <w:r w:rsidRPr="008F3095">
        <w:rPr>
          <w:rFonts w:eastAsia="Calibri"/>
          <w:spacing w:val="-1"/>
          <w:lang w:eastAsia="en-US"/>
        </w:rPr>
        <w:t>видов</w:t>
      </w:r>
      <w:r w:rsidRPr="008F3095">
        <w:rPr>
          <w:rFonts w:eastAsia="Calibri"/>
          <w:spacing w:val="29"/>
          <w:lang w:eastAsia="en-US"/>
        </w:rPr>
        <w:t xml:space="preserve"> </w:t>
      </w:r>
      <w:r w:rsidRPr="008F3095">
        <w:rPr>
          <w:rFonts w:eastAsia="Calibri"/>
          <w:spacing w:val="-1"/>
          <w:lang w:eastAsia="en-US"/>
        </w:rPr>
        <w:t>разрешенного</w:t>
      </w:r>
      <w:r w:rsidRPr="008F3095">
        <w:rPr>
          <w:rFonts w:eastAsia="Calibri"/>
          <w:spacing w:val="28"/>
          <w:lang w:eastAsia="en-US"/>
        </w:rPr>
        <w:t xml:space="preserve"> </w:t>
      </w:r>
      <w:r w:rsidRPr="008F3095">
        <w:rPr>
          <w:rFonts w:eastAsia="Calibri"/>
          <w:spacing w:val="-1"/>
          <w:lang w:eastAsia="en-US"/>
        </w:rPr>
        <w:t>использования</w:t>
      </w:r>
      <w:r w:rsidRPr="008F3095">
        <w:rPr>
          <w:rFonts w:eastAsia="Calibri"/>
          <w:spacing w:val="28"/>
          <w:lang w:eastAsia="en-US"/>
        </w:rPr>
        <w:t xml:space="preserve"> </w:t>
      </w:r>
      <w:r w:rsidRPr="008F3095">
        <w:rPr>
          <w:rFonts w:eastAsia="Calibri"/>
          <w:lang w:eastAsia="en-US"/>
        </w:rPr>
        <w:t>с</w:t>
      </w:r>
      <w:r w:rsidRPr="008F3095">
        <w:rPr>
          <w:rFonts w:eastAsia="Calibri"/>
          <w:spacing w:val="29"/>
          <w:lang w:eastAsia="en-US"/>
        </w:rPr>
        <w:t xml:space="preserve"> </w:t>
      </w:r>
      <w:r w:rsidRPr="008F3095">
        <w:rPr>
          <w:rFonts w:eastAsia="Calibri"/>
          <w:lang w:eastAsia="en-US"/>
        </w:rPr>
        <w:t>кодами</w:t>
      </w:r>
      <w:r w:rsidRPr="008F3095">
        <w:rPr>
          <w:rFonts w:eastAsia="Calibri"/>
          <w:spacing w:val="27"/>
          <w:lang w:eastAsia="en-US"/>
        </w:rPr>
        <w:t xml:space="preserve"> </w:t>
      </w:r>
      <w:r w:rsidRPr="008F3095">
        <w:rPr>
          <w:rFonts w:eastAsia="Calibri"/>
          <w:spacing w:val="-1"/>
          <w:lang w:eastAsia="en-US"/>
        </w:rPr>
        <w:t>3.4.1.0, 3.4.2.0 (3.4.0)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15.1</w:t>
      </w: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15,64;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20;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39,10.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16. Территориальная зона с видами разрешенного использования 12.0.1, 12.0.2, 4.2.0: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береговых полос водных объектов общего пользования, скверов, бульваров, парков, садов, велодорожек и объектов велотранспортной инфраструктуры, малых архитектурных форм (12.0.1)</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w:t>
      </w:r>
      <w:r w:rsidRPr="008F3095">
        <w:rPr>
          <w:rFonts w:eastAsia="Calibri"/>
          <w:lang w:eastAsia="en-US"/>
        </w:rPr>
        <w:t xml:space="preserve"> </w:t>
      </w:r>
      <w:r w:rsidRPr="008F3095">
        <w:rPr>
          <w:rFonts w:eastAsia="Calibri"/>
          <w:spacing w:val="-1"/>
          <w:lang w:eastAsia="en-US"/>
        </w:rPr>
        <w:t>Размещение</w:t>
      </w:r>
      <w:r w:rsidRPr="008F3095">
        <w:rPr>
          <w:rFonts w:eastAsia="Calibri"/>
          <w:spacing w:val="16"/>
          <w:lang w:eastAsia="en-US"/>
        </w:rPr>
        <w:t xml:space="preserve"> </w:t>
      </w:r>
      <w:r w:rsidRPr="008F3095">
        <w:rPr>
          <w:rFonts w:eastAsia="Calibri"/>
          <w:spacing w:val="-1"/>
          <w:lang w:eastAsia="en-US"/>
        </w:rPr>
        <w:t>объектов</w:t>
      </w:r>
      <w:r w:rsidRPr="008F3095">
        <w:rPr>
          <w:rFonts w:eastAsia="Calibri"/>
          <w:spacing w:val="15"/>
          <w:lang w:eastAsia="en-US"/>
        </w:rPr>
        <w:t xml:space="preserve"> </w:t>
      </w:r>
      <w:r w:rsidRPr="008F3095">
        <w:rPr>
          <w:rFonts w:eastAsia="Calibri"/>
          <w:spacing w:val="-1"/>
          <w:lang w:eastAsia="en-US"/>
        </w:rPr>
        <w:t>улично-дорожной</w:t>
      </w:r>
      <w:r w:rsidRPr="008F3095">
        <w:rPr>
          <w:rFonts w:eastAsia="Calibri"/>
          <w:spacing w:val="16"/>
          <w:lang w:eastAsia="en-US"/>
        </w:rPr>
        <w:t xml:space="preserve"> </w:t>
      </w:r>
      <w:r w:rsidRPr="008F3095">
        <w:rPr>
          <w:rFonts w:eastAsia="Calibri"/>
          <w:spacing w:val="-1"/>
          <w:lang w:eastAsia="en-US"/>
        </w:rPr>
        <w:t>сети:</w:t>
      </w:r>
      <w:r w:rsidRPr="008F3095">
        <w:rPr>
          <w:rFonts w:eastAsia="Calibri"/>
          <w:spacing w:val="16"/>
          <w:lang w:eastAsia="en-US"/>
        </w:rPr>
        <w:t xml:space="preserve"> </w:t>
      </w:r>
      <w:r w:rsidRPr="008F3095">
        <w:rPr>
          <w:rFonts w:eastAsia="Calibri"/>
          <w:lang w:eastAsia="en-US"/>
        </w:rPr>
        <w:t>проездов,</w:t>
      </w:r>
      <w:r w:rsidRPr="008F3095">
        <w:rPr>
          <w:rFonts w:eastAsia="Calibri"/>
          <w:spacing w:val="15"/>
          <w:lang w:eastAsia="en-US"/>
        </w:rPr>
        <w:t xml:space="preserve"> </w:t>
      </w:r>
      <w:r w:rsidRPr="008F3095">
        <w:rPr>
          <w:rFonts w:eastAsia="Calibri"/>
          <w:spacing w:val="-1"/>
          <w:lang w:eastAsia="en-US"/>
        </w:rPr>
        <w:t>площадей,</w:t>
      </w:r>
      <w:r w:rsidRPr="008F3095">
        <w:rPr>
          <w:rFonts w:eastAsia="Calibri"/>
          <w:spacing w:val="25"/>
          <w:lang w:eastAsia="en-US"/>
        </w:rPr>
        <w:t xml:space="preserve"> </w:t>
      </w:r>
      <w:r w:rsidRPr="008F3095">
        <w:rPr>
          <w:rFonts w:eastAsia="Calibri"/>
          <w:spacing w:val="-1"/>
          <w:lang w:eastAsia="en-US"/>
        </w:rPr>
        <w:t>автомобильных</w:t>
      </w:r>
      <w:r w:rsidRPr="008F3095">
        <w:rPr>
          <w:rFonts w:eastAsia="Calibri"/>
          <w:spacing w:val="29"/>
          <w:lang w:eastAsia="en-US"/>
        </w:rPr>
        <w:t xml:space="preserve"> </w:t>
      </w:r>
      <w:r w:rsidRPr="008F3095">
        <w:rPr>
          <w:rFonts w:eastAsia="Calibri"/>
          <w:lang w:eastAsia="en-US"/>
        </w:rPr>
        <w:t>дорог</w:t>
      </w:r>
      <w:r w:rsidRPr="008F3095">
        <w:rPr>
          <w:rFonts w:eastAsia="Calibri"/>
          <w:spacing w:val="31"/>
          <w:lang w:eastAsia="en-US"/>
        </w:rPr>
        <w:t xml:space="preserve"> </w:t>
      </w:r>
      <w:r w:rsidRPr="008F3095">
        <w:rPr>
          <w:rFonts w:eastAsia="Calibri"/>
          <w:lang w:eastAsia="en-US"/>
        </w:rPr>
        <w:t>и</w:t>
      </w:r>
      <w:r w:rsidRPr="008F3095">
        <w:rPr>
          <w:rFonts w:eastAsia="Calibri"/>
          <w:spacing w:val="28"/>
          <w:lang w:eastAsia="en-US"/>
        </w:rPr>
        <w:t xml:space="preserve"> </w:t>
      </w:r>
      <w:r w:rsidRPr="008F3095">
        <w:rPr>
          <w:rFonts w:eastAsia="Calibri"/>
          <w:spacing w:val="-1"/>
          <w:lang w:eastAsia="en-US"/>
        </w:rPr>
        <w:t>пешеходных</w:t>
      </w:r>
      <w:r w:rsidRPr="008F3095">
        <w:rPr>
          <w:rFonts w:eastAsia="Calibri"/>
          <w:spacing w:val="30"/>
          <w:lang w:eastAsia="en-US"/>
        </w:rPr>
        <w:t xml:space="preserve"> </w:t>
      </w:r>
      <w:r w:rsidRPr="008F3095">
        <w:rPr>
          <w:rFonts w:eastAsia="Calibri"/>
          <w:spacing w:val="-1"/>
          <w:lang w:eastAsia="en-US"/>
        </w:rPr>
        <w:t>тротуаров,</w:t>
      </w:r>
      <w:r w:rsidRPr="008F3095">
        <w:rPr>
          <w:rFonts w:eastAsia="Calibri"/>
          <w:spacing w:val="29"/>
          <w:lang w:eastAsia="en-US"/>
        </w:rPr>
        <w:t xml:space="preserve"> </w:t>
      </w:r>
      <w:r w:rsidRPr="008F3095">
        <w:rPr>
          <w:rFonts w:eastAsia="Calibri"/>
          <w:spacing w:val="-1"/>
          <w:lang w:eastAsia="en-US"/>
        </w:rPr>
        <w:t>пешеходных</w:t>
      </w:r>
      <w:r w:rsidRPr="008F3095">
        <w:rPr>
          <w:rFonts w:eastAsia="Calibri"/>
          <w:spacing w:val="29"/>
          <w:lang w:eastAsia="en-US"/>
        </w:rPr>
        <w:t xml:space="preserve"> </w:t>
      </w:r>
      <w:r w:rsidRPr="008F3095">
        <w:rPr>
          <w:rFonts w:eastAsia="Calibri"/>
          <w:spacing w:val="-1"/>
          <w:lang w:eastAsia="en-US"/>
        </w:rPr>
        <w:t>переходов,</w:t>
      </w:r>
      <w:r w:rsidRPr="008F3095">
        <w:rPr>
          <w:rFonts w:eastAsia="Calibri"/>
          <w:spacing w:val="27"/>
          <w:lang w:eastAsia="en-US"/>
        </w:rPr>
        <w:t xml:space="preserve"> </w:t>
      </w:r>
      <w:r w:rsidRPr="008F3095">
        <w:rPr>
          <w:rFonts w:eastAsia="Calibri"/>
          <w:spacing w:val="-1"/>
          <w:lang w:eastAsia="en-US"/>
        </w:rPr>
        <w:t>набережных,</w:t>
      </w:r>
      <w:r w:rsidRPr="008F3095">
        <w:rPr>
          <w:rFonts w:eastAsia="Calibri"/>
          <w:spacing w:val="43"/>
          <w:lang w:eastAsia="en-US"/>
        </w:rPr>
        <w:t xml:space="preserve"> </w:t>
      </w:r>
      <w:r w:rsidRPr="008F3095">
        <w:rPr>
          <w:rFonts w:eastAsia="Calibri"/>
          <w:spacing w:val="-1"/>
          <w:lang w:eastAsia="en-US"/>
        </w:rPr>
        <w:t>искусственных</w:t>
      </w:r>
      <w:r w:rsidRPr="008F3095">
        <w:rPr>
          <w:rFonts w:eastAsia="Calibri"/>
          <w:spacing w:val="45"/>
          <w:lang w:eastAsia="en-US"/>
        </w:rPr>
        <w:t xml:space="preserve"> </w:t>
      </w:r>
      <w:r w:rsidRPr="008F3095">
        <w:rPr>
          <w:rFonts w:eastAsia="Calibri"/>
          <w:spacing w:val="-1"/>
          <w:lang w:eastAsia="en-US"/>
        </w:rPr>
        <w:t>сооружений,</w:t>
      </w:r>
      <w:r w:rsidRPr="008F3095">
        <w:rPr>
          <w:rFonts w:eastAsia="Calibri"/>
          <w:spacing w:val="44"/>
          <w:lang w:eastAsia="en-US"/>
        </w:rPr>
        <w:t xml:space="preserve"> </w:t>
      </w:r>
      <w:r w:rsidRPr="008F3095">
        <w:rPr>
          <w:rFonts w:eastAsia="Calibri"/>
          <w:spacing w:val="-1"/>
          <w:lang w:eastAsia="en-US"/>
        </w:rPr>
        <w:t>велодорожек</w:t>
      </w:r>
      <w:r w:rsidRPr="008F3095">
        <w:rPr>
          <w:rFonts w:eastAsia="Calibri"/>
          <w:spacing w:val="46"/>
          <w:lang w:eastAsia="en-US"/>
        </w:rPr>
        <w:t xml:space="preserve"> </w:t>
      </w:r>
      <w:r w:rsidRPr="008F3095">
        <w:rPr>
          <w:rFonts w:eastAsia="Calibri"/>
          <w:lang w:eastAsia="en-US"/>
        </w:rPr>
        <w:t>и</w:t>
      </w:r>
      <w:r w:rsidRPr="008F3095">
        <w:rPr>
          <w:rFonts w:eastAsia="Calibri"/>
          <w:spacing w:val="44"/>
          <w:lang w:eastAsia="en-US"/>
        </w:rPr>
        <w:t xml:space="preserve"> </w:t>
      </w:r>
      <w:r w:rsidRPr="008F3095">
        <w:rPr>
          <w:rFonts w:eastAsia="Calibri"/>
          <w:spacing w:val="-1"/>
          <w:lang w:eastAsia="en-US"/>
        </w:rPr>
        <w:t>объектов</w:t>
      </w:r>
      <w:r w:rsidRPr="008F3095">
        <w:rPr>
          <w:rFonts w:eastAsia="Calibri"/>
          <w:spacing w:val="37"/>
          <w:lang w:eastAsia="en-US"/>
        </w:rPr>
        <w:t xml:space="preserve"> </w:t>
      </w:r>
      <w:r w:rsidRPr="008F3095">
        <w:rPr>
          <w:rFonts w:eastAsia="Calibri"/>
          <w:spacing w:val="-1"/>
          <w:lang w:eastAsia="en-US"/>
        </w:rPr>
        <w:t>велотранспортной инфраструктуры (12.0.2)</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w:t>
      </w:r>
      <w:r w:rsidRPr="008F3095">
        <w:rPr>
          <w:rFonts w:eastAsia="Calibri"/>
          <w:spacing w:val="-1"/>
          <w:lang w:eastAsia="en-US"/>
        </w:rPr>
        <w:lastRenderedPageBreak/>
        <w:t>разрешенного использования  с кодами 4.5.0, 4.6.0, 4.8.0, 4.9.0; размещение гаражей и (или) стоянок для автомобилей сотрудников и посетителей торгового центра (4.2.0)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16.1      Вид разрешенного использования 4.2.0: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30,82;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20;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61,64</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16.2      Виды разрешенного использования 12.0.1, 12.0.2: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0;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17. Территориальная зона с видом разрешенного использования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школы-интернаты,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17.1</w:t>
      </w:r>
      <w:r w:rsidRPr="008F3095">
        <w:rPr>
          <w:rFonts w:eastAsia="Calibri"/>
          <w:spacing w:val="-1"/>
          <w:lang w:eastAsia="en-US"/>
        </w:rPr>
        <w:tab/>
        <w:t xml:space="preserve">Максимальная плотность застройки (тыс. кв.м/га) - по существующему положению;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по существующему положению;</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по существующему положению.</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18. Территориальная зона с видом разрешенного использования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школы-интернаты,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18.1</w:t>
      </w:r>
      <w:r w:rsidRPr="008F3095">
        <w:rPr>
          <w:rFonts w:eastAsia="Calibri"/>
          <w:spacing w:val="-1"/>
          <w:lang w:eastAsia="en-US"/>
        </w:rPr>
        <w:tab/>
        <w:t xml:space="preserve">Максимальная плотность застройки (тыс. кв.м/га) - по существующему положению;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по существующему положению;</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по существующему положению.</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19. Территориальная зона с видом разрешенного использования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lastRenderedPageBreak/>
        <w:t>-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школы-интернаты,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19.1</w:t>
      </w:r>
      <w:r w:rsidRPr="008F3095">
        <w:rPr>
          <w:rFonts w:eastAsia="Calibri"/>
          <w:spacing w:val="-1"/>
          <w:lang w:eastAsia="en-US"/>
        </w:rPr>
        <w:tab/>
        <w:t xml:space="preserve">Максимальная плотность застройки (тыс. кв.м/га) - по существующему положению;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по существующему положению;</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по существующему положению.</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20. Территориальная зона с видами разрешенного использования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школы-интернаты,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20.1</w:t>
      </w:r>
      <w:r w:rsidRPr="008F3095">
        <w:rPr>
          <w:rFonts w:eastAsia="Calibri"/>
          <w:spacing w:val="-1"/>
          <w:lang w:eastAsia="en-US"/>
        </w:rPr>
        <w:tab/>
        <w:t xml:space="preserve">Максимальная плотность застройки (тыс. кв.м/га) - по существующему положению;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по существующему положению;</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по существующему положению.</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21. Территориальная зона с видом разрешенного использования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школы-интернаты,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21.1</w:t>
      </w:r>
      <w:r w:rsidRPr="008F3095">
        <w:rPr>
          <w:rFonts w:eastAsia="Calibri"/>
          <w:spacing w:val="-1"/>
          <w:lang w:eastAsia="en-US"/>
        </w:rPr>
        <w:tab/>
        <w:t xml:space="preserve">Максимальная плотность застройки (тыс. кв.м/га) - по существующему положению;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по существующему положению;</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по существующему положению.</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22. Территориальная зона с видом разрешенного использования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школы-интернаты, лицеи, гимназии, художественные, музыкальные школы, образовательные кружки и иные организации, </w:t>
      </w:r>
      <w:r w:rsidRPr="008F3095">
        <w:rPr>
          <w:rFonts w:eastAsia="Calibri"/>
          <w:spacing w:val="-1"/>
          <w:lang w:eastAsia="en-US"/>
        </w:rPr>
        <w:lastRenderedPageBreak/>
        <w:t>осуществляющие деятельность по воспитанию, образованию и просвещению)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22.1</w:t>
      </w:r>
      <w:r w:rsidRPr="008F3095">
        <w:rPr>
          <w:rFonts w:eastAsia="Calibri"/>
          <w:spacing w:val="-1"/>
          <w:lang w:eastAsia="en-US"/>
        </w:rPr>
        <w:tab/>
        <w:t xml:space="preserve">Максимальная плотность застройки (тыс. кв.м/га) – 6,28;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25;</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20,96.</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23. Территориальная зона с видом разрешенного использования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школы-интернаты,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(3.5.1.0)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23.1</w:t>
      </w: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 xml:space="preserve">29,55;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20;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59,09.</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24. Территориальная зона с видом разрешенного использования 12.0.1:</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 Размещение береговых полос водных объектов общего пользования, скверов, бульваров, парков, садов, велодорожек и объектов велотранспортной инфраструктуры, малых архитектурных форм (12.0.1)</w:t>
      </w:r>
    </w:p>
    <w:p w:rsidR="008F3095" w:rsidRPr="008F3095" w:rsidRDefault="008F3095" w:rsidP="008F3095">
      <w:pPr>
        <w:suppressAutoHyphens w:val="0"/>
        <w:spacing w:before="240" w:line="259" w:lineRule="auto"/>
        <w:jc w:val="both"/>
        <w:rPr>
          <w:rFonts w:eastAsia="Calibri"/>
          <w:spacing w:val="-1"/>
          <w:lang w:eastAsia="en-US"/>
        </w:rPr>
      </w:pPr>
      <w:r w:rsidRPr="008F3095">
        <w:rPr>
          <w:rFonts w:eastAsia="Calibri"/>
          <w:spacing w:val="-1"/>
          <w:lang w:eastAsia="en-US"/>
        </w:rPr>
        <w:t xml:space="preserve">             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24.1</w:t>
      </w:r>
      <w:r w:rsidRPr="008F3095">
        <w:rPr>
          <w:rFonts w:eastAsia="Calibri"/>
          <w:spacing w:val="-1"/>
          <w:lang w:eastAsia="en-US"/>
        </w:rPr>
        <w:tab/>
        <w:t xml:space="preserve">Максимальная плотность застройки (тыс. кв.м/га) - 0;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0.</w:t>
      </w:r>
    </w:p>
    <w:p w:rsidR="008F3095" w:rsidRPr="008F3095" w:rsidRDefault="008F3095" w:rsidP="008F3095">
      <w:pPr>
        <w:suppressAutoHyphens w:val="0"/>
        <w:spacing w:before="240" w:line="259" w:lineRule="auto"/>
        <w:jc w:val="both"/>
        <w:rPr>
          <w:rFonts w:eastAsia="Calibri"/>
          <w:spacing w:val="-1"/>
          <w:lang w:eastAsia="en-US"/>
        </w:rPr>
      </w:pPr>
      <w:r w:rsidRPr="008F3095">
        <w:rPr>
          <w:rFonts w:eastAsia="Calibri"/>
          <w:spacing w:val="-1"/>
          <w:lang w:eastAsia="en-US"/>
        </w:rPr>
        <w:t>25. Территориальная зона с видом разрешенного использования 12.0.2, 7.2.1:</w:t>
      </w:r>
    </w:p>
    <w:p w:rsidR="008F3095" w:rsidRPr="008F3095" w:rsidRDefault="008F3095" w:rsidP="008F3095">
      <w:pPr>
        <w:suppressAutoHyphens w:val="0"/>
        <w:spacing w:before="240" w:line="259" w:lineRule="auto"/>
        <w:jc w:val="both"/>
        <w:rPr>
          <w:rFonts w:eastAsia="Calibri"/>
          <w:spacing w:val="-1"/>
          <w:lang w:eastAsia="en-US"/>
        </w:rPr>
      </w:pPr>
      <w:r w:rsidRPr="008F3095">
        <w:rPr>
          <w:rFonts w:eastAsia="Calibri"/>
          <w:spacing w:val="-1"/>
          <w:lang w:eastAsia="en-US"/>
        </w:rPr>
        <w:t>-Размещение</w:t>
      </w:r>
      <w:r w:rsidRPr="008F3095">
        <w:rPr>
          <w:rFonts w:eastAsia="Calibri"/>
          <w:spacing w:val="16"/>
          <w:lang w:eastAsia="en-US"/>
        </w:rPr>
        <w:t xml:space="preserve"> </w:t>
      </w:r>
      <w:r w:rsidRPr="008F3095">
        <w:rPr>
          <w:rFonts w:eastAsia="Calibri"/>
          <w:spacing w:val="-1"/>
          <w:lang w:eastAsia="en-US"/>
        </w:rPr>
        <w:t>объектов</w:t>
      </w:r>
      <w:r w:rsidRPr="008F3095">
        <w:rPr>
          <w:rFonts w:eastAsia="Calibri"/>
          <w:spacing w:val="15"/>
          <w:lang w:eastAsia="en-US"/>
        </w:rPr>
        <w:t xml:space="preserve"> </w:t>
      </w:r>
      <w:r w:rsidRPr="008F3095">
        <w:rPr>
          <w:rFonts w:eastAsia="Calibri"/>
          <w:spacing w:val="-1"/>
          <w:lang w:eastAsia="en-US"/>
        </w:rPr>
        <w:t>улично-дорожной</w:t>
      </w:r>
      <w:r w:rsidRPr="008F3095">
        <w:rPr>
          <w:rFonts w:eastAsia="Calibri"/>
          <w:spacing w:val="16"/>
          <w:lang w:eastAsia="en-US"/>
        </w:rPr>
        <w:t xml:space="preserve"> </w:t>
      </w:r>
      <w:r w:rsidRPr="008F3095">
        <w:rPr>
          <w:rFonts w:eastAsia="Calibri"/>
          <w:spacing w:val="-1"/>
          <w:lang w:eastAsia="en-US"/>
        </w:rPr>
        <w:t>сети:</w:t>
      </w:r>
      <w:r w:rsidRPr="008F3095">
        <w:rPr>
          <w:rFonts w:eastAsia="Calibri"/>
          <w:spacing w:val="16"/>
          <w:lang w:eastAsia="en-US"/>
        </w:rPr>
        <w:t xml:space="preserve"> </w:t>
      </w:r>
      <w:r w:rsidRPr="008F3095">
        <w:rPr>
          <w:rFonts w:eastAsia="Calibri"/>
          <w:lang w:eastAsia="en-US"/>
        </w:rPr>
        <w:t>проездов,</w:t>
      </w:r>
      <w:r w:rsidRPr="008F3095">
        <w:rPr>
          <w:rFonts w:eastAsia="Calibri"/>
          <w:spacing w:val="15"/>
          <w:lang w:eastAsia="en-US"/>
        </w:rPr>
        <w:t xml:space="preserve"> </w:t>
      </w:r>
      <w:r w:rsidRPr="008F3095">
        <w:rPr>
          <w:rFonts w:eastAsia="Calibri"/>
          <w:spacing w:val="-1"/>
          <w:lang w:eastAsia="en-US"/>
        </w:rPr>
        <w:t>площадей,</w:t>
      </w:r>
      <w:r w:rsidRPr="008F3095">
        <w:rPr>
          <w:rFonts w:eastAsia="Calibri"/>
          <w:spacing w:val="25"/>
          <w:lang w:eastAsia="en-US"/>
        </w:rPr>
        <w:t xml:space="preserve"> </w:t>
      </w:r>
      <w:r w:rsidRPr="008F3095">
        <w:rPr>
          <w:rFonts w:eastAsia="Calibri"/>
          <w:spacing w:val="-1"/>
          <w:lang w:eastAsia="en-US"/>
        </w:rPr>
        <w:t>автомобильных</w:t>
      </w:r>
      <w:r w:rsidRPr="008F3095">
        <w:rPr>
          <w:rFonts w:eastAsia="Calibri"/>
          <w:spacing w:val="29"/>
          <w:lang w:eastAsia="en-US"/>
        </w:rPr>
        <w:t xml:space="preserve"> </w:t>
      </w:r>
      <w:r w:rsidRPr="008F3095">
        <w:rPr>
          <w:rFonts w:eastAsia="Calibri"/>
          <w:lang w:eastAsia="en-US"/>
        </w:rPr>
        <w:t>дорог</w:t>
      </w:r>
      <w:r w:rsidRPr="008F3095">
        <w:rPr>
          <w:rFonts w:eastAsia="Calibri"/>
          <w:spacing w:val="31"/>
          <w:lang w:eastAsia="en-US"/>
        </w:rPr>
        <w:t xml:space="preserve"> </w:t>
      </w:r>
      <w:r w:rsidRPr="008F3095">
        <w:rPr>
          <w:rFonts w:eastAsia="Calibri"/>
          <w:lang w:eastAsia="en-US"/>
        </w:rPr>
        <w:t>и</w:t>
      </w:r>
      <w:r w:rsidRPr="008F3095">
        <w:rPr>
          <w:rFonts w:eastAsia="Calibri"/>
          <w:spacing w:val="28"/>
          <w:lang w:eastAsia="en-US"/>
        </w:rPr>
        <w:t xml:space="preserve"> </w:t>
      </w:r>
      <w:r w:rsidRPr="008F3095">
        <w:rPr>
          <w:rFonts w:eastAsia="Calibri"/>
          <w:spacing w:val="-1"/>
          <w:lang w:eastAsia="en-US"/>
        </w:rPr>
        <w:t>пешеходных</w:t>
      </w:r>
      <w:r w:rsidRPr="008F3095">
        <w:rPr>
          <w:rFonts w:eastAsia="Calibri"/>
          <w:spacing w:val="30"/>
          <w:lang w:eastAsia="en-US"/>
        </w:rPr>
        <w:t xml:space="preserve"> </w:t>
      </w:r>
      <w:r w:rsidRPr="008F3095">
        <w:rPr>
          <w:rFonts w:eastAsia="Calibri"/>
          <w:spacing w:val="-1"/>
          <w:lang w:eastAsia="en-US"/>
        </w:rPr>
        <w:t>тротуаров,</w:t>
      </w:r>
      <w:r w:rsidRPr="008F3095">
        <w:rPr>
          <w:rFonts w:eastAsia="Calibri"/>
          <w:spacing w:val="29"/>
          <w:lang w:eastAsia="en-US"/>
        </w:rPr>
        <w:t xml:space="preserve"> </w:t>
      </w:r>
      <w:r w:rsidRPr="008F3095">
        <w:rPr>
          <w:rFonts w:eastAsia="Calibri"/>
          <w:spacing w:val="-1"/>
          <w:lang w:eastAsia="en-US"/>
        </w:rPr>
        <w:t>пешеходных</w:t>
      </w:r>
      <w:r w:rsidRPr="008F3095">
        <w:rPr>
          <w:rFonts w:eastAsia="Calibri"/>
          <w:spacing w:val="29"/>
          <w:lang w:eastAsia="en-US"/>
        </w:rPr>
        <w:t xml:space="preserve"> </w:t>
      </w:r>
      <w:r w:rsidRPr="008F3095">
        <w:rPr>
          <w:rFonts w:eastAsia="Calibri"/>
          <w:spacing w:val="-1"/>
          <w:lang w:eastAsia="en-US"/>
        </w:rPr>
        <w:t>переходов,</w:t>
      </w:r>
      <w:r w:rsidRPr="008F3095">
        <w:rPr>
          <w:rFonts w:eastAsia="Calibri"/>
          <w:spacing w:val="27"/>
          <w:lang w:eastAsia="en-US"/>
        </w:rPr>
        <w:t xml:space="preserve"> </w:t>
      </w:r>
      <w:r w:rsidRPr="008F3095">
        <w:rPr>
          <w:rFonts w:eastAsia="Calibri"/>
          <w:spacing w:val="-1"/>
          <w:lang w:eastAsia="en-US"/>
        </w:rPr>
        <w:t>набережных,</w:t>
      </w:r>
      <w:r w:rsidRPr="008F3095">
        <w:rPr>
          <w:rFonts w:eastAsia="Calibri"/>
          <w:spacing w:val="43"/>
          <w:lang w:eastAsia="en-US"/>
        </w:rPr>
        <w:t xml:space="preserve"> </w:t>
      </w:r>
      <w:r w:rsidRPr="008F3095">
        <w:rPr>
          <w:rFonts w:eastAsia="Calibri"/>
          <w:spacing w:val="-1"/>
          <w:lang w:eastAsia="en-US"/>
        </w:rPr>
        <w:t>искусственных</w:t>
      </w:r>
      <w:r w:rsidRPr="008F3095">
        <w:rPr>
          <w:rFonts w:eastAsia="Calibri"/>
          <w:spacing w:val="45"/>
          <w:lang w:eastAsia="en-US"/>
        </w:rPr>
        <w:t xml:space="preserve"> </w:t>
      </w:r>
      <w:r w:rsidRPr="008F3095">
        <w:rPr>
          <w:rFonts w:eastAsia="Calibri"/>
          <w:spacing w:val="-1"/>
          <w:lang w:eastAsia="en-US"/>
        </w:rPr>
        <w:t>сооружений,</w:t>
      </w:r>
      <w:r w:rsidRPr="008F3095">
        <w:rPr>
          <w:rFonts w:eastAsia="Calibri"/>
          <w:spacing w:val="44"/>
          <w:lang w:eastAsia="en-US"/>
        </w:rPr>
        <w:t xml:space="preserve"> </w:t>
      </w:r>
      <w:r w:rsidRPr="008F3095">
        <w:rPr>
          <w:rFonts w:eastAsia="Calibri"/>
          <w:spacing w:val="-1"/>
          <w:lang w:eastAsia="en-US"/>
        </w:rPr>
        <w:t>велодорожек</w:t>
      </w:r>
      <w:r w:rsidRPr="008F3095">
        <w:rPr>
          <w:rFonts w:eastAsia="Calibri"/>
          <w:spacing w:val="46"/>
          <w:lang w:eastAsia="en-US"/>
        </w:rPr>
        <w:t xml:space="preserve"> </w:t>
      </w:r>
      <w:r w:rsidRPr="008F3095">
        <w:rPr>
          <w:rFonts w:eastAsia="Calibri"/>
          <w:lang w:eastAsia="en-US"/>
        </w:rPr>
        <w:t>и</w:t>
      </w:r>
      <w:r w:rsidRPr="008F3095">
        <w:rPr>
          <w:rFonts w:eastAsia="Calibri"/>
          <w:spacing w:val="44"/>
          <w:lang w:eastAsia="en-US"/>
        </w:rPr>
        <w:t xml:space="preserve"> </w:t>
      </w:r>
      <w:r w:rsidRPr="008F3095">
        <w:rPr>
          <w:rFonts w:eastAsia="Calibri"/>
          <w:spacing w:val="-1"/>
          <w:lang w:eastAsia="en-US"/>
        </w:rPr>
        <w:t>объектов</w:t>
      </w:r>
      <w:r w:rsidRPr="008F3095">
        <w:rPr>
          <w:rFonts w:eastAsia="Calibri"/>
          <w:spacing w:val="37"/>
          <w:lang w:eastAsia="en-US"/>
        </w:rPr>
        <w:t xml:space="preserve"> </w:t>
      </w:r>
      <w:r w:rsidRPr="008F3095">
        <w:rPr>
          <w:rFonts w:eastAsia="Calibri"/>
          <w:spacing w:val="-1"/>
          <w:lang w:eastAsia="en-US"/>
        </w:rPr>
        <w:t>велотранспортной инфраструктуры (12.0.2)</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-Размещение</w:t>
      </w:r>
      <w:r w:rsidRPr="008F3095">
        <w:rPr>
          <w:rFonts w:eastAsia="Calibri"/>
          <w:spacing w:val="47"/>
          <w:lang w:eastAsia="en-US"/>
        </w:rPr>
        <w:t xml:space="preserve"> </w:t>
      </w:r>
      <w:r w:rsidRPr="008F3095">
        <w:rPr>
          <w:rFonts w:eastAsia="Calibri"/>
          <w:spacing w:val="-1"/>
          <w:lang w:eastAsia="en-US"/>
        </w:rPr>
        <w:t>автомобильных</w:t>
      </w:r>
      <w:r w:rsidRPr="008F3095">
        <w:rPr>
          <w:rFonts w:eastAsia="Calibri"/>
          <w:spacing w:val="47"/>
          <w:lang w:eastAsia="en-US"/>
        </w:rPr>
        <w:t xml:space="preserve"> </w:t>
      </w:r>
      <w:r w:rsidRPr="008F3095">
        <w:rPr>
          <w:rFonts w:eastAsia="Calibri"/>
          <w:lang w:eastAsia="en-US"/>
        </w:rPr>
        <w:t>дорог</w:t>
      </w:r>
      <w:r w:rsidRPr="008F3095">
        <w:rPr>
          <w:rFonts w:eastAsia="Calibri"/>
          <w:spacing w:val="46"/>
          <w:lang w:eastAsia="en-US"/>
        </w:rPr>
        <w:t xml:space="preserve"> </w:t>
      </w:r>
      <w:r w:rsidRPr="008F3095">
        <w:rPr>
          <w:rFonts w:eastAsia="Calibri"/>
          <w:lang w:eastAsia="en-US"/>
        </w:rPr>
        <w:t>и</w:t>
      </w:r>
      <w:r w:rsidRPr="008F3095">
        <w:rPr>
          <w:rFonts w:eastAsia="Calibri"/>
          <w:spacing w:val="48"/>
          <w:lang w:eastAsia="en-US"/>
        </w:rPr>
        <w:t xml:space="preserve"> </w:t>
      </w:r>
      <w:r w:rsidRPr="008F3095">
        <w:rPr>
          <w:rFonts w:eastAsia="Calibri"/>
          <w:spacing w:val="-1"/>
          <w:lang w:eastAsia="en-US"/>
        </w:rPr>
        <w:t>технически</w:t>
      </w:r>
      <w:r w:rsidRPr="008F3095">
        <w:rPr>
          <w:rFonts w:eastAsia="Calibri"/>
          <w:spacing w:val="48"/>
          <w:lang w:eastAsia="en-US"/>
        </w:rPr>
        <w:t xml:space="preserve"> </w:t>
      </w:r>
      <w:r w:rsidRPr="008F3095">
        <w:rPr>
          <w:rFonts w:eastAsia="Calibri"/>
          <w:spacing w:val="-1"/>
          <w:lang w:eastAsia="en-US"/>
        </w:rPr>
        <w:t>связанных</w:t>
      </w:r>
      <w:r w:rsidRPr="008F3095">
        <w:rPr>
          <w:rFonts w:eastAsia="Calibri"/>
          <w:spacing w:val="47"/>
          <w:lang w:eastAsia="en-US"/>
        </w:rPr>
        <w:t xml:space="preserve"> </w:t>
      </w:r>
      <w:r w:rsidRPr="008F3095">
        <w:rPr>
          <w:rFonts w:eastAsia="Calibri"/>
          <w:lang w:eastAsia="en-US"/>
        </w:rPr>
        <w:t>с</w:t>
      </w:r>
      <w:r w:rsidRPr="008F3095">
        <w:rPr>
          <w:rFonts w:eastAsia="Calibri"/>
          <w:spacing w:val="49"/>
          <w:lang w:eastAsia="en-US"/>
        </w:rPr>
        <w:t xml:space="preserve"> </w:t>
      </w:r>
      <w:r w:rsidRPr="008F3095">
        <w:rPr>
          <w:rFonts w:eastAsia="Calibri"/>
          <w:spacing w:val="-1"/>
          <w:lang w:eastAsia="en-US"/>
        </w:rPr>
        <w:t>ними</w:t>
      </w:r>
      <w:r w:rsidRPr="008F3095">
        <w:rPr>
          <w:rFonts w:eastAsia="Calibri"/>
          <w:spacing w:val="28"/>
          <w:lang w:eastAsia="en-US"/>
        </w:rPr>
        <w:t xml:space="preserve"> </w:t>
      </w:r>
      <w:r w:rsidRPr="008F3095">
        <w:rPr>
          <w:rFonts w:eastAsia="Calibri"/>
          <w:spacing w:val="-1"/>
          <w:lang w:eastAsia="en-US"/>
        </w:rPr>
        <w:t>сооружений;</w:t>
      </w:r>
      <w:r w:rsidRPr="008F3095">
        <w:rPr>
          <w:rFonts w:eastAsia="Calibri"/>
          <w:spacing w:val="9"/>
          <w:lang w:eastAsia="en-US"/>
        </w:rPr>
        <w:t xml:space="preserve"> </w:t>
      </w:r>
      <w:r w:rsidRPr="008F3095">
        <w:rPr>
          <w:rFonts w:eastAsia="Calibri"/>
          <w:spacing w:val="-1"/>
          <w:lang w:eastAsia="en-US"/>
        </w:rPr>
        <w:t>размещение</w:t>
      </w:r>
      <w:r w:rsidRPr="008F3095">
        <w:rPr>
          <w:rFonts w:eastAsia="Calibri"/>
          <w:spacing w:val="11"/>
          <w:lang w:eastAsia="en-US"/>
        </w:rPr>
        <w:t xml:space="preserve"> </w:t>
      </w:r>
      <w:r w:rsidRPr="008F3095">
        <w:rPr>
          <w:rFonts w:eastAsia="Calibri"/>
          <w:spacing w:val="-1"/>
          <w:lang w:eastAsia="en-US"/>
        </w:rPr>
        <w:t>зданий</w:t>
      </w:r>
      <w:r w:rsidRPr="008F3095">
        <w:rPr>
          <w:rFonts w:eastAsia="Calibri"/>
          <w:spacing w:val="10"/>
          <w:lang w:eastAsia="en-US"/>
        </w:rPr>
        <w:t xml:space="preserve"> </w:t>
      </w:r>
      <w:r w:rsidRPr="008F3095">
        <w:rPr>
          <w:rFonts w:eastAsia="Calibri"/>
          <w:lang w:eastAsia="en-US"/>
        </w:rPr>
        <w:t>и</w:t>
      </w:r>
      <w:r w:rsidRPr="008F3095">
        <w:rPr>
          <w:rFonts w:eastAsia="Calibri"/>
          <w:spacing w:val="10"/>
          <w:lang w:eastAsia="en-US"/>
        </w:rPr>
        <w:t xml:space="preserve"> </w:t>
      </w:r>
      <w:r w:rsidRPr="008F3095">
        <w:rPr>
          <w:rFonts w:eastAsia="Calibri"/>
          <w:spacing w:val="-1"/>
          <w:lang w:eastAsia="en-US"/>
        </w:rPr>
        <w:t>сооружений,</w:t>
      </w:r>
      <w:r w:rsidRPr="008F3095">
        <w:rPr>
          <w:rFonts w:eastAsia="Calibri"/>
          <w:spacing w:val="10"/>
          <w:lang w:eastAsia="en-US"/>
        </w:rPr>
        <w:t xml:space="preserve"> </w:t>
      </w:r>
      <w:r w:rsidRPr="008F3095">
        <w:rPr>
          <w:rFonts w:eastAsia="Calibri"/>
          <w:spacing w:val="-1"/>
          <w:lang w:eastAsia="en-US"/>
        </w:rPr>
        <w:t>предназначенных</w:t>
      </w:r>
      <w:r w:rsidRPr="008F3095">
        <w:rPr>
          <w:rFonts w:eastAsia="Calibri"/>
          <w:spacing w:val="10"/>
          <w:lang w:eastAsia="en-US"/>
        </w:rPr>
        <w:t xml:space="preserve"> </w:t>
      </w:r>
      <w:r w:rsidRPr="008F3095">
        <w:rPr>
          <w:rFonts w:eastAsia="Calibri"/>
          <w:spacing w:val="-1"/>
          <w:lang w:eastAsia="en-US"/>
        </w:rPr>
        <w:t>для</w:t>
      </w:r>
      <w:r w:rsidRPr="008F3095">
        <w:rPr>
          <w:rFonts w:eastAsia="Calibri"/>
          <w:spacing w:val="28"/>
          <w:lang w:eastAsia="en-US"/>
        </w:rPr>
        <w:t xml:space="preserve"> </w:t>
      </w:r>
      <w:r w:rsidRPr="008F3095">
        <w:rPr>
          <w:rFonts w:eastAsia="Calibri"/>
          <w:spacing w:val="-1"/>
          <w:lang w:eastAsia="en-US"/>
        </w:rPr>
        <w:t>обслуживания</w:t>
      </w:r>
      <w:r w:rsidRPr="008F3095">
        <w:rPr>
          <w:rFonts w:eastAsia="Calibri"/>
          <w:spacing w:val="43"/>
          <w:lang w:eastAsia="en-US"/>
        </w:rPr>
        <w:t xml:space="preserve"> </w:t>
      </w:r>
      <w:r w:rsidRPr="008F3095">
        <w:rPr>
          <w:rFonts w:eastAsia="Calibri"/>
          <w:spacing w:val="-1"/>
          <w:lang w:eastAsia="en-US"/>
        </w:rPr>
        <w:t>пассажиров,</w:t>
      </w:r>
      <w:r w:rsidRPr="008F3095">
        <w:rPr>
          <w:rFonts w:eastAsia="Calibri"/>
          <w:spacing w:val="44"/>
          <w:lang w:eastAsia="en-US"/>
        </w:rPr>
        <w:t xml:space="preserve"> </w:t>
      </w:r>
      <w:r w:rsidRPr="008F3095">
        <w:rPr>
          <w:rFonts w:eastAsia="Calibri"/>
          <w:lang w:eastAsia="en-US"/>
        </w:rPr>
        <w:t>а</w:t>
      </w:r>
      <w:r w:rsidRPr="008F3095">
        <w:rPr>
          <w:rFonts w:eastAsia="Calibri"/>
          <w:spacing w:val="43"/>
          <w:lang w:eastAsia="en-US"/>
        </w:rPr>
        <w:t xml:space="preserve"> </w:t>
      </w:r>
      <w:r w:rsidRPr="008F3095">
        <w:rPr>
          <w:rFonts w:eastAsia="Calibri"/>
          <w:spacing w:val="-1"/>
          <w:lang w:eastAsia="en-US"/>
        </w:rPr>
        <w:t>также</w:t>
      </w:r>
      <w:r w:rsidRPr="008F3095">
        <w:rPr>
          <w:rFonts w:eastAsia="Calibri"/>
          <w:spacing w:val="45"/>
          <w:lang w:eastAsia="en-US"/>
        </w:rPr>
        <w:t xml:space="preserve"> </w:t>
      </w:r>
      <w:r w:rsidRPr="008F3095">
        <w:rPr>
          <w:rFonts w:eastAsia="Calibri"/>
          <w:spacing w:val="-1"/>
          <w:lang w:eastAsia="en-US"/>
        </w:rPr>
        <w:t>обеспечивающих</w:t>
      </w:r>
      <w:r w:rsidRPr="008F3095">
        <w:rPr>
          <w:rFonts w:eastAsia="Calibri"/>
          <w:spacing w:val="44"/>
          <w:lang w:eastAsia="en-US"/>
        </w:rPr>
        <w:t xml:space="preserve"> </w:t>
      </w:r>
      <w:r w:rsidRPr="008F3095">
        <w:rPr>
          <w:rFonts w:eastAsia="Calibri"/>
          <w:lang w:eastAsia="en-US"/>
        </w:rPr>
        <w:t>работу</w:t>
      </w:r>
      <w:r w:rsidRPr="008F3095">
        <w:rPr>
          <w:rFonts w:eastAsia="Calibri"/>
          <w:spacing w:val="27"/>
          <w:lang w:eastAsia="en-US"/>
        </w:rPr>
        <w:t xml:space="preserve"> </w:t>
      </w:r>
      <w:r w:rsidRPr="008F3095">
        <w:rPr>
          <w:rFonts w:eastAsia="Calibri"/>
          <w:spacing w:val="-1"/>
          <w:lang w:eastAsia="en-US"/>
        </w:rPr>
        <w:t>транспортных</w:t>
      </w:r>
      <w:r w:rsidRPr="008F3095">
        <w:rPr>
          <w:rFonts w:eastAsia="Calibri"/>
          <w:spacing w:val="53"/>
          <w:lang w:eastAsia="en-US"/>
        </w:rPr>
        <w:t xml:space="preserve"> </w:t>
      </w:r>
      <w:r w:rsidRPr="008F3095">
        <w:rPr>
          <w:rFonts w:eastAsia="Calibri"/>
          <w:lang w:eastAsia="en-US"/>
        </w:rPr>
        <w:t>средств,</w:t>
      </w:r>
      <w:r w:rsidRPr="008F3095">
        <w:rPr>
          <w:rFonts w:eastAsia="Calibri"/>
          <w:spacing w:val="53"/>
          <w:lang w:eastAsia="en-US"/>
        </w:rPr>
        <w:t xml:space="preserve"> </w:t>
      </w:r>
      <w:r w:rsidRPr="008F3095">
        <w:rPr>
          <w:rFonts w:eastAsia="Calibri"/>
          <w:spacing w:val="-1"/>
          <w:lang w:eastAsia="en-US"/>
        </w:rPr>
        <w:t>размещение</w:t>
      </w:r>
      <w:r w:rsidRPr="008F3095">
        <w:rPr>
          <w:rFonts w:eastAsia="Calibri"/>
          <w:spacing w:val="52"/>
          <w:lang w:eastAsia="en-US"/>
        </w:rPr>
        <w:t xml:space="preserve"> </w:t>
      </w:r>
      <w:r w:rsidRPr="008F3095">
        <w:rPr>
          <w:rFonts w:eastAsia="Calibri"/>
          <w:spacing w:val="-1"/>
          <w:lang w:eastAsia="en-US"/>
        </w:rPr>
        <w:t>объектов,</w:t>
      </w:r>
      <w:r w:rsidRPr="008F3095">
        <w:rPr>
          <w:rFonts w:eastAsia="Calibri"/>
          <w:spacing w:val="53"/>
          <w:lang w:eastAsia="en-US"/>
        </w:rPr>
        <w:t xml:space="preserve"> </w:t>
      </w:r>
      <w:r w:rsidRPr="008F3095">
        <w:rPr>
          <w:rFonts w:eastAsia="Calibri"/>
          <w:spacing w:val="-1"/>
          <w:lang w:eastAsia="en-US"/>
        </w:rPr>
        <w:t>предназначенных</w:t>
      </w:r>
      <w:r w:rsidRPr="008F3095">
        <w:rPr>
          <w:rFonts w:eastAsia="Calibri"/>
          <w:spacing w:val="54"/>
          <w:lang w:eastAsia="en-US"/>
        </w:rPr>
        <w:t xml:space="preserve"> </w:t>
      </w:r>
      <w:r w:rsidRPr="008F3095">
        <w:rPr>
          <w:rFonts w:eastAsia="Calibri"/>
          <w:spacing w:val="-1"/>
          <w:lang w:eastAsia="en-US"/>
        </w:rPr>
        <w:t>для</w:t>
      </w:r>
      <w:r w:rsidRPr="008F3095">
        <w:rPr>
          <w:rFonts w:eastAsia="Calibri"/>
          <w:spacing w:val="24"/>
          <w:lang w:eastAsia="en-US"/>
        </w:rPr>
        <w:t xml:space="preserve"> </w:t>
      </w:r>
      <w:r w:rsidRPr="008F3095">
        <w:rPr>
          <w:rFonts w:eastAsia="Calibri"/>
          <w:spacing w:val="-1"/>
          <w:lang w:eastAsia="en-US"/>
        </w:rPr>
        <w:t>размещения</w:t>
      </w:r>
      <w:r w:rsidRPr="008F3095">
        <w:rPr>
          <w:rFonts w:eastAsia="Calibri"/>
          <w:spacing w:val="13"/>
          <w:lang w:eastAsia="en-US"/>
        </w:rPr>
        <w:t xml:space="preserve"> </w:t>
      </w:r>
      <w:r w:rsidRPr="008F3095">
        <w:rPr>
          <w:rFonts w:eastAsia="Calibri"/>
          <w:spacing w:val="-1"/>
          <w:lang w:eastAsia="en-US"/>
        </w:rPr>
        <w:t>постов</w:t>
      </w:r>
      <w:r w:rsidRPr="008F3095">
        <w:rPr>
          <w:rFonts w:eastAsia="Calibri"/>
          <w:spacing w:val="15"/>
          <w:lang w:eastAsia="en-US"/>
        </w:rPr>
        <w:t xml:space="preserve"> </w:t>
      </w:r>
      <w:r w:rsidRPr="008F3095">
        <w:rPr>
          <w:rFonts w:eastAsia="Calibri"/>
          <w:spacing w:val="-1"/>
          <w:lang w:eastAsia="en-US"/>
        </w:rPr>
        <w:t>органов</w:t>
      </w:r>
      <w:r w:rsidRPr="008F3095">
        <w:rPr>
          <w:rFonts w:eastAsia="Calibri"/>
          <w:spacing w:val="15"/>
          <w:lang w:eastAsia="en-US"/>
        </w:rPr>
        <w:t xml:space="preserve"> </w:t>
      </w:r>
      <w:r w:rsidRPr="008F3095">
        <w:rPr>
          <w:rFonts w:eastAsia="Calibri"/>
          <w:spacing w:val="-1"/>
          <w:lang w:eastAsia="en-US"/>
        </w:rPr>
        <w:t>внутренних</w:t>
      </w:r>
      <w:r w:rsidRPr="008F3095">
        <w:rPr>
          <w:rFonts w:eastAsia="Calibri"/>
          <w:spacing w:val="14"/>
          <w:lang w:eastAsia="en-US"/>
        </w:rPr>
        <w:t xml:space="preserve"> </w:t>
      </w:r>
      <w:r w:rsidRPr="008F3095">
        <w:rPr>
          <w:rFonts w:eastAsia="Calibri"/>
          <w:spacing w:val="-1"/>
          <w:lang w:eastAsia="en-US"/>
        </w:rPr>
        <w:t>дел,</w:t>
      </w:r>
      <w:r w:rsidRPr="008F3095">
        <w:rPr>
          <w:rFonts w:eastAsia="Calibri"/>
          <w:spacing w:val="14"/>
          <w:lang w:eastAsia="en-US"/>
        </w:rPr>
        <w:t xml:space="preserve"> </w:t>
      </w:r>
      <w:r w:rsidRPr="008F3095">
        <w:rPr>
          <w:rFonts w:eastAsia="Calibri"/>
          <w:spacing w:val="-1"/>
          <w:lang w:eastAsia="en-US"/>
        </w:rPr>
        <w:t>ответственных</w:t>
      </w:r>
      <w:r w:rsidRPr="008F3095">
        <w:rPr>
          <w:rFonts w:eastAsia="Calibri"/>
          <w:spacing w:val="15"/>
          <w:lang w:eastAsia="en-US"/>
        </w:rPr>
        <w:t xml:space="preserve"> </w:t>
      </w:r>
      <w:r w:rsidRPr="008F3095">
        <w:rPr>
          <w:rFonts w:eastAsia="Calibri"/>
          <w:lang w:eastAsia="en-US"/>
        </w:rPr>
        <w:t>за</w:t>
      </w:r>
      <w:r w:rsidRPr="008F3095">
        <w:rPr>
          <w:rFonts w:eastAsia="Calibri"/>
          <w:spacing w:val="27"/>
          <w:lang w:eastAsia="en-US"/>
        </w:rPr>
        <w:t xml:space="preserve"> </w:t>
      </w:r>
      <w:r w:rsidRPr="008F3095">
        <w:rPr>
          <w:rFonts w:eastAsia="Calibri"/>
          <w:spacing w:val="-1"/>
          <w:lang w:eastAsia="en-US"/>
        </w:rPr>
        <w:t>безопасность дорожного движения (7.2.1)</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25.1</w:t>
      </w:r>
      <w:r w:rsidRPr="008F3095">
        <w:rPr>
          <w:rFonts w:eastAsia="Calibri"/>
          <w:spacing w:val="-1"/>
          <w:lang w:eastAsia="en-US"/>
        </w:rPr>
        <w:tab/>
        <w:t xml:space="preserve">Максимальная плотность застройки (тыс. кв.м/га) – не установлена; </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не установлена;</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lastRenderedPageBreak/>
        <w:t>Максимальный процент застройки (%) – не установлен.</w:t>
      </w:r>
    </w:p>
    <w:p w:rsidR="008F3095" w:rsidRPr="008F3095" w:rsidRDefault="008F3095" w:rsidP="008F3095">
      <w:pPr>
        <w:suppressAutoHyphens w:val="0"/>
        <w:spacing w:before="240" w:line="259" w:lineRule="auto"/>
        <w:jc w:val="both"/>
        <w:rPr>
          <w:rFonts w:eastAsia="Calibri"/>
          <w:spacing w:val="-1"/>
          <w:lang w:eastAsia="en-US"/>
        </w:rPr>
      </w:pPr>
      <w:r w:rsidRPr="008F3095">
        <w:rPr>
          <w:rFonts w:eastAsia="Calibri"/>
          <w:spacing w:val="-1"/>
          <w:lang w:eastAsia="en-US"/>
        </w:rPr>
        <w:t>26. Территориальная зона с видом разрешенного использования 12.0.1, 12.0.2:</w:t>
      </w:r>
    </w:p>
    <w:p w:rsidR="008F3095" w:rsidRPr="008F3095" w:rsidRDefault="008F3095" w:rsidP="008F3095">
      <w:pPr>
        <w:suppressAutoHyphens w:val="0"/>
        <w:spacing w:before="240" w:line="259" w:lineRule="auto"/>
        <w:jc w:val="both"/>
        <w:rPr>
          <w:rFonts w:eastAsia="Calibri"/>
          <w:spacing w:val="-1"/>
          <w:lang w:eastAsia="en-US"/>
        </w:rPr>
      </w:pPr>
      <w:r w:rsidRPr="008F3095">
        <w:rPr>
          <w:rFonts w:eastAsia="Calibri"/>
          <w:spacing w:val="-1"/>
          <w:lang w:eastAsia="en-US"/>
        </w:rPr>
        <w:t>-Размещение береговых полос водных объектов общего пользования, скверов, бульваров, парков, садов, велодорожек и объектов велотранспортной инфраструктуры, малых архитектурных форм (12.0.1)</w:t>
      </w:r>
    </w:p>
    <w:p w:rsidR="008F3095" w:rsidRPr="008F3095" w:rsidRDefault="008F3095" w:rsidP="008F3095">
      <w:pPr>
        <w:suppressAutoHyphens w:val="0"/>
        <w:spacing w:before="240" w:line="259" w:lineRule="auto"/>
        <w:jc w:val="both"/>
        <w:rPr>
          <w:rFonts w:eastAsia="Calibri"/>
          <w:spacing w:val="-1"/>
          <w:lang w:eastAsia="en-US"/>
        </w:rPr>
      </w:pPr>
      <w:r w:rsidRPr="008F3095">
        <w:rPr>
          <w:rFonts w:eastAsia="Calibri"/>
          <w:spacing w:val="-1"/>
          <w:lang w:eastAsia="en-US"/>
        </w:rPr>
        <w:t>-Размещение</w:t>
      </w:r>
      <w:r w:rsidRPr="008F3095">
        <w:rPr>
          <w:rFonts w:eastAsia="Calibri"/>
          <w:spacing w:val="16"/>
          <w:lang w:eastAsia="en-US"/>
        </w:rPr>
        <w:t xml:space="preserve"> </w:t>
      </w:r>
      <w:r w:rsidRPr="008F3095">
        <w:rPr>
          <w:rFonts w:eastAsia="Calibri"/>
          <w:spacing w:val="-1"/>
          <w:lang w:eastAsia="en-US"/>
        </w:rPr>
        <w:t>объектов</w:t>
      </w:r>
      <w:r w:rsidRPr="008F3095">
        <w:rPr>
          <w:rFonts w:eastAsia="Calibri"/>
          <w:spacing w:val="15"/>
          <w:lang w:eastAsia="en-US"/>
        </w:rPr>
        <w:t xml:space="preserve"> </w:t>
      </w:r>
      <w:r w:rsidRPr="008F3095">
        <w:rPr>
          <w:rFonts w:eastAsia="Calibri"/>
          <w:spacing w:val="-1"/>
          <w:lang w:eastAsia="en-US"/>
        </w:rPr>
        <w:t>улично-дорожной</w:t>
      </w:r>
      <w:r w:rsidRPr="008F3095">
        <w:rPr>
          <w:rFonts w:eastAsia="Calibri"/>
          <w:spacing w:val="16"/>
          <w:lang w:eastAsia="en-US"/>
        </w:rPr>
        <w:t xml:space="preserve"> </w:t>
      </w:r>
      <w:r w:rsidRPr="008F3095">
        <w:rPr>
          <w:rFonts w:eastAsia="Calibri"/>
          <w:spacing w:val="-1"/>
          <w:lang w:eastAsia="en-US"/>
        </w:rPr>
        <w:t>сети:</w:t>
      </w:r>
      <w:r w:rsidRPr="008F3095">
        <w:rPr>
          <w:rFonts w:eastAsia="Calibri"/>
          <w:spacing w:val="16"/>
          <w:lang w:eastAsia="en-US"/>
        </w:rPr>
        <w:t xml:space="preserve"> </w:t>
      </w:r>
      <w:r w:rsidRPr="008F3095">
        <w:rPr>
          <w:rFonts w:eastAsia="Calibri"/>
          <w:lang w:eastAsia="en-US"/>
        </w:rPr>
        <w:t>проездов,</w:t>
      </w:r>
      <w:r w:rsidRPr="008F3095">
        <w:rPr>
          <w:rFonts w:eastAsia="Calibri"/>
          <w:spacing w:val="15"/>
          <w:lang w:eastAsia="en-US"/>
        </w:rPr>
        <w:t xml:space="preserve"> </w:t>
      </w:r>
      <w:r w:rsidRPr="008F3095">
        <w:rPr>
          <w:rFonts w:eastAsia="Calibri"/>
          <w:spacing w:val="-1"/>
          <w:lang w:eastAsia="en-US"/>
        </w:rPr>
        <w:t>площадей,</w:t>
      </w:r>
      <w:r w:rsidRPr="008F3095">
        <w:rPr>
          <w:rFonts w:eastAsia="Calibri"/>
          <w:spacing w:val="25"/>
          <w:lang w:eastAsia="en-US"/>
        </w:rPr>
        <w:t xml:space="preserve"> </w:t>
      </w:r>
      <w:r w:rsidRPr="008F3095">
        <w:rPr>
          <w:rFonts w:eastAsia="Calibri"/>
          <w:spacing w:val="-1"/>
          <w:lang w:eastAsia="en-US"/>
        </w:rPr>
        <w:t>автомобильных</w:t>
      </w:r>
      <w:r w:rsidRPr="008F3095">
        <w:rPr>
          <w:rFonts w:eastAsia="Calibri"/>
          <w:spacing w:val="29"/>
          <w:lang w:eastAsia="en-US"/>
        </w:rPr>
        <w:t xml:space="preserve"> </w:t>
      </w:r>
      <w:r w:rsidRPr="008F3095">
        <w:rPr>
          <w:rFonts w:eastAsia="Calibri"/>
          <w:lang w:eastAsia="en-US"/>
        </w:rPr>
        <w:t>дорог</w:t>
      </w:r>
      <w:r w:rsidRPr="008F3095">
        <w:rPr>
          <w:rFonts w:eastAsia="Calibri"/>
          <w:spacing w:val="31"/>
          <w:lang w:eastAsia="en-US"/>
        </w:rPr>
        <w:t xml:space="preserve"> </w:t>
      </w:r>
      <w:r w:rsidRPr="008F3095">
        <w:rPr>
          <w:rFonts w:eastAsia="Calibri"/>
          <w:lang w:eastAsia="en-US"/>
        </w:rPr>
        <w:t>и</w:t>
      </w:r>
      <w:r w:rsidRPr="008F3095">
        <w:rPr>
          <w:rFonts w:eastAsia="Calibri"/>
          <w:spacing w:val="28"/>
          <w:lang w:eastAsia="en-US"/>
        </w:rPr>
        <w:t xml:space="preserve"> </w:t>
      </w:r>
      <w:r w:rsidRPr="008F3095">
        <w:rPr>
          <w:rFonts w:eastAsia="Calibri"/>
          <w:spacing w:val="-1"/>
          <w:lang w:eastAsia="en-US"/>
        </w:rPr>
        <w:t>пешеходных</w:t>
      </w:r>
      <w:r w:rsidRPr="008F3095">
        <w:rPr>
          <w:rFonts w:eastAsia="Calibri"/>
          <w:spacing w:val="30"/>
          <w:lang w:eastAsia="en-US"/>
        </w:rPr>
        <w:t xml:space="preserve"> </w:t>
      </w:r>
      <w:r w:rsidRPr="008F3095">
        <w:rPr>
          <w:rFonts w:eastAsia="Calibri"/>
          <w:spacing w:val="-1"/>
          <w:lang w:eastAsia="en-US"/>
        </w:rPr>
        <w:t>тротуаров,</w:t>
      </w:r>
      <w:r w:rsidRPr="008F3095">
        <w:rPr>
          <w:rFonts w:eastAsia="Calibri"/>
          <w:spacing w:val="29"/>
          <w:lang w:eastAsia="en-US"/>
        </w:rPr>
        <w:t xml:space="preserve"> </w:t>
      </w:r>
      <w:r w:rsidRPr="008F3095">
        <w:rPr>
          <w:rFonts w:eastAsia="Calibri"/>
          <w:spacing w:val="-1"/>
          <w:lang w:eastAsia="en-US"/>
        </w:rPr>
        <w:t>пешеходных</w:t>
      </w:r>
      <w:r w:rsidRPr="008F3095">
        <w:rPr>
          <w:rFonts w:eastAsia="Calibri"/>
          <w:spacing w:val="29"/>
          <w:lang w:eastAsia="en-US"/>
        </w:rPr>
        <w:t xml:space="preserve"> </w:t>
      </w:r>
      <w:r w:rsidRPr="008F3095">
        <w:rPr>
          <w:rFonts w:eastAsia="Calibri"/>
          <w:spacing w:val="-1"/>
          <w:lang w:eastAsia="en-US"/>
        </w:rPr>
        <w:t>переходов,</w:t>
      </w:r>
      <w:r w:rsidRPr="008F3095">
        <w:rPr>
          <w:rFonts w:eastAsia="Calibri"/>
          <w:spacing w:val="27"/>
          <w:lang w:eastAsia="en-US"/>
        </w:rPr>
        <w:t xml:space="preserve"> </w:t>
      </w:r>
      <w:r w:rsidRPr="008F3095">
        <w:rPr>
          <w:rFonts w:eastAsia="Calibri"/>
          <w:spacing w:val="-1"/>
          <w:lang w:eastAsia="en-US"/>
        </w:rPr>
        <w:t>набережных,</w:t>
      </w:r>
      <w:r w:rsidRPr="008F3095">
        <w:rPr>
          <w:rFonts w:eastAsia="Calibri"/>
          <w:spacing w:val="43"/>
          <w:lang w:eastAsia="en-US"/>
        </w:rPr>
        <w:t xml:space="preserve"> </w:t>
      </w:r>
      <w:r w:rsidRPr="008F3095">
        <w:rPr>
          <w:rFonts w:eastAsia="Calibri"/>
          <w:spacing w:val="-1"/>
          <w:lang w:eastAsia="en-US"/>
        </w:rPr>
        <w:t>искусственных</w:t>
      </w:r>
      <w:r w:rsidRPr="008F3095">
        <w:rPr>
          <w:rFonts w:eastAsia="Calibri"/>
          <w:spacing w:val="45"/>
          <w:lang w:eastAsia="en-US"/>
        </w:rPr>
        <w:t xml:space="preserve"> </w:t>
      </w:r>
      <w:r w:rsidRPr="008F3095">
        <w:rPr>
          <w:rFonts w:eastAsia="Calibri"/>
          <w:spacing w:val="-1"/>
          <w:lang w:eastAsia="en-US"/>
        </w:rPr>
        <w:t>сооружений,</w:t>
      </w:r>
      <w:r w:rsidRPr="008F3095">
        <w:rPr>
          <w:rFonts w:eastAsia="Calibri"/>
          <w:spacing w:val="44"/>
          <w:lang w:eastAsia="en-US"/>
        </w:rPr>
        <w:t xml:space="preserve"> </w:t>
      </w:r>
      <w:r w:rsidRPr="008F3095">
        <w:rPr>
          <w:rFonts w:eastAsia="Calibri"/>
          <w:spacing w:val="-1"/>
          <w:lang w:eastAsia="en-US"/>
        </w:rPr>
        <w:t>велодорожек</w:t>
      </w:r>
      <w:r w:rsidRPr="008F3095">
        <w:rPr>
          <w:rFonts w:eastAsia="Calibri"/>
          <w:spacing w:val="46"/>
          <w:lang w:eastAsia="en-US"/>
        </w:rPr>
        <w:t xml:space="preserve"> </w:t>
      </w:r>
      <w:r w:rsidRPr="008F3095">
        <w:rPr>
          <w:rFonts w:eastAsia="Calibri"/>
          <w:lang w:eastAsia="en-US"/>
        </w:rPr>
        <w:t>и</w:t>
      </w:r>
      <w:r w:rsidRPr="008F3095">
        <w:rPr>
          <w:rFonts w:eastAsia="Calibri"/>
          <w:spacing w:val="44"/>
          <w:lang w:eastAsia="en-US"/>
        </w:rPr>
        <w:t xml:space="preserve"> </w:t>
      </w:r>
      <w:r w:rsidRPr="008F3095">
        <w:rPr>
          <w:rFonts w:eastAsia="Calibri"/>
          <w:spacing w:val="-1"/>
          <w:lang w:eastAsia="en-US"/>
        </w:rPr>
        <w:t>объектов</w:t>
      </w:r>
      <w:r w:rsidRPr="008F3095">
        <w:rPr>
          <w:rFonts w:eastAsia="Calibri"/>
          <w:spacing w:val="37"/>
          <w:lang w:eastAsia="en-US"/>
        </w:rPr>
        <w:t xml:space="preserve"> </w:t>
      </w:r>
      <w:r w:rsidRPr="008F3095">
        <w:rPr>
          <w:rFonts w:eastAsia="Calibri"/>
          <w:spacing w:val="-1"/>
          <w:lang w:eastAsia="en-US"/>
        </w:rPr>
        <w:t>велотранспортной инфраструктуры (12.0.2)</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С предельными параметрами:</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26.1</w:t>
      </w:r>
      <w:r w:rsidRPr="008F3095">
        <w:rPr>
          <w:rFonts w:eastAsia="Calibri"/>
          <w:spacing w:val="-1"/>
          <w:lang w:eastAsia="en-US"/>
        </w:rPr>
        <w:tab/>
        <w:t>Максимальная плотность застройки (тыс. кв.м/га) –</w:t>
      </w:r>
      <w:r w:rsidRPr="008F3095">
        <w:rPr>
          <w:rFonts w:eastAsia="Calibri"/>
          <w:lang w:eastAsia="en-US"/>
        </w:rPr>
        <w:t xml:space="preserve"> </w:t>
      </w:r>
      <w:r w:rsidRPr="008F3095">
        <w:rPr>
          <w:rFonts w:eastAsia="Calibri"/>
          <w:spacing w:val="-1"/>
          <w:lang w:eastAsia="en-US"/>
        </w:rPr>
        <w:t>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Предельное количество этажей или предельная высота зданий, строений, сооружений (м) – 0;</w:t>
      </w:r>
    </w:p>
    <w:p w:rsidR="008F3095" w:rsidRPr="008F3095" w:rsidRDefault="008F3095" w:rsidP="008F3095">
      <w:pPr>
        <w:suppressAutoHyphens w:val="0"/>
        <w:spacing w:line="259" w:lineRule="auto"/>
        <w:jc w:val="both"/>
        <w:rPr>
          <w:rFonts w:eastAsia="Calibri"/>
          <w:spacing w:val="-1"/>
          <w:lang w:eastAsia="en-US"/>
        </w:rPr>
      </w:pPr>
      <w:r w:rsidRPr="008F3095">
        <w:rPr>
          <w:rFonts w:eastAsia="Calibri"/>
          <w:spacing w:val="-1"/>
          <w:lang w:eastAsia="en-US"/>
        </w:rPr>
        <w:t>Максимальный процент застройки (%) – 0.</w:t>
      </w:r>
    </w:p>
    <w:p w:rsidR="00C9262F" w:rsidRDefault="00C9262F">
      <w:pPr>
        <w:autoSpaceDE w:val="0"/>
        <w:rPr>
          <w:b/>
        </w:rPr>
      </w:pPr>
      <w:r>
        <w:rPr>
          <w:b/>
        </w:rPr>
        <w:t xml:space="preserve">Территория разработки: </w:t>
      </w:r>
      <w:r>
        <w:t>район Хорошево-Мневники города Москвы.</w:t>
      </w:r>
    </w:p>
    <w:p w:rsidR="00C9262F" w:rsidRDefault="00C9262F">
      <w:pPr>
        <w:autoSpaceDE w:val="0"/>
        <w:rPr>
          <w:rFonts w:eastAsia="Calibri"/>
          <w:b/>
        </w:rPr>
      </w:pPr>
      <w:r>
        <w:rPr>
          <w:b/>
        </w:rPr>
        <w:t xml:space="preserve">Сроки разработки проекта: </w:t>
      </w:r>
      <w:r>
        <w:t>2019 год.</w:t>
      </w:r>
    </w:p>
    <w:p w:rsidR="00034B93" w:rsidRPr="00034B93" w:rsidRDefault="00034B93" w:rsidP="00034B93">
      <w:pPr>
        <w:suppressAutoHyphens w:val="0"/>
        <w:jc w:val="both"/>
        <w:rPr>
          <w:rFonts w:eastAsia="Calibri"/>
          <w:lang w:eastAsia="ru-RU"/>
        </w:rPr>
      </w:pPr>
      <w:r w:rsidRPr="00034B93">
        <w:rPr>
          <w:rFonts w:eastAsia="Calibri"/>
          <w:b/>
          <w:lang w:eastAsia="ru-RU"/>
        </w:rPr>
        <w:t>Организация-заказчик</w:t>
      </w:r>
      <w:r w:rsidRPr="00034B93">
        <w:rPr>
          <w:rFonts w:eastAsia="Calibri"/>
          <w:lang w:eastAsia="ru-RU"/>
        </w:rPr>
        <w:t>: Комитет по архитектуре и градостроительству города Москвы, Триумфальная пл., д.1, г.Москва, 125047, 8 (495) 650-11-54, mka@mos.ru.</w:t>
      </w:r>
    </w:p>
    <w:p w:rsidR="00034B93" w:rsidRPr="00034B93" w:rsidRDefault="00034B93" w:rsidP="00034B93">
      <w:pPr>
        <w:suppressAutoHyphens w:val="0"/>
        <w:jc w:val="both"/>
        <w:rPr>
          <w:rFonts w:eastAsia="Calibri"/>
          <w:lang w:eastAsia="ru-RU"/>
        </w:rPr>
      </w:pPr>
      <w:r w:rsidRPr="00034B93">
        <w:rPr>
          <w:rFonts w:eastAsia="Calibri"/>
          <w:b/>
          <w:lang w:eastAsia="ru-RU"/>
        </w:rPr>
        <w:t xml:space="preserve">Организация-разработчик: </w:t>
      </w:r>
      <w:r w:rsidRPr="00034B93">
        <w:rPr>
          <w:rFonts w:eastAsia="Calibri"/>
          <w:color w:val="000000"/>
          <w:lang w:eastAsia="ru-RU"/>
        </w:rPr>
        <w:t>Государственное бюджетное учреждение города Москвы «Главное архитектурно-планировочное управление Москомархитектуры», Москва, 125047, улица Гашека, д.12, стр.2, тел. 8 (499) 250-16-82, 250-08-41,  GlavAPU@kpr.mos.ru.</w:t>
      </w:r>
    </w:p>
    <w:p w:rsidR="00C9262F" w:rsidRDefault="00C9262F">
      <w:pPr>
        <w:jc w:val="both"/>
        <w:rPr>
          <w:b/>
        </w:rPr>
      </w:pPr>
      <w:r>
        <w:rPr>
          <w:b/>
        </w:rPr>
        <w:t>Сроки проведения публичных слушаний:</w:t>
      </w:r>
      <w:r>
        <w:t xml:space="preserve"> оповещение – 15.1</w:t>
      </w:r>
      <w:r w:rsidR="003A4167">
        <w:t>1</w:t>
      </w:r>
      <w:r>
        <w:t>.2019, экспозиция с 22.11.2019 по 28.11.2019, собрание участников – 03.12.2019.</w:t>
      </w:r>
    </w:p>
    <w:p w:rsidR="00C9262F" w:rsidRDefault="00C9262F">
      <w:pPr>
        <w:autoSpaceDE w:val="0"/>
        <w:jc w:val="both"/>
        <w:rPr>
          <w:b/>
        </w:rPr>
      </w:pPr>
      <w:r>
        <w:rPr>
          <w:b/>
        </w:rPr>
        <w:t>Формы оповещения о публичных слушаниях:</w:t>
      </w:r>
      <w:r>
        <w:t xml:space="preserve"> информационное сообщение о проведении публичных слушаний опубликовано в окружной газете «Москва. Северо-Запад» № 45 (466) от </w:t>
      </w:r>
      <w:r w:rsidR="00F975FC">
        <w:t>15</w:t>
      </w:r>
      <w:r>
        <w:t xml:space="preserve"> ноября 2019 г., размещено на официальных сайтах префектуры Северо-Западного административного округа г.Москвы www.szao.mos.ru, управы района Хорошево-Мневники www.horoshevo-mnevniki.mos.ru, на информационных стендах, размещаемых в зданиях префектуры Северо-Западного административного округа города Москвы, управы района Хорошево-Мневники, органов местного самоуправления муниципального округа Хорошево-Мневники в городе Москве, в подъездах или около подъездов жилых домов, оповещение о проведении публичных слушаний направлено заказными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Бабаяну Р.Г., депутатам Совета депутатов муниципального округа Хорошево-Мневники в городе Москве.      </w:t>
      </w:r>
    </w:p>
    <w:p w:rsidR="00C9262F" w:rsidRDefault="00C9262F">
      <w:pPr>
        <w:autoSpaceDE w:val="0"/>
        <w:jc w:val="both"/>
      </w:pPr>
      <w:r>
        <w:rPr>
          <w:b/>
        </w:rPr>
        <w:t>Место проведения публичных слушаний:</w:t>
      </w:r>
      <w:r>
        <w:t xml:space="preserve"> </w:t>
      </w:r>
    </w:p>
    <w:p w:rsidR="00C9262F" w:rsidRDefault="00C9262F" w:rsidP="00332D7B">
      <w:pPr>
        <w:jc w:val="both"/>
      </w:pPr>
      <w:r>
        <w:t xml:space="preserve">Экспозиция по </w:t>
      </w:r>
      <w:r w:rsidR="006079BE" w:rsidRPr="006079BE">
        <w:rPr>
          <w:color w:val="000000"/>
        </w:rPr>
        <w:t xml:space="preserve">«Проекту внесения изменений в правила землепользования и застройки города Москвы в отношении территории по адресу: проект планировки территории </w:t>
      </w:r>
      <w:r w:rsidR="00C76A04">
        <w:rPr>
          <w:color w:val="000000"/>
        </w:rPr>
        <w:t>микрорайонов</w:t>
      </w:r>
      <w:r w:rsidR="006079BE" w:rsidRPr="006079BE">
        <w:rPr>
          <w:color w:val="000000"/>
        </w:rPr>
        <w:t xml:space="preserve"> 74, 77, 80, 81 района Хорошево-Мневники, СЗАО»</w:t>
      </w:r>
      <w:r>
        <w:rPr>
          <w:color w:val="000000"/>
        </w:rPr>
        <w:t xml:space="preserve"> </w:t>
      </w:r>
      <w:r>
        <w:rPr>
          <w:spacing w:val="-1"/>
        </w:rPr>
        <w:t xml:space="preserve">проведена </w:t>
      </w:r>
      <w:r>
        <w:t>с 22.11.2019 по 28.11.2019</w:t>
      </w:r>
      <w:r>
        <w:rPr>
          <w:spacing w:val="-1"/>
        </w:rPr>
        <w:t xml:space="preserve"> по адресу:</w:t>
      </w:r>
      <w:r>
        <w:t xml:space="preserve"> проспект Маршала Жукова, д. 22, корп. 4 (в помещении ГКУ «ИС района Хорошево-Мневники»). Часы работы экспозиции: будние дни: с 12.00 – 20.00 час., выходные: с 10.00 – 15.00 час.</w:t>
      </w:r>
    </w:p>
    <w:p w:rsidR="00C9262F" w:rsidRDefault="00C9262F">
      <w:pPr>
        <w:autoSpaceDE w:val="0"/>
        <w:jc w:val="both"/>
        <w:rPr>
          <w:b/>
        </w:rPr>
      </w:pPr>
      <w:r>
        <w:lastRenderedPageBreak/>
        <w:tab/>
        <w:t xml:space="preserve">Собрание участников публичных слушаний проведено 03.12.2019 года по адресу: </w:t>
      </w:r>
      <w:r>
        <w:rPr>
          <w:rFonts w:eastAsia="Calibri"/>
        </w:rPr>
        <w:t>ул. Маршала Тухачевского, д. 20, корп. 1 (в помещении ГБОУ ДО города Москвы «Дворец творчества детей и молодежи «Хорошево»)</w:t>
      </w:r>
      <w:r>
        <w:t>. Начало собрания – 19.00 час.</w:t>
      </w:r>
    </w:p>
    <w:p w:rsidR="00C9262F" w:rsidRDefault="00C9262F">
      <w:pPr>
        <w:autoSpaceDE w:val="0"/>
        <w:ind w:firstLine="708"/>
        <w:jc w:val="both"/>
        <w:rPr>
          <w:b/>
        </w:rPr>
      </w:pPr>
      <w:r>
        <w:rPr>
          <w:b/>
        </w:rPr>
        <w:t>Участники публичных слушаний:</w:t>
      </w:r>
    </w:p>
    <w:p w:rsidR="00C9262F" w:rsidRDefault="00C9262F">
      <w:pPr>
        <w:autoSpaceDE w:val="0"/>
        <w:jc w:val="both"/>
      </w:pPr>
      <w:r>
        <w:rPr>
          <w:b/>
        </w:rPr>
        <w:tab/>
      </w:r>
      <w:r w:rsidR="001A219D">
        <w:t>Экспозицию посетили 393</w:t>
      </w:r>
      <w:r>
        <w:t xml:space="preserve"> участников публичных слушаний.</w:t>
      </w:r>
      <w:r>
        <w:rPr>
          <w:b/>
        </w:rPr>
        <w:t xml:space="preserve"> </w:t>
      </w:r>
      <w:r>
        <w:t>Во время проведения экспозиции поступило 395 предложений и замечаний по обсуждаемому проекту.</w:t>
      </w:r>
    </w:p>
    <w:p w:rsidR="00C9262F" w:rsidRDefault="00C9262F">
      <w:pPr>
        <w:autoSpaceDE w:val="0"/>
        <w:ind w:firstLine="708"/>
        <w:jc w:val="both"/>
      </w:pPr>
      <w:r>
        <w:t xml:space="preserve">В собрании участников публичных слушаний приняли </w:t>
      </w:r>
      <w:r w:rsidRPr="00A374FD">
        <w:t xml:space="preserve">участие </w:t>
      </w:r>
      <w:r w:rsidR="001A219D" w:rsidRPr="00A374FD">
        <w:t>787</w:t>
      </w:r>
      <w:r>
        <w:t xml:space="preserve"> участников публичных слушаний, в том числе являющихся: жителями района Хорошево-Мневники  – </w:t>
      </w:r>
      <w:r w:rsidR="001A219D" w:rsidRPr="00A374FD">
        <w:t>765</w:t>
      </w:r>
      <w:r>
        <w:t xml:space="preserve"> человек; имеющих место работы на территории, в границах которой проводятся публичные слушания – </w:t>
      </w:r>
      <w:r w:rsidR="001A219D" w:rsidRPr="00A374FD">
        <w:t>12</w:t>
      </w:r>
      <w:r>
        <w:t xml:space="preserve"> человек; представителями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w:t>
      </w:r>
      <w:r w:rsidR="001A219D" w:rsidRPr="00A374FD">
        <w:t>6</w:t>
      </w:r>
      <w:r>
        <w:t xml:space="preserve"> человек; представителями органов власти – </w:t>
      </w:r>
      <w:r w:rsidR="001A219D" w:rsidRPr="00A374FD">
        <w:t>4</w:t>
      </w:r>
      <w:r>
        <w:t xml:space="preserve"> человек</w:t>
      </w:r>
      <w:r w:rsidR="00A374FD">
        <w:t>а</w:t>
      </w:r>
      <w:r>
        <w:t xml:space="preserve">; депутатами Совета депутатов муниципального округа, на территории которого проводятся публичные слушания – </w:t>
      </w:r>
      <w:r w:rsidR="001A219D" w:rsidRPr="00A374FD">
        <w:t>4</w:t>
      </w:r>
      <w:r>
        <w:t xml:space="preserve"> человека. </w:t>
      </w:r>
    </w:p>
    <w:p w:rsidR="00C9262F" w:rsidRDefault="00C9262F">
      <w:pPr>
        <w:autoSpaceDE w:val="0"/>
        <w:ind w:firstLine="708"/>
        <w:jc w:val="both"/>
      </w:pPr>
      <w:r w:rsidRPr="002456FC">
        <w:t xml:space="preserve">В ходе проведения собрания участников публичных слушаний </w:t>
      </w:r>
      <w:r w:rsidR="001A219D" w:rsidRPr="002456FC">
        <w:t>213</w:t>
      </w:r>
      <w:r w:rsidRPr="002456FC">
        <w:t xml:space="preserve"> участников публичных слушаний внесли предложения и замечания, в том числе являющихся: жителями района Хорошево-Мневники  – </w:t>
      </w:r>
      <w:r w:rsidR="002456FC" w:rsidRPr="002456FC">
        <w:t>212</w:t>
      </w:r>
      <w:r w:rsidRPr="002456FC">
        <w:t xml:space="preserve">  человек; имеющих место работы на территории, в границах которой проводятся публичные слушания – </w:t>
      </w:r>
      <w:r w:rsidR="00A374FD">
        <w:t>0</w:t>
      </w:r>
      <w:r w:rsidRPr="002456FC">
        <w:t xml:space="preserve"> человек; представителями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 человек; представителями органов власти – </w:t>
      </w:r>
      <w:r w:rsidR="002456FC" w:rsidRPr="002456FC">
        <w:t>0</w:t>
      </w:r>
      <w:r w:rsidRPr="002456FC">
        <w:t xml:space="preserve"> человек; депутатами Совета депутатов, на территории которого проводятся публичные слушания – </w:t>
      </w:r>
      <w:r w:rsidR="002456FC" w:rsidRPr="002456FC">
        <w:t>1</w:t>
      </w:r>
      <w:r w:rsidRPr="002456FC">
        <w:t xml:space="preserve"> человек.</w:t>
      </w:r>
      <w:r>
        <w:t xml:space="preserve"> </w:t>
      </w:r>
    </w:p>
    <w:p w:rsidR="00C9262F" w:rsidRDefault="00C9262F">
      <w:pPr>
        <w:autoSpaceDE w:val="0"/>
        <w:ind w:firstLine="708"/>
        <w:jc w:val="both"/>
        <w:rPr>
          <w:b/>
        </w:rPr>
      </w:pPr>
      <w:r>
        <w:t xml:space="preserve">После проведения собрания участников публичных слушаний поступило </w:t>
      </w:r>
      <w:r w:rsidR="002456FC" w:rsidRPr="00A374FD">
        <w:t>757</w:t>
      </w:r>
      <w:r w:rsidR="00A80CF6">
        <w:t>4</w:t>
      </w:r>
      <w:r>
        <w:t xml:space="preserve"> замечани</w:t>
      </w:r>
      <w:r w:rsidR="00A374FD">
        <w:t>й</w:t>
      </w:r>
      <w:r>
        <w:t xml:space="preserve"> и предложени</w:t>
      </w:r>
      <w:r w:rsidR="00A374FD">
        <w:t>й</w:t>
      </w:r>
      <w:r>
        <w:t xml:space="preserve">. Приняли участие в публичных слушаниях по данному проекту – </w:t>
      </w:r>
      <w:r w:rsidR="002456FC" w:rsidRPr="00A374FD">
        <w:t>875</w:t>
      </w:r>
      <w:r w:rsidR="00A80CF6">
        <w:t>4</w:t>
      </w:r>
      <w:r>
        <w:t xml:space="preserve"> участников публичных слушаний.</w:t>
      </w:r>
    </w:p>
    <w:p w:rsidR="00C9262F" w:rsidRDefault="00C9262F">
      <w:pPr>
        <w:autoSpaceDE w:val="0"/>
        <w:jc w:val="both"/>
      </w:pPr>
      <w:r>
        <w:rPr>
          <w:b/>
        </w:rPr>
        <w:t xml:space="preserve"> </w:t>
      </w:r>
      <w:r>
        <w:rPr>
          <w:b/>
        </w:rPr>
        <w:tab/>
        <w:t>Предложения и замечания</w:t>
      </w:r>
      <w:r>
        <w:t xml:space="preserve"> </w:t>
      </w:r>
      <w:r>
        <w:rPr>
          <w:b/>
        </w:rPr>
        <w:t xml:space="preserve">участников публичных слушаний по </w:t>
      </w:r>
      <w:r>
        <w:rPr>
          <w:b/>
          <w:spacing w:val="-1"/>
        </w:rPr>
        <w:t>обсуждаемому проекту</w:t>
      </w:r>
      <w:r>
        <w:rPr>
          <w:b/>
        </w:rPr>
        <w:t>, поступившие:</w:t>
      </w:r>
    </w:p>
    <w:p w:rsidR="00C9262F" w:rsidRDefault="00C9262F">
      <w:pPr>
        <w:autoSpaceDE w:val="0"/>
        <w:ind w:firstLine="708"/>
        <w:jc w:val="both"/>
      </w:pPr>
      <w:r>
        <w:t xml:space="preserve">1. в период работы экспозиции по материалам </w:t>
      </w:r>
      <w:r>
        <w:rPr>
          <w:spacing w:val="-1"/>
        </w:rPr>
        <w:t>проекта –</w:t>
      </w:r>
      <w:r w:rsidR="001A219D">
        <w:t xml:space="preserve"> 393</w:t>
      </w:r>
      <w:r>
        <w:rPr>
          <w:b/>
        </w:rPr>
        <w:t xml:space="preserve"> </w:t>
      </w:r>
      <w:r>
        <w:t>предложений и замечаний (приложение 1);</w:t>
      </w:r>
    </w:p>
    <w:p w:rsidR="00C9262F" w:rsidRDefault="00C9262F">
      <w:pPr>
        <w:autoSpaceDE w:val="0"/>
        <w:ind w:firstLine="708"/>
        <w:jc w:val="both"/>
      </w:pPr>
      <w:r>
        <w:t xml:space="preserve">2. во время проведения собрания участников публичных слушаний – </w:t>
      </w:r>
      <w:r w:rsidR="001A219D" w:rsidRPr="00A374FD">
        <w:t>213</w:t>
      </w:r>
      <w:r>
        <w:t xml:space="preserve"> предложений и замечаний (приложение 2);</w:t>
      </w:r>
    </w:p>
    <w:p w:rsidR="00C9262F" w:rsidRDefault="00C9262F">
      <w:pPr>
        <w:autoSpaceDE w:val="0"/>
        <w:ind w:firstLine="708"/>
        <w:jc w:val="both"/>
        <w:rPr>
          <w:sz w:val="26"/>
          <w:szCs w:val="26"/>
        </w:rPr>
      </w:pPr>
      <w:r>
        <w:t xml:space="preserve">3. после проведения собрания участников публичных слушаний – </w:t>
      </w:r>
      <w:r w:rsidR="002456FC" w:rsidRPr="00A374FD">
        <w:t>757</w:t>
      </w:r>
      <w:r w:rsidR="00A80CF6">
        <w:t>4</w:t>
      </w:r>
      <w:r>
        <w:t xml:space="preserve"> предложени</w:t>
      </w:r>
      <w:r w:rsidR="00A374FD">
        <w:t>й</w:t>
      </w:r>
      <w:r>
        <w:t xml:space="preserve"> и замечани</w:t>
      </w:r>
      <w:r w:rsidR="00A374FD">
        <w:t>й</w:t>
      </w:r>
      <w:r>
        <w:t xml:space="preserve"> (приложение 3).</w:t>
      </w:r>
    </w:p>
    <w:p w:rsidR="00C9262F" w:rsidRPr="006D3436" w:rsidRDefault="00C9262F">
      <w:pPr>
        <w:autoSpaceDE w:val="0"/>
        <w:jc w:val="both"/>
        <w:rPr>
          <w:sz w:val="26"/>
          <w:szCs w:val="26"/>
        </w:rPr>
      </w:pPr>
    </w:p>
    <w:p w:rsidR="0016630F" w:rsidRPr="006D3436" w:rsidRDefault="0016630F">
      <w:pPr>
        <w:autoSpaceDE w:val="0"/>
        <w:jc w:val="both"/>
        <w:rPr>
          <w:sz w:val="26"/>
          <w:szCs w:val="26"/>
        </w:rPr>
      </w:pPr>
    </w:p>
    <w:p w:rsidR="0016630F" w:rsidRPr="006D3436" w:rsidRDefault="0016630F">
      <w:pPr>
        <w:autoSpaceDE w:val="0"/>
        <w:jc w:val="both"/>
        <w:rPr>
          <w:sz w:val="26"/>
          <w:szCs w:val="26"/>
        </w:rPr>
      </w:pPr>
    </w:p>
    <w:p w:rsidR="0016630F" w:rsidRPr="006D3436" w:rsidRDefault="0016630F">
      <w:pPr>
        <w:autoSpaceDE w:val="0"/>
        <w:jc w:val="both"/>
        <w:rPr>
          <w:sz w:val="26"/>
          <w:szCs w:val="26"/>
        </w:rPr>
      </w:pPr>
    </w:p>
    <w:p w:rsidR="0016630F" w:rsidRPr="006D3436" w:rsidRDefault="0016630F">
      <w:pPr>
        <w:autoSpaceDE w:val="0"/>
        <w:jc w:val="both"/>
        <w:rPr>
          <w:sz w:val="26"/>
          <w:szCs w:val="26"/>
        </w:rPr>
      </w:pPr>
    </w:p>
    <w:p w:rsidR="0016630F" w:rsidRPr="006D3436" w:rsidRDefault="0016630F">
      <w:pPr>
        <w:autoSpaceDE w:val="0"/>
        <w:jc w:val="both"/>
        <w:rPr>
          <w:sz w:val="26"/>
          <w:szCs w:val="26"/>
        </w:rPr>
      </w:pPr>
    </w:p>
    <w:p w:rsidR="0016630F" w:rsidRPr="006D3436" w:rsidRDefault="0016630F">
      <w:pPr>
        <w:autoSpaceDE w:val="0"/>
        <w:jc w:val="both"/>
        <w:rPr>
          <w:sz w:val="26"/>
          <w:szCs w:val="26"/>
        </w:rPr>
      </w:pPr>
    </w:p>
    <w:p w:rsidR="0016630F" w:rsidRPr="006D3436" w:rsidRDefault="0016630F">
      <w:pPr>
        <w:autoSpaceDE w:val="0"/>
        <w:jc w:val="both"/>
        <w:rPr>
          <w:sz w:val="26"/>
          <w:szCs w:val="26"/>
        </w:rPr>
      </w:pPr>
    </w:p>
    <w:p w:rsidR="0016630F" w:rsidRPr="006D3436" w:rsidRDefault="0016630F">
      <w:pPr>
        <w:autoSpaceDE w:val="0"/>
        <w:jc w:val="both"/>
        <w:rPr>
          <w:sz w:val="26"/>
          <w:szCs w:val="26"/>
        </w:rPr>
      </w:pPr>
    </w:p>
    <w:p w:rsidR="0016630F" w:rsidRPr="006D3436" w:rsidRDefault="0016630F">
      <w:pPr>
        <w:autoSpaceDE w:val="0"/>
        <w:jc w:val="both"/>
        <w:rPr>
          <w:sz w:val="26"/>
          <w:szCs w:val="26"/>
        </w:rPr>
      </w:pPr>
    </w:p>
    <w:p w:rsidR="0016630F" w:rsidRPr="006D3436" w:rsidRDefault="0016630F">
      <w:pPr>
        <w:autoSpaceDE w:val="0"/>
        <w:jc w:val="both"/>
        <w:rPr>
          <w:sz w:val="26"/>
          <w:szCs w:val="26"/>
        </w:rPr>
      </w:pPr>
    </w:p>
    <w:p w:rsidR="0016630F" w:rsidRPr="006D3436" w:rsidRDefault="0016630F">
      <w:pPr>
        <w:autoSpaceDE w:val="0"/>
        <w:jc w:val="both"/>
        <w:rPr>
          <w:sz w:val="26"/>
          <w:szCs w:val="26"/>
        </w:rPr>
      </w:pPr>
    </w:p>
    <w:p w:rsidR="00C9262F" w:rsidRDefault="00C9262F">
      <w:pPr>
        <w:jc w:val="both"/>
        <w:rPr>
          <w:szCs w:val="26"/>
        </w:rPr>
      </w:pPr>
      <w:r>
        <w:rPr>
          <w:b/>
          <w:szCs w:val="26"/>
        </w:rPr>
        <w:lastRenderedPageBreak/>
        <w:t xml:space="preserve"> Члены комиссии</w:t>
      </w:r>
      <w:r w:rsidR="00FB23B2">
        <w:rPr>
          <w:b/>
          <w:sz w:val="32"/>
          <w:szCs w:val="26"/>
        </w:rPr>
        <w:t xml:space="preserve"> </w:t>
      </w:r>
      <w:r w:rsidR="00FB23B2" w:rsidRPr="00966BE1">
        <w:rPr>
          <w:sz w:val="20"/>
          <w:szCs w:val="24"/>
        </w:rPr>
        <w:t>(оригинал документа подписан</w:t>
      </w:r>
      <w:r w:rsidR="00FB23B2" w:rsidRPr="00966BE1">
        <w:rPr>
          <w:sz w:val="18"/>
          <w:szCs w:val="24"/>
        </w:rPr>
        <w:t>)</w:t>
      </w:r>
      <w:r w:rsidRPr="0016630F">
        <w:rPr>
          <w:b/>
          <w:szCs w:val="26"/>
        </w:rPr>
        <w:t xml:space="preserve">(к протоколу от </w:t>
      </w:r>
      <w:r w:rsidR="0016630F" w:rsidRPr="0016630F">
        <w:rPr>
          <w:b/>
          <w:szCs w:val="26"/>
        </w:rPr>
        <w:t>13</w:t>
      </w:r>
      <w:r w:rsidRPr="0016630F">
        <w:rPr>
          <w:b/>
          <w:szCs w:val="26"/>
        </w:rPr>
        <w:t>.</w:t>
      </w:r>
      <w:r w:rsidR="0016630F" w:rsidRPr="0016630F">
        <w:rPr>
          <w:b/>
          <w:szCs w:val="26"/>
        </w:rPr>
        <w:t>12</w:t>
      </w:r>
      <w:r w:rsidRPr="0016630F">
        <w:rPr>
          <w:b/>
          <w:szCs w:val="26"/>
        </w:rPr>
        <w:t>.2019 №</w:t>
      </w:r>
      <w:r w:rsidR="0016630F" w:rsidRPr="0016630F">
        <w:rPr>
          <w:b/>
          <w:szCs w:val="26"/>
        </w:rPr>
        <w:t>39</w:t>
      </w:r>
      <w:r w:rsidRPr="0016630F">
        <w:rPr>
          <w:b/>
          <w:szCs w:val="26"/>
        </w:rPr>
        <w:t>/19ПС)</w:t>
      </w:r>
    </w:p>
    <w:tbl>
      <w:tblPr>
        <w:tblW w:w="0" w:type="auto"/>
        <w:tblLayout w:type="fixed"/>
        <w:tblLook w:val="0000" w:firstRow="0" w:lastRow="0" w:firstColumn="0" w:lastColumn="0" w:noHBand="0" w:noVBand="0"/>
      </w:tblPr>
      <w:tblGrid>
        <w:gridCol w:w="10557"/>
        <w:gridCol w:w="239"/>
      </w:tblGrid>
      <w:tr w:rsidR="00C9262F">
        <w:tc>
          <w:tcPr>
            <w:tcW w:w="10557" w:type="dxa"/>
            <w:shd w:val="clear" w:color="auto" w:fill="auto"/>
          </w:tcPr>
          <w:tbl>
            <w:tblPr>
              <w:tblW w:w="0" w:type="auto"/>
              <w:tblLayout w:type="fixed"/>
              <w:tblLook w:val="0000" w:firstRow="0" w:lastRow="0" w:firstColumn="0" w:lastColumn="0" w:noHBand="0" w:noVBand="0"/>
            </w:tblPr>
            <w:tblGrid>
              <w:gridCol w:w="3145"/>
              <w:gridCol w:w="4051"/>
              <w:gridCol w:w="3145"/>
            </w:tblGrid>
            <w:tr w:rsidR="00C9262F" w:rsidTr="0016630F">
              <w:tc>
                <w:tcPr>
                  <w:tcW w:w="7196" w:type="dxa"/>
                  <w:gridSpan w:val="2"/>
                  <w:shd w:val="clear" w:color="auto" w:fill="auto"/>
                </w:tcPr>
                <w:p w:rsidR="00C9262F" w:rsidRDefault="00C9262F">
                  <w:pPr>
                    <w:rPr>
                      <w:szCs w:val="26"/>
                    </w:rPr>
                  </w:pPr>
                </w:p>
              </w:tc>
              <w:tc>
                <w:tcPr>
                  <w:tcW w:w="3145" w:type="dxa"/>
                  <w:shd w:val="clear" w:color="auto" w:fill="auto"/>
                  <w:vAlign w:val="center"/>
                </w:tcPr>
                <w:p w:rsidR="00C9262F" w:rsidRDefault="00C9262F">
                  <w:pPr>
                    <w:ind w:left="175"/>
                    <w:jc w:val="right"/>
                  </w:pPr>
                </w:p>
              </w:tc>
            </w:tr>
            <w:tr w:rsidR="0016630F" w:rsidRPr="00F816D7" w:rsidTr="0016630F">
              <w:tblPrEx>
                <w:tblLook w:val="04A0" w:firstRow="1" w:lastRow="0" w:firstColumn="1" w:lastColumn="0" w:noHBand="0" w:noVBand="1"/>
              </w:tblPrEx>
              <w:tc>
                <w:tcPr>
                  <w:tcW w:w="7196" w:type="dxa"/>
                  <w:gridSpan w:val="2"/>
                </w:tcPr>
                <w:p w:rsidR="0016630F" w:rsidRPr="00F816D7" w:rsidRDefault="0016630F" w:rsidP="007C7105">
                  <w:pPr>
                    <w:rPr>
                      <w:sz w:val="26"/>
                      <w:szCs w:val="26"/>
                      <w:lang w:eastAsia="en-US"/>
                    </w:rPr>
                  </w:pPr>
                  <w:r w:rsidRPr="00F816D7">
                    <w:rPr>
                      <w:sz w:val="26"/>
                      <w:szCs w:val="26"/>
                      <w:lang w:eastAsia="en-US"/>
                    </w:rPr>
                    <w:t xml:space="preserve">Заместитель префекта Северо-Западного </w:t>
                  </w:r>
                </w:p>
                <w:p w:rsidR="0016630F" w:rsidRPr="00F816D7" w:rsidRDefault="0016630F" w:rsidP="007C7105">
                  <w:pPr>
                    <w:rPr>
                      <w:sz w:val="26"/>
                      <w:szCs w:val="26"/>
                      <w:lang w:eastAsia="en-US"/>
                    </w:rPr>
                  </w:pPr>
                  <w:r w:rsidRPr="00F816D7">
                    <w:rPr>
                      <w:sz w:val="26"/>
                      <w:szCs w:val="26"/>
                      <w:lang w:eastAsia="en-US"/>
                    </w:rPr>
                    <w:t xml:space="preserve">административного округа города Москвы </w:t>
                  </w:r>
                </w:p>
                <w:p w:rsidR="0016630F" w:rsidRPr="00F816D7" w:rsidRDefault="0016630F" w:rsidP="007C7105">
                  <w:pPr>
                    <w:rPr>
                      <w:sz w:val="26"/>
                      <w:szCs w:val="26"/>
                      <w:lang w:eastAsia="en-US"/>
                    </w:rPr>
                  </w:pPr>
                </w:p>
                <w:p w:rsidR="0016630F" w:rsidRPr="00F816D7" w:rsidRDefault="0016630F" w:rsidP="007C7105">
                  <w:pPr>
                    <w:rPr>
                      <w:sz w:val="26"/>
                      <w:szCs w:val="26"/>
                      <w:lang w:eastAsia="en-US"/>
                    </w:rPr>
                  </w:pPr>
                  <w:r w:rsidRPr="00F816D7">
                    <w:rPr>
                      <w:sz w:val="26"/>
                      <w:szCs w:val="26"/>
                      <w:lang w:eastAsia="en-US"/>
                    </w:rPr>
                    <w:t xml:space="preserve">Заместитель префекта Северо-Западного </w:t>
                  </w:r>
                </w:p>
                <w:p w:rsidR="0016630F" w:rsidRPr="00F816D7" w:rsidRDefault="0016630F" w:rsidP="007C7105">
                  <w:pPr>
                    <w:rPr>
                      <w:sz w:val="26"/>
                      <w:szCs w:val="26"/>
                      <w:lang w:eastAsia="en-US"/>
                    </w:rPr>
                  </w:pPr>
                  <w:r w:rsidRPr="00F816D7">
                    <w:rPr>
                      <w:sz w:val="26"/>
                      <w:szCs w:val="26"/>
                      <w:lang w:eastAsia="en-US"/>
                    </w:rPr>
                    <w:t>административного округа города Москвы</w:t>
                  </w:r>
                </w:p>
                <w:p w:rsidR="0016630F" w:rsidRPr="00F816D7" w:rsidRDefault="0016630F" w:rsidP="007C7105">
                  <w:pPr>
                    <w:rPr>
                      <w:sz w:val="26"/>
                      <w:szCs w:val="26"/>
                      <w:lang w:eastAsia="en-US"/>
                    </w:rPr>
                  </w:pPr>
                </w:p>
                <w:p w:rsidR="0016630F" w:rsidRPr="00F816D7" w:rsidRDefault="0016630F" w:rsidP="007C7105">
                  <w:pPr>
                    <w:rPr>
                      <w:sz w:val="26"/>
                      <w:szCs w:val="26"/>
                      <w:lang w:eastAsia="en-US"/>
                    </w:rPr>
                  </w:pPr>
                  <w:r w:rsidRPr="00F816D7">
                    <w:rPr>
                      <w:sz w:val="26"/>
                      <w:szCs w:val="26"/>
                      <w:lang w:eastAsia="en-US"/>
                    </w:rPr>
                    <w:t>Начальник Управления градостроительного</w:t>
                  </w:r>
                </w:p>
                <w:p w:rsidR="0016630F" w:rsidRPr="00F816D7" w:rsidRDefault="0016630F" w:rsidP="007C7105">
                  <w:pPr>
                    <w:rPr>
                      <w:sz w:val="26"/>
                      <w:szCs w:val="26"/>
                      <w:lang w:eastAsia="en-US"/>
                    </w:rPr>
                  </w:pPr>
                  <w:r w:rsidRPr="00F816D7">
                    <w:rPr>
                      <w:sz w:val="26"/>
                      <w:szCs w:val="26"/>
                      <w:lang w:eastAsia="en-US"/>
                    </w:rPr>
                    <w:t>регулирования Северо-Западного                                административного округа города Москвы Москомархитектуры</w:t>
                  </w:r>
                </w:p>
              </w:tc>
              <w:tc>
                <w:tcPr>
                  <w:tcW w:w="3145" w:type="dxa"/>
                  <w:vAlign w:val="center"/>
                  <w:hideMark/>
                </w:tcPr>
                <w:p w:rsidR="0016630F" w:rsidRPr="00F816D7" w:rsidRDefault="0016630F" w:rsidP="007C7105">
                  <w:pPr>
                    <w:ind w:left="175"/>
                    <w:jc w:val="right"/>
                    <w:rPr>
                      <w:sz w:val="26"/>
                      <w:szCs w:val="26"/>
                      <w:lang w:eastAsia="en-US"/>
                    </w:rPr>
                  </w:pPr>
                  <w:r>
                    <w:rPr>
                      <w:sz w:val="26"/>
                      <w:szCs w:val="26"/>
                      <w:lang w:eastAsia="en-US"/>
                    </w:rPr>
                    <w:t>Галанин М.В.</w:t>
                  </w:r>
                </w:p>
                <w:p w:rsidR="0016630F" w:rsidRPr="00F816D7" w:rsidRDefault="0016630F" w:rsidP="007C7105">
                  <w:pPr>
                    <w:ind w:left="175"/>
                    <w:jc w:val="right"/>
                    <w:rPr>
                      <w:sz w:val="26"/>
                      <w:szCs w:val="26"/>
                      <w:lang w:eastAsia="en-US"/>
                    </w:rPr>
                  </w:pPr>
                </w:p>
                <w:p w:rsidR="0016630F" w:rsidRPr="00F816D7" w:rsidRDefault="0016630F" w:rsidP="007C7105">
                  <w:pPr>
                    <w:ind w:left="175"/>
                    <w:jc w:val="right"/>
                    <w:rPr>
                      <w:sz w:val="26"/>
                      <w:szCs w:val="26"/>
                      <w:lang w:eastAsia="en-US"/>
                    </w:rPr>
                  </w:pPr>
                </w:p>
                <w:p w:rsidR="0016630F" w:rsidRPr="00F816D7" w:rsidRDefault="0016630F" w:rsidP="007C7105">
                  <w:pPr>
                    <w:ind w:left="175"/>
                    <w:jc w:val="right"/>
                    <w:rPr>
                      <w:sz w:val="26"/>
                      <w:szCs w:val="26"/>
                      <w:lang w:eastAsia="en-US"/>
                    </w:rPr>
                  </w:pPr>
                  <w:r w:rsidRPr="00F816D7">
                    <w:rPr>
                      <w:sz w:val="26"/>
                      <w:szCs w:val="26"/>
                      <w:lang w:eastAsia="en-US"/>
                    </w:rPr>
                    <w:t>Пахомова И.Ю.</w:t>
                  </w:r>
                </w:p>
                <w:p w:rsidR="0016630F" w:rsidRPr="00F816D7" w:rsidRDefault="0016630F" w:rsidP="007C7105">
                  <w:pPr>
                    <w:ind w:left="175"/>
                    <w:jc w:val="right"/>
                    <w:rPr>
                      <w:sz w:val="26"/>
                      <w:szCs w:val="26"/>
                      <w:lang w:eastAsia="en-US"/>
                    </w:rPr>
                  </w:pPr>
                </w:p>
                <w:p w:rsidR="0016630F" w:rsidRPr="00F816D7" w:rsidRDefault="0016630F" w:rsidP="007C7105">
                  <w:pPr>
                    <w:ind w:left="175"/>
                    <w:jc w:val="right"/>
                    <w:rPr>
                      <w:sz w:val="26"/>
                      <w:szCs w:val="26"/>
                      <w:lang w:eastAsia="en-US"/>
                    </w:rPr>
                  </w:pPr>
                </w:p>
                <w:p w:rsidR="0016630F" w:rsidRPr="00F816D7" w:rsidRDefault="0016630F" w:rsidP="007C7105">
                  <w:pPr>
                    <w:ind w:left="175"/>
                    <w:jc w:val="right"/>
                    <w:rPr>
                      <w:sz w:val="26"/>
                      <w:szCs w:val="26"/>
                      <w:lang w:eastAsia="en-US"/>
                    </w:rPr>
                  </w:pPr>
                </w:p>
                <w:p w:rsidR="0016630F" w:rsidRPr="00F816D7" w:rsidRDefault="0016630F" w:rsidP="007C7105">
                  <w:pPr>
                    <w:ind w:left="175"/>
                    <w:jc w:val="right"/>
                    <w:rPr>
                      <w:sz w:val="26"/>
                      <w:szCs w:val="26"/>
                      <w:lang w:eastAsia="en-US"/>
                    </w:rPr>
                  </w:pPr>
                  <w:r w:rsidRPr="00F816D7">
                    <w:rPr>
                      <w:sz w:val="26"/>
                      <w:szCs w:val="26"/>
                      <w:lang w:eastAsia="en-US"/>
                    </w:rPr>
                    <w:t>Белостоцкий Д.П.</w:t>
                  </w:r>
                </w:p>
              </w:tc>
            </w:tr>
            <w:tr w:rsidR="0016630F" w:rsidRPr="00F816D7" w:rsidTr="0016630F">
              <w:tblPrEx>
                <w:tblLook w:val="04A0" w:firstRow="1" w:lastRow="0" w:firstColumn="1" w:lastColumn="0" w:noHBand="0" w:noVBand="1"/>
              </w:tblPrEx>
              <w:trPr>
                <w:trHeight w:val="2502"/>
              </w:trPr>
              <w:tc>
                <w:tcPr>
                  <w:tcW w:w="7196" w:type="dxa"/>
                  <w:gridSpan w:val="2"/>
                  <w:hideMark/>
                </w:tcPr>
                <w:p w:rsidR="0016630F" w:rsidRPr="00F816D7" w:rsidRDefault="0016630F" w:rsidP="007C7105">
                  <w:pPr>
                    <w:jc w:val="both"/>
                    <w:rPr>
                      <w:sz w:val="26"/>
                      <w:szCs w:val="26"/>
                      <w:lang w:eastAsia="en-US"/>
                    </w:rPr>
                  </w:pPr>
                </w:p>
                <w:p w:rsidR="0016630F" w:rsidRPr="00F816D7" w:rsidRDefault="0016630F" w:rsidP="007C7105">
                  <w:pPr>
                    <w:jc w:val="both"/>
                    <w:rPr>
                      <w:sz w:val="26"/>
                      <w:szCs w:val="26"/>
                    </w:rPr>
                  </w:pPr>
                  <w:r w:rsidRPr="00F816D7">
                    <w:rPr>
                      <w:sz w:val="26"/>
                      <w:szCs w:val="26"/>
                    </w:rPr>
                    <w:t xml:space="preserve">Начальник управления реновации жилого фонда, </w:t>
                  </w:r>
                </w:p>
                <w:p w:rsidR="0016630F" w:rsidRPr="00F816D7" w:rsidRDefault="0016630F" w:rsidP="007C7105">
                  <w:pPr>
                    <w:jc w:val="both"/>
                    <w:rPr>
                      <w:sz w:val="26"/>
                      <w:szCs w:val="26"/>
                    </w:rPr>
                  </w:pPr>
                  <w:r w:rsidRPr="00F816D7">
                    <w:rPr>
                      <w:sz w:val="26"/>
                      <w:szCs w:val="26"/>
                    </w:rPr>
                    <w:t>строительства и реконструкции префектуры Северо-</w:t>
                  </w:r>
                </w:p>
                <w:p w:rsidR="0016630F" w:rsidRPr="00F816D7" w:rsidRDefault="0016630F" w:rsidP="007C7105">
                  <w:pPr>
                    <w:jc w:val="both"/>
                    <w:rPr>
                      <w:sz w:val="26"/>
                      <w:szCs w:val="26"/>
                      <w:lang w:eastAsia="en-US"/>
                    </w:rPr>
                  </w:pPr>
                  <w:r w:rsidRPr="00F816D7">
                    <w:rPr>
                      <w:sz w:val="26"/>
                      <w:szCs w:val="26"/>
                    </w:rPr>
                    <w:t>Западного административного округа города Москвы</w:t>
                  </w:r>
                  <w:r w:rsidRPr="00F816D7">
                    <w:rPr>
                      <w:sz w:val="26"/>
                      <w:szCs w:val="26"/>
                      <w:lang w:eastAsia="en-US"/>
                    </w:rPr>
                    <w:t xml:space="preserve"> </w:t>
                  </w:r>
                </w:p>
                <w:p w:rsidR="0016630F" w:rsidRPr="00F816D7" w:rsidRDefault="0016630F" w:rsidP="007C7105">
                  <w:pPr>
                    <w:jc w:val="both"/>
                    <w:rPr>
                      <w:sz w:val="26"/>
                      <w:szCs w:val="26"/>
                    </w:rPr>
                  </w:pPr>
                </w:p>
                <w:p w:rsidR="0016630F" w:rsidRPr="00F816D7" w:rsidRDefault="0016630F" w:rsidP="007C7105">
                  <w:pPr>
                    <w:rPr>
                      <w:sz w:val="26"/>
                      <w:szCs w:val="26"/>
                      <w:lang w:eastAsia="en-US"/>
                    </w:rPr>
                  </w:pPr>
                  <w:r w:rsidRPr="00F816D7">
                    <w:rPr>
                      <w:sz w:val="26"/>
                      <w:szCs w:val="26"/>
                      <w:lang w:eastAsia="en-US"/>
                    </w:rPr>
                    <w:t>Начальник организационного управления</w:t>
                  </w:r>
                </w:p>
                <w:p w:rsidR="0016630F" w:rsidRPr="00F816D7" w:rsidRDefault="0016630F" w:rsidP="007C7105">
                  <w:pPr>
                    <w:rPr>
                      <w:sz w:val="26"/>
                      <w:szCs w:val="26"/>
                      <w:lang w:eastAsia="en-US"/>
                    </w:rPr>
                  </w:pPr>
                  <w:r w:rsidRPr="00F816D7">
                    <w:rPr>
                      <w:sz w:val="26"/>
                      <w:szCs w:val="26"/>
                      <w:lang w:eastAsia="en-US"/>
                    </w:rPr>
                    <w:t>префектуры Северо-Западного административного</w:t>
                  </w:r>
                </w:p>
                <w:p w:rsidR="0016630F" w:rsidRPr="00F816D7" w:rsidRDefault="0016630F" w:rsidP="007C7105">
                  <w:pPr>
                    <w:jc w:val="both"/>
                    <w:rPr>
                      <w:sz w:val="26"/>
                      <w:szCs w:val="26"/>
                      <w:lang w:eastAsia="en-US"/>
                    </w:rPr>
                  </w:pPr>
                  <w:r w:rsidRPr="00F816D7">
                    <w:rPr>
                      <w:sz w:val="26"/>
                      <w:szCs w:val="26"/>
                      <w:lang w:eastAsia="en-US"/>
                    </w:rPr>
                    <w:t>округа города Москвы</w:t>
                  </w:r>
                </w:p>
                <w:p w:rsidR="0016630F" w:rsidRPr="00F816D7" w:rsidRDefault="0016630F" w:rsidP="007C7105">
                  <w:pPr>
                    <w:jc w:val="both"/>
                    <w:rPr>
                      <w:sz w:val="26"/>
                      <w:szCs w:val="26"/>
                      <w:lang w:eastAsia="en-US"/>
                    </w:rPr>
                  </w:pPr>
                </w:p>
              </w:tc>
              <w:tc>
                <w:tcPr>
                  <w:tcW w:w="3145" w:type="dxa"/>
                  <w:vAlign w:val="center"/>
                  <w:hideMark/>
                </w:tcPr>
                <w:p w:rsidR="0016630F" w:rsidRPr="00F816D7" w:rsidRDefault="0016630F" w:rsidP="007C7105">
                  <w:pPr>
                    <w:ind w:left="175"/>
                    <w:jc w:val="right"/>
                    <w:rPr>
                      <w:sz w:val="26"/>
                      <w:szCs w:val="26"/>
                      <w:lang w:eastAsia="en-US"/>
                    </w:rPr>
                  </w:pPr>
                </w:p>
                <w:p w:rsidR="0016630F" w:rsidRPr="00F816D7" w:rsidRDefault="0016630F" w:rsidP="007C7105">
                  <w:pPr>
                    <w:ind w:left="175"/>
                    <w:jc w:val="right"/>
                    <w:rPr>
                      <w:sz w:val="26"/>
                      <w:szCs w:val="26"/>
                      <w:lang w:eastAsia="en-US"/>
                    </w:rPr>
                  </w:pPr>
                </w:p>
                <w:p w:rsidR="0016630F" w:rsidRPr="00F816D7" w:rsidRDefault="0016630F" w:rsidP="007C7105">
                  <w:pPr>
                    <w:ind w:left="175"/>
                    <w:jc w:val="right"/>
                    <w:rPr>
                      <w:sz w:val="26"/>
                      <w:szCs w:val="26"/>
                      <w:lang w:eastAsia="en-US"/>
                    </w:rPr>
                  </w:pPr>
                  <w:r w:rsidRPr="00F816D7">
                    <w:rPr>
                      <w:sz w:val="26"/>
                      <w:szCs w:val="26"/>
                      <w:lang w:eastAsia="en-US"/>
                    </w:rPr>
                    <w:t>Десятков В.В.</w:t>
                  </w:r>
                </w:p>
                <w:p w:rsidR="0016630F" w:rsidRPr="00F816D7" w:rsidRDefault="0016630F" w:rsidP="007C7105">
                  <w:pPr>
                    <w:ind w:left="175"/>
                    <w:jc w:val="right"/>
                    <w:rPr>
                      <w:sz w:val="26"/>
                      <w:szCs w:val="26"/>
                      <w:lang w:eastAsia="en-US"/>
                    </w:rPr>
                  </w:pPr>
                </w:p>
                <w:p w:rsidR="0016630F" w:rsidRPr="00F816D7" w:rsidRDefault="0016630F" w:rsidP="007C7105">
                  <w:pPr>
                    <w:ind w:left="175"/>
                    <w:jc w:val="right"/>
                    <w:rPr>
                      <w:sz w:val="26"/>
                      <w:szCs w:val="26"/>
                      <w:lang w:eastAsia="en-US"/>
                    </w:rPr>
                  </w:pPr>
                </w:p>
                <w:p w:rsidR="0016630F" w:rsidRPr="00F816D7" w:rsidRDefault="0016630F" w:rsidP="007C7105">
                  <w:pPr>
                    <w:ind w:left="175"/>
                    <w:jc w:val="right"/>
                    <w:rPr>
                      <w:sz w:val="26"/>
                      <w:szCs w:val="26"/>
                      <w:lang w:eastAsia="en-US"/>
                    </w:rPr>
                  </w:pPr>
                  <w:r w:rsidRPr="00F816D7">
                    <w:rPr>
                      <w:sz w:val="26"/>
                      <w:szCs w:val="26"/>
                      <w:lang w:eastAsia="en-US"/>
                    </w:rPr>
                    <w:t>Огородников  Д.А.</w:t>
                  </w:r>
                </w:p>
              </w:tc>
            </w:tr>
            <w:tr w:rsidR="0016630F" w:rsidRPr="00F816D7" w:rsidTr="0016630F">
              <w:tblPrEx>
                <w:tblLook w:val="04A0" w:firstRow="1" w:lastRow="0" w:firstColumn="1" w:lastColumn="0" w:noHBand="0" w:noVBand="1"/>
              </w:tblPrEx>
              <w:tc>
                <w:tcPr>
                  <w:tcW w:w="7196" w:type="dxa"/>
                  <w:gridSpan w:val="2"/>
                </w:tcPr>
                <w:p w:rsidR="0016630F" w:rsidRPr="00F816D7" w:rsidRDefault="0016630F" w:rsidP="007C7105">
                  <w:pPr>
                    <w:rPr>
                      <w:sz w:val="26"/>
                      <w:szCs w:val="26"/>
                      <w:lang w:eastAsia="en-US"/>
                    </w:rPr>
                  </w:pPr>
                  <w:r w:rsidRPr="00F816D7">
                    <w:rPr>
                      <w:sz w:val="26"/>
                      <w:szCs w:val="26"/>
                      <w:lang w:eastAsia="en-US"/>
                    </w:rPr>
                    <w:t xml:space="preserve">Начальник Территориально-планировочной </w:t>
                  </w:r>
                </w:p>
                <w:p w:rsidR="0016630F" w:rsidRPr="00F816D7" w:rsidRDefault="0016630F" w:rsidP="007C7105">
                  <w:pPr>
                    <w:rPr>
                      <w:sz w:val="26"/>
                      <w:szCs w:val="26"/>
                      <w:lang w:eastAsia="en-US"/>
                    </w:rPr>
                  </w:pPr>
                  <w:r w:rsidRPr="00F816D7">
                    <w:rPr>
                      <w:sz w:val="26"/>
                      <w:szCs w:val="26"/>
                      <w:lang w:eastAsia="en-US"/>
                    </w:rPr>
                    <w:t>мастерской Северо-Западного</w:t>
                  </w:r>
                </w:p>
                <w:p w:rsidR="0016630F" w:rsidRPr="00F816D7" w:rsidRDefault="0016630F" w:rsidP="007C7105">
                  <w:pPr>
                    <w:rPr>
                      <w:sz w:val="26"/>
                      <w:szCs w:val="26"/>
                      <w:lang w:eastAsia="en-US"/>
                    </w:rPr>
                  </w:pPr>
                  <w:r w:rsidRPr="00F816D7">
                    <w:rPr>
                      <w:sz w:val="26"/>
                      <w:szCs w:val="26"/>
                      <w:lang w:eastAsia="en-US"/>
                    </w:rPr>
                    <w:t>административного округа города Москвы</w:t>
                  </w:r>
                </w:p>
                <w:p w:rsidR="0016630F" w:rsidRPr="00F816D7" w:rsidRDefault="0016630F" w:rsidP="007C7105">
                  <w:pPr>
                    <w:rPr>
                      <w:sz w:val="26"/>
                      <w:szCs w:val="26"/>
                      <w:lang w:eastAsia="en-US"/>
                    </w:rPr>
                  </w:pPr>
                </w:p>
              </w:tc>
              <w:tc>
                <w:tcPr>
                  <w:tcW w:w="3145" w:type="dxa"/>
                  <w:vAlign w:val="center"/>
                </w:tcPr>
                <w:p w:rsidR="0016630F" w:rsidRPr="00F816D7" w:rsidRDefault="0016630F" w:rsidP="007C7105">
                  <w:pPr>
                    <w:ind w:left="175"/>
                    <w:jc w:val="right"/>
                    <w:rPr>
                      <w:sz w:val="26"/>
                      <w:szCs w:val="26"/>
                      <w:lang w:eastAsia="en-US"/>
                    </w:rPr>
                  </w:pPr>
                </w:p>
                <w:p w:rsidR="0016630F" w:rsidRPr="00F816D7" w:rsidRDefault="0016630F" w:rsidP="007C7105">
                  <w:pPr>
                    <w:ind w:left="175"/>
                    <w:jc w:val="right"/>
                    <w:rPr>
                      <w:sz w:val="26"/>
                      <w:szCs w:val="26"/>
                      <w:lang w:eastAsia="en-US"/>
                    </w:rPr>
                  </w:pPr>
                  <w:r w:rsidRPr="00F816D7">
                    <w:rPr>
                      <w:sz w:val="26"/>
                      <w:szCs w:val="26"/>
                      <w:lang w:eastAsia="en-US"/>
                    </w:rPr>
                    <w:t>Лядухина Е.А.</w:t>
                  </w:r>
                </w:p>
              </w:tc>
            </w:tr>
            <w:tr w:rsidR="0016630F" w:rsidRPr="00F816D7" w:rsidTr="0016630F">
              <w:tblPrEx>
                <w:tblLook w:val="04A0" w:firstRow="1" w:lastRow="0" w:firstColumn="1" w:lastColumn="0" w:noHBand="0" w:noVBand="1"/>
              </w:tblPrEx>
              <w:tc>
                <w:tcPr>
                  <w:tcW w:w="7196" w:type="dxa"/>
                  <w:gridSpan w:val="2"/>
                </w:tcPr>
                <w:p w:rsidR="0016630F" w:rsidRPr="00F816D7" w:rsidRDefault="0016630F" w:rsidP="007C7105">
                  <w:pPr>
                    <w:ind w:right="884"/>
                    <w:jc w:val="both"/>
                    <w:rPr>
                      <w:sz w:val="26"/>
                      <w:szCs w:val="26"/>
                      <w:lang w:eastAsia="en-US"/>
                    </w:rPr>
                  </w:pPr>
                </w:p>
              </w:tc>
              <w:tc>
                <w:tcPr>
                  <w:tcW w:w="3145" w:type="dxa"/>
                  <w:vAlign w:val="center"/>
                </w:tcPr>
                <w:p w:rsidR="0016630F" w:rsidRPr="00F816D7" w:rsidRDefault="0016630F" w:rsidP="007C7105">
                  <w:pPr>
                    <w:ind w:left="175"/>
                    <w:jc w:val="right"/>
                    <w:rPr>
                      <w:sz w:val="26"/>
                      <w:szCs w:val="26"/>
                      <w:lang w:eastAsia="en-US"/>
                    </w:rPr>
                  </w:pPr>
                </w:p>
              </w:tc>
            </w:tr>
            <w:tr w:rsidR="0016630F" w:rsidRPr="00F816D7" w:rsidTr="0016630F">
              <w:tblPrEx>
                <w:tblLook w:val="04A0" w:firstRow="1" w:lastRow="0" w:firstColumn="1" w:lastColumn="0" w:noHBand="0" w:noVBand="1"/>
              </w:tblPrEx>
              <w:tc>
                <w:tcPr>
                  <w:tcW w:w="7196" w:type="dxa"/>
                  <w:gridSpan w:val="2"/>
                  <w:hideMark/>
                </w:tcPr>
                <w:p w:rsidR="0016630F" w:rsidRPr="00F816D7" w:rsidRDefault="0016630F" w:rsidP="007C7105">
                  <w:pPr>
                    <w:jc w:val="both"/>
                    <w:rPr>
                      <w:sz w:val="26"/>
                      <w:szCs w:val="26"/>
                      <w:lang w:eastAsia="en-US"/>
                    </w:rPr>
                  </w:pPr>
                  <w:r w:rsidRPr="00F816D7">
                    <w:rPr>
                      <w:sz w:val="26"/>
                      <w:szCs w:val="26"/>
                      <w:lang w:eastAsia="en-US"/>
                    </w:rPr>
                    <w:t>Начальник отдела благоустройства и содержания</w:t>
                  </w:r>
                </w:p>
                <w:p w:rsidR="0016630F" w:rsidRPr="00F816D7" w:rsidRDefault="0016630F" w:rsidP="007C7105">
                  <w:pPr>
                    <w:jc w:val="both"/>
                    <w:rPr>
                      <w:sz w:val="26"/>
                      <w:szCs w:val="26"/>
                      <w:lang w:eastAsia="en-US"/>
                    </w:rPr>
                  </w:pPr>
                  <w:r w:rsidRPr="00F816D7">
                    <w:rPr>
                      <w:sz w:val="26"/>
                      <w:szCs w:val="26"/>
                      <w:lang w:eastAsia="en-US"/>
                    </w:rPr>
                    <w:t xml:space="preserve">Дирекции природных территорий «Москворецкий» </w:t>
                  </w:r>
                </w:p>
                <w:p w:rsidR="0016630F" w:rsidRPr="00F816D7" w:rsidRDefault="0016630F" w:rsidP="007C7105">
                  <w:pPr>
                    <w:jc w:val="both"/>
                    <w:rPr>
                      <w:sz w:val="26"/>
                      <w:szCs w:val="26"/>
                      <w:highlight w:val="yellow"/>
                      <w:lang w:eastAsia="en-US"/>
                    </w:rPr>
                  </w:pPr>
                  <w:r w:rsidRPr="00F816D7">
                    <w:rPr>
                      <w:sz w:val="26"/>
                      <w:szCs w:val="26"/>
                      <w:lang w:eastAsia="en-US"/>
                    </w:rPr>
                    <w:t>ГПБУ «Мосприрода»</w:t>
                  </w:r>
                  <w:r w:rsidRPr="00F816D7">
                    <w:rPr>
                      <w:sz w:val="26"/>
                      <w:szCs w:val="26"/>
                      <w:lang w:eastAsia="en-US"/>
                    </w:rPr>
                    <w:tab/>
                  </w:r>
                  <w:r w:rsidRPr="00F816D7">
                    <w:rPr>
                      <w:sz w:val="26"/>
                      <w:szCs w:val="26"/>
                      <w:highlight w:val="yellow"/>
                      <w:lang w:eastAsia="en-US"/>
                    </w:rPr>
                    <w:t xml:space="preserve">             </w:t>
                  </w:r>
                </w:p>
                <w:p w:rsidR="0016630F" w:rsidRPr="00F816D7" w:rsidRDefault="0016630F" w:rsidP="007C7105">
                  <w:pPr>
                    <w:jc w:val="both"/>
                    <w:rPr>
                      <w:sz w:val="26"/>
                      <w:szCs w:val="26"/>
                      <w:highlight w:val="yellow"/>
                      <w:lang w:eastAsia="en-US"/>
                    </w:rPr>
                  </w:pPr>
                </w:p>
              </w:tc>
              <w:tc>
                <w:tcPr>
                  <w:tcW w:w="3145" w:type="dxa"/>
                  <w:vAlign w:val="center"/>
                  <w:hideMark/>
                </w:tcPr>
                <w:p w:rsidR="0016630F" w:rsidRPr="00F816D7" w:rsidRDefault="0016630F" w:rsidP="007C7105">
                  <w:pPr>
                    <w:ind w:left="175"/>
                    <w:jc w:val="right"/>
                    <w:rPr>
                      <w:sz w:val="26"/>
                      <w:szCs w:val="26"/>
                      <w:highlight w:val="yellow"/>
                      <w:lang w:eastAsia="en-US"/>
                    </w:rPr>
                  </w:pPr>
                  <w:r w:rsidRPr="00F816D7">
                    <w:rPr>
                      <w:sz w:val="26"/>
                      <w:szCs w:val="26"/>
                      <w:lang w:eastAsia="en-US"/>
                    </w:rPr>
                    <w:t>Курамшин В.В.</w:t>
                  </w:r>
                </w:p>
              </w:tc>
            </w:tr>
            <w:tr w:rsidR="0016630F" w:rsidRPr="00F816D7" w:rsidTr="0016630F">
              <w:tblPrEx>
                <w:tblLook w:val="04A0" w:firstRow="1" w:lastRow="0" w:firstColumn="1" w:lastColumn="0" w:noHBand="0" w:noVBand="1"/>
              </w:tblPrEx>
              <w:trPr>
                <w:trHeight w:val="1259"/>
              </w:trPr>
              <w:tc>
                <w:tcPr>
                  <w:tcW w:w="7196" w:type="dxa"/>
                  <w:gridSpan w:val="2"/>
                  <w:hideMark/>
                </w:tcPr>
                <w:p w:rsidR="0016630F" w:rsidRPr="00F816D7" w:rsidRDefault="0016630F" w:rsidP="007C7105">
                  <w:pPr>
                    <w:jc w:val="both"/>
                    <w:rPr>
                      <w:sz w:val="26"/>
                      <w:szCs w:val="26"/>
                      <w:lang w:eastAsia="en-US"/>
                    </w:rPr>
                  </w:pPr>
                </w:p>
                <w:p w:rsidR="0016630F" w:rsidRPr="00F816D7" w:rsidRDefault="0016630F" w:rsidP="007C7105">
                  <w:pPr>
                    <w:jc w:val="both"/>
                    <w:rPr>
                      <w:sz w:val="26"/>
                      <w:szCs w:val="26"/>
                      <w:lang w:eastAsia="en-US"/>
                    </w:rPr>
                  </w:pPr>
                  <w:r w:rsidRPr="00F816D7">
                    <w:rPr>
                      <w:sz w:val="26"/>
                      <w:szCs w:val="26"/>
                      <w:lang w:eastAsia="en-US"/>
                    </w:rPr>
                    <w:t>Начальник Управления городским имуществом</w:t>
                  </w:r>
                </w:p>
                <w:p w:rsidR="0016630F" w:rsidRPr="00F816D7" w:rsidRDefault="0016630F" w:rsidP="007C7105">
                  <w:pPr>
                    <w:jc w:val="both"/>
                    <w:rPr>
                      <w:sz w:val="26"/>
                      <w:szCs w:val="26"/>
                      <w:lang w:eastAsia="en-US"/>
                    </w:rPr>
                  </w:pPr>
                  <w:r w:rsidRPr="00F816D7">
                    <w:rPr>
                      <w:sz w:val="26"/>
                      <w:szCs w:val="26"/>
                      <w:lang w:eastAsia="en-US"/>
                    </w:rPr>
                    <w:t xml:space="preserve">в Северо-Западном административном округе </w:t>
                  </w:r>
                </w:p>
                <w:p w:rsidR="0016630F" w:rsidRPr="00F816D7" w:rsidRDefault="0016630F" w:rsidP="007C7105">
                  <w:pPr>
                    <w:jc w:val="both"/>
                    <w:rPr>
                      <w:sz w:val="26"/>
                      <w:szCs w:val="26"/>
                      <w:lang w:eastAsia="en-US"/>
                    </w:rPr>
                  </w:pPr>
                  <w:r w:rsidRPr="00F816D7">
                    <w:rPr>
                      <w:sz w:val="26"/>
                      <w:szCs w:val="26"/>
                      <w:lang w:eastAsia="en-US"/>
                    </w:rPr>
                    <w:t>города Москвы</w:t>
                  </w:r>
                  <w:r w:rsidRPr="00F816D7">
                    <w:rPr>
                      <w:sz w:val="26"/>
                      <w:szCs w:val="26"/>
                      <w:lang w:eastAsia="en-US"/>
                    </w:rPr>
                    <w:tab/>
                  </w:r>
                  <w:r w:rsidRPr="00F816D7">
                    <w:rPr>
                      <w:sz w:val="26"/>
                      <w:szCs w:val="26"/>
                      <w:lang w:eastAsia="en-US"/>
                    </w:rPr>
                    <w:tab/>
                  </w:r>
                  <w:r w:rsidRPr="00F816D7">
                    <w:rPr>
                      <w:sz w:val="26"/>
                      <w:szCs w:val="26"/>
                      <w:lang w:eastAsia="en-US"/>
                    </w:rPr>
                    <w:tab/>
                    <w:t xml:space="preserve">     </w:t>
                  </w:r>
                  <w:r w:rsidRPr="00F816D7">
                    <w:rPr>
                      <w:sz w:val="26"/>
                      <w:szCs w:val="26"/>
                      <w:lang w:eastAsia="en-US"/>
                    </w:rPr>
                    <w:tab/>
                  </w:r>
                  <w:r w:rsidRPr="00F816D7">
                    <w:rPr>
                      <w:sz w:val="26"/>
                      <w:szCs w:val="26"/>
                      <w:lang w:eastAsia="en-US"/>
                    </w:rPr>
                    <w:tab/>
                  </w:r>
                  <w:r w:rsidRPr="00F816D7">
                    <w:rPr>
                      <w:sz w:val="26"/>
                      <w:szCs w:val="26"/>
                      <w:lang w:eastAsia="en-US"/>
                    </w:rPr>
                    <w:tab/>
                  </w:r>
                  <w:r w:rsidRPr="00F816D7">
                    <w:rPr>
                      <w:sz w:val="26"/>
                      <w:szCs w:val="26"/>
                      <w:lang w:eastAsia="en-US"/>
                    </w:rPr>
                    <w:tab/>
                  </w:r>
                  <w:r w:rsidRPr="00F816D7">
                    <w:rPr>
                      <w:sz w:val="26"/>
                      <w:szCs w:val="26"/>
                      <w:lang w:eastAsia="en-US"/>
                    </w:rPr>
                    <w:tab/>
                  </w:r>
                  <w:r w:rsidRPr="00F816D7">
                    <w:rPr>
                      <w:sz w:val="26"/>
                      <w:szCs w:val="26"/>
                      <w:lang w:eastAsia="en-US"/>
                    </w:rPr>
                    <w:tab/>
                  </w:r>
                  <w:r w:rsidRPr="00F816D7">
                    <w:rPr>
                      <w:sz w:val="26"/>
                      <w:szCs w:val="26"/>
                      <w:lang w:eastAsia="en-US"/>
                    </w:rPr>
                    <w:tab/>
                  </w:r>
                </w:p>
              </w:tc>
              <w:tc>
                <w:tcPr>
                  <w:tcW w:w="3145" w:type="dxa"/>
                  <w:vAlign w:val="center"/>
                  <w:hideMark/>
                </w:tcPr>
                <w:p w:rsidR="0016630F" w:rsidRPr="00F816D7" w:rsidRDefault="0016630F" w:rsidP="007C7105">
                  <w:pPr>
                    <w:ind w:left="175"/>
                    <w:jc w:val="right"/>
                    <w:rPr>
                      <w:sz w:val="26"/>
                      <w:szCs w:val="26"/>
                      <w:lang w:eastAsia="en-US"/>
                    </w:rPr>
                  </w:pPr>
                  <w:r w:rsidRPr="00F816D7">
                    <w:rPr>
                      <w:sz w:val="26"/>
                      <w:szCs w:val="26"/>
                      <w:lang w:eastAsia="en-US"/>
                    </w:rPr>
                    <w:t>Симонов С.О.</w:t>
                  </w:r>
                </w:p>
              </w:tc>
            </w:tr>
            <w:tr w:rsidR="0016630F" w:rsidRPr="00F816D7" w:rsidTr="0016630F">
              <w:tblPrEx>
                <w:tblLook w:val="04A0" w:firstRow="1" w:lastRow="0" w:firstColumn="1" w:lastColumn="0" w:noHBand="0" w:noVBand="1"/>
              </w:tblPrEx>
              <w:trPr>
                <w:trHeight w:val="80"/>
              </w:trPr>
              <w:tc>
                <w:tcPr>
                  <w:tcW w:w="7196" w:type="dxa"/>
                  <w:gridSpan w:val="2"/>
                </w:tcPr>
                <w:p w:rsidR="0016630F" w:rsidRPr="00F816D7" w:rsidRDefault="0016630F" w:rsidP="007C7105">
                  <w:pPr>
                    <w:jc w:val="both"/>
                    <w:rPr>
                      <w:sz w:val="26"/>
                      <w:szCs w:val="26"/>
                      <w:highlight w:val="yellow"/>
                      <w:lang w:eastAsia="en-US"/>
                    </w:rPr>
                  </w:pPr>
                </w:p>
              </w:tc>
              <w:tc>
                <w:tcPr>
                  <w:tcW w:w="3145" w:type="dxa"/>
                  <w:vAlign w:val="center"/>
                </w:tcPr>
                <w:p w:rsidR="0016630F" w:rsidRPr="00F816D7" w:rsidRDefault="0016630F" w:rsidP="007C7105">
                  <w:pPr>
                    <w:rPr>
                      <w:sz w:val="26"/>
                      <w:szCs w:val="26"/>
                      <w:lang w:eastAsia="en-US"/>
                    </w:rPr>
                  </w:pPr>
                </w:p>
              </w:tc>
            </w:tr>
            <w:tr w:rsidR="0016630F" w:rsidRPr="00F816D7" w:rsidTr="0016630F">
              <w:tblPrEx>
                <w:tblLook w:val="04A0" w:firstRow="1" w:lastRow="0" w:firstColumn="1" w:lastColumn="0" w:noHBand="0" w:noVBand="1"/>
              </w:tblPrEx>
              <w:trPr>
                <w:trHeight w:val="1379"/>
              </w:trPr>
              <w:tc>
                <w:tcPr>
                  <w:tcW w:w="7196" w:type="dxa"/>
                  <w:gridSpan w:val="2"/>
                  <w:hideMark/>
                </w:tcPr>
                <w:p w:rsidR="0016630F" w:rsidRPr="00F816D7" w:rsidRDefault="0016630F" w:rsidP="007C7105">
                  <w:pPr>
                    <w:jc w:val="both"/>
                    <w:rPr>
                      <w:sz w:val="26"/>
                      <w:szCs w:val="26"/>
                      <w:lang w:eastAsia="en-US"/>
                    </w:rPr>
                  </w:pPr>
                  <w:r w:rsidRPr="00F816D7">
                    <w:rPr>
                      <w:sz w:val="26"/>
                      <w:szCs w:val="26"/>
                      <w:lang w:eastAsia="en-US"/>
                    </w:rPr>
                    <w:t>Начальник юридического отдела префектуры</w:t>
                  </w:r>
                </w:p>
                <w:p w:rsidR="0016630F" w:rsidRPr="00F816D7" w:rsidRDefault="0016630F" w:rsidP="007C7105">
                  <w:pPr>
                    <w:jc w:val="both"/>
                    <w:rPr>
                      <w:sz w:val="26"/>
                      <w:szCs w:val="26"/>
                      <w:lang w:eastAsia="en-US"/>
                    </w:rPr>
                  </w:pPr>
                  <w:r w:rsidRPr="00F816D7">
                    <w:rPr>
                      <w:sz w:val="26"/>
                      <w:szCs w:val="26"/>
                      <w:lang w:eastAsia="en-US"/>
                    </w:rPr>
                    <w:t>Северо-Западного административного</w:t>
                  </w:r>
                </w:p>
                <w:p w:rsidR="0016630F" w:rsidRPr="00F816D7" w:rsidRDefault="0016630F" w:rsidP="007C7105">
                  <w:pPr>
                    <w:jc w:val="both"/>
                    <w:rPr>
                      <w:sz w:val="26"/>
                      <w:szCs w:val="26"/>
                      <w:lang w:eastAsia="en-US"/>
                    </w:rPr>
                  </w:pPr>
                  <w:r w:rsidRPr="00F816D7">
                    <w:rPr>
                      <w:sz w:val="26"/>
                      <w:szCs w:val="26"/>
                      <w:lang w:eastAsia="en-US"/>
                    </w:rPr>
                    <w:t>округа города Москвы</w:t>
                  </w:r>
                  <w:r w:rsidRPr="00F816D7">
                    <w:rPr>
                      <w:sz w:val="26"/>
                      <w:szCs w:val="26"/>
                      <w:lang w:eastAsia="en-US"/>
                    </w:rPr>
                    <w:tab/>
                  </w:r>
                  <w:r w:rsidRPr="00F816D7">
                    <w:rPr>
                      <w:sz w:val="26"/>
                      <w:szCs w:val="26"/>
                      <w:lang w:eastAsia="en-US"/>
                    </w:rPr>
                    <w:tab/>
                  </w:r>
                  <w:r w:rsidRPr="00F816D7">
                    <w:rPr>
                      <w:sz w:val="26"/>
                      <w:szCs w:val="26"/>
                      <w:lang w:eastAsia="en-US"/>
                    </w:rPr>
                    <w:tab/>
                  </w:r>
                  <w:r w:rsidRPr="00F816D7">
                    <w:rPr>
                      <w:sz w:val="26"/>
                      <w:szCs w:val="26"/>
                      <w:lang w:eastAsia="en-US"/>
                    </w:rPr>
                    <w:tab/>
                  </w:r>
                  <w:r w:rsidRPr="00F816D7">
                    <w:rPr>
                      <w:sz w:val="26"/>
                      <w:szCs w:val="26"/>
                      <w:lang w:eastAsia="en-US"/>
                    </w:rPr>
                    <w:tab/>
                  </w:r>
                  <w:r w:rsidRPr="00F816D7">
                    <w:rPr>
                      <w:sz w:val="26"/>
                      <w:szCs w:val="26"/>
                      <w:lang w:eastAsia="en-US"/>
                    </w:rPr>
                    <w:tab/>
                  </w:r>
                </w:p>
              </w:tc>
              <w:tc>
                <w:tcPr>
                  <w:tcW w:w="3145" w:type="dxa"/>
                  <w:vAlign w:val="center"/>
                  <w:hideMark/>
                </w:tcPr>
                <w:p w:rsidR="0016630F" w:rsidRPr="00F816D7" w:rsidRDefault="0016630F" w:rsidP="007C7105">
                  <w:pPr>
                    <w:ind w:left="175"/>
                    <w:jc w:val="right"/>
                    <w:rPr>
                      <w:sz w:val="26"/>
                      <w:szCs w:val="26"/>
                      <w:lang w:eastAsia="en-US"/>
                    </w:rPr>
                  </w:pPr>
                </w:p>
                <w:p w:rsidR="0016630F" w:rsidRPr="00F816D7" w:rsidRDefault="0016630F" w:rsidP="007C7105">
                  <w:pPr>
                    <w:ind w:left="175"/>
                    <w:jc w:val="right"/>
                    <w:rPr>
                      <w:sz w:val="26"/>
                      <w:szCs w:val="26"/>
                      <w:lang w:eastAsia="en-US"/>
                    </w:rPr>
                  </w:pPr>
                  <w:r w:rsidRPr="00F816D7">
                    <w:rPr>
                      <w:sz w:val="26"/>
                      <w:szCs w:val="26"/>
                      <w:lang w:eastAsia="en-US"/>
                    </w:rPr>
                    <w:t>Вахитова Р.Р.</w:t>
                  </w:r>
                </w:p>
              </w:tc>
            </w:tr>
            <w:tr w:rsidR="0016630F" w:rsidRPr="00F816D7" w:rsidTr="0016630F">
              <w:tblPrEx>
                <w:tblLook w:val="04A0" w:firstRow="1" w:lastRow="0" w:firstColumn="1" w:lastColumn="0" w:noHBand="0" w:noVBand="1"/>
              </w:tblPrEx>
              <w:tc>
                <w:tcPr>
                  <w:tcW w:w="7196" w:type="dxa"/>
                  <w:gridSpan w:val="2"/>
                  <w:vAlign w:val="center"/>
                  <w:hideMark/>
                </w:tcPr>
                <w:p w:rsidR="0016630F" w:rsidRPr="00F816D7" w:rsidRDefault="0016630F" w:rsidP="007C7105">
                  <w:pPr>
                    <w:rPr>
                      <w:sz w:val="26"/>
                      <w:szCs w:val="26"/>
                      <w:lang w:eastAsia="en-US"/>
                    </w:rPr>
                  </w:pPr>
                  <w:r w:rsidRPr="00F816D7">
                    <w:rPr>
                      <w:sz w:val="26"/>
                      <w:szCs w:val="26"/>
                      <w:lang w:eastAsia="en-US"/>
                    </w:rPr>
                    <w:t xml:space="preserve">Глава управы района Хорошево-Мневники </w:t>
                  </w:r>
                </w:p>
                <w:p w:rsidR="0016630F" w:rsidRPr="00F816D7" w:rsidRDefault="0016630F" w:rsidP="007C7105">
                  <w:pPr>
                    <w:rPr>
                      <w:sz w:val="26"/>
                      <w:szCs w:val="26"/>
                      <w:lang w:eastAsia="en-US"/>
                    </w:rPr>
                  </w:pPr>
                  <w:r w:rsidRPr="00F816D7">
                    <w:rPr>
                      <w:sz w:val="26"/>
                      <w:szCs w:val="26"/>
                      <w:lang w:eastAsia="en-US"/>
                    </w:rPr>
                    <w:t xml:space="preserve">          </w:t>
                  </w:r>
                </w:p>
              </w:tc>
              <w:tc>
                <w:tcPr>
                  <w:tcW w:w="3145" w:type="dxa"/>
                  <w:vAlign w:val="center"/>
                  <w:hideMark/>
                </w:tcPr>
                <w:p w:rsidR="0016630F" w:rsidRPr="00F816D7" w:rsidRDefault="0016630F" w:rsidP="007C7105">
                  <w:pPr>
                    <w:jc w:val="right"/>
                    <w:rPr>
                      <w:sz w:val="26"/>
                      <w:szCs w:val="26"/>
                      <w:lang w:eastAsia="en-US"/>
                    </w:rPr>
                  </w:pPr>
                  <w:r w:rsidRPr="00F816D7">
                    <w:rPr>
                      <w:sz w:val="26"/>
                      <w:szCs w:val="26"/>
                      <w:lang w:eastAsia="en-US"/>
                    </w:rPr>
                    <w:t>Панфилов С.А.</w:t>
                  </w:r>
                </w:p>
              </w:tc>
            </w:tr>
            <w:tr w:rsidR="0016630F" w:rsidRPr="00F816D7" w:rsidTr="0016630F">
              <w:tblPrEx>
                <w:tblLook w:val="04A0" w:firstRow="1" w:lastRow="0" w:firstColumn="1" w:lastColumn="0" w:noHBand="0" w:noVBand="1"/>
              </w:tblPrEx>
              <w:tc>
                <w:tcPr>
                  <w:tcW w:w="7196" w:type="dxa"/>
                  <w:gridSpan w:val="2"/>
                  <w:vAlign w:val="center"/>
                  <w:hideMark/>
                </w:tcPr>
                <w:p w:rsidR="0016630F" w:rsidRPr="00F816D7" w:rsidRDefault="0016630F" w:rsidP="007C7105">
                  <w:pPr>
                    <w:rPr>
                      <w:sz w:val="26"/>
                      <w:szCs w:val="26"/>
                      <w:lang w:eastAsia="en-US"/>
                    </w:rPr>
                  </w:pPr>
                  <w:r w:rsidRPr="00F816D7">
                    <w:rPr>
                      <w:sz w:val="26"/>
                      <w:szCs w:val="26"/>
                      <w:lang w:eastAsia="en-US"/>
                    </w:rPr>
                    <w:t xml:space="preserve">Делегированный депутат Совета депутатов </w:t>
                  </w:r>
                </w:p>
                <w:p w:rsidR="0016630F" w:rsidRPr="00F816D7" w:rsidRDefault="0016630F" w:rsidP="007C7105">
                  <w:pPr>
                    <w:rPr>
                      <w:sz w:val="26"/>
                      <w:szCs w:val="26"/>
                      <w:lang w:eastAsia="en-US"/>
                    </w:rPr>
                  </w:pPr>
                  <w:r w:rsidRPr="00F816D7">
                    <w:rPr>
                      <w:sz w:val="26"/>
                      <w:szCs w:val="26"/>
                      <w:lang w:eastAsia="en-US"/>
                    </w:rPr>
                    <w:t>муниципального округа Хорошево-Мневники</w:t>
                  </w:r>
                </w:p>
                <w:p w:rsidR="0016630F" w:rsidRPr="00F816D7" w:rsidRDefault="0016630F" w:rsidP="007C7105">
                  <w:pPr>
                    <w:rPr>
                      <w:sz w:val="26"/>
                      <w:szCs w:val="26"/>
                      <w:highlight w:val="yellow"/>
                      <w:lang w:eastAsia="en-US"/>
                    </w:rPr>
                  </w:pPr>
                </w:p>
              </w:tc>
              <w:tc>
                <w:tcPr>
                  <w:tcW w:w="3145" w:type="dxa"/>
                  <w:vAlign w:val="center"/>
                </w:tcPr>
                <w:p w:rsidR="0016630F" w:rsidRPr="00F816D7" w:rsidRDefault="0016630F" w:rsidP="007C7105">
                  <w:pPr>
                    <w:ind w:left="175"/>
                    <w:jc w:val="right"/>
                    <w:rPr>
                      <w:sz w:val="26"/>
                      <w:szCs w:val="26"/>
                      <w:highlight w:val="yellow"/>
                      <w:lang w:eastAsia="en-US"/>
                    </w:rPr>
                  </w:pPr>
                  <w:r w:rsidRPr="00F816D7">
                    <w:rPr>
                      <w:sz w:val="26"/>
                      <w:szCs w:val="26"/>
                      <w:lang w:eastAsia="en-US"/>
                    </w:rPr>
                    <w:t>Попков М.А.</w:t>
                  </w:r>
                </w:p>
              </w:tc>
            </w:tr>
            <w:tr w:rsidR="0016630F" w:rsidRPr="00F816D7" w:rsidTr="0016630F">
              <w:tblPrEx>
                <w:tblLook w:val="04A0" w:firstRow="1" w:lastRow="0" w:firstColumn="1" w:lastColumn="0" w:noHBand="0" w:noVBand="1"/>
              </w:tblPrEx>
              <w:tc>
                <w:tcPr>
                  <w:tcW w:w="7196" w:type="dxa"/>
                  <w:gridSpan w:val="2"/>
                  <w:vAlign w:val="center"/>
                  <w:hideMark/>
                </w:tcPr>
                <w:p w:rsidR="0016630F" w:rsidRPr="00F816D7" w:rsidRDefault="0016630F" w:rsidP="007C7105">
                  <w:pPr>
                    <w:rPr>
                      <w:sz w:val="26"/>
                      <w:szCs w:val="26"/>
                      <w:lang w:eastAsia="en-US"/>
                    </w:rPr>
                  </w:pPr>
                  <w:r w:rsidRPr="00F816D7">
                    <w:rPr>
                      <w:sz w:val="26"/>
                      <w:szCs w:val="26"/>
                      <w:lang w:eastAsia="en-US"/>
                    </w:rPr>
                    <w:t>Ответственный секретарь комиссии:</w:t>
                  </w:r>
                </w:p>
                <w:p w:rsidR="0016630F" w:rsidRPr="00F816D7" w:rsidRDefault="0016630F" w:rsidP="007C7105">
                  <w:pPr>
                    <w:jc w:val="both"/>
                    <w:rPr>
                      <w:sz w:val="26"/>
                      <w:szCs w:val="26"/>
                    </w:rPr>
                  </w:pPr>
                  <w:r w:rsidRPr="00F816D7">
                    <w:rPr>
                      <w:sz w:val="26"/>
                      <w:szCs w:val="26"/>
                    </w:rPr>
                    <w:t xml:space="preserve">Советник управления реновации жилого фонда, </w:t>
                  </w:r>
                </w:p>
                <w:p w:rsidR="0016630F" w:rsidRPr="00F816D7" w:rsidRDefault="0016630F" w:rsidP="007C7105">
                  <w:pPr>
                    <w:jc w:val="both"/>
                    <w:rPr>
                      <w:sz w:val="26"/>
                      <w:szCs w:val="26"/>
                    </w:rPr>
                  </w:pPr>
                  <w:r w:rsidRPr="00F816D7">
                    <w:rPr>
                      <w:sz w:val="26"/>
                      <w:szCs w:val="26"/>
                    </w:rPr>
                    <w:t>строительства и реконструкции префектуры Северо-</w:t>
                  </w:r>
                </w:p>
                <w:p w:rsidR="0016630F" w:rsidRPr="00F816D7" w:rsidRDefault="0016630F" w:rsidP="007C7105">
                  <w:pPr>
                    <w:rPr>
                      <w:sz w:val="26"/>
                      <w:szCs w:val="26"/>
                      <w:lang w:eastAsia="en-US"/>
                    </w:rPr>
                  </w:pPr>
                  <w:r w:rsidRPr="00F816D7">
                    <w:rPr>
                      <w:sz w:val="26"/>
                      <w:szCs w:val="26"/>
                    </w:rPr>
                    <w:t>Западного административного округа города Москвы</w:t>
                  </w:r>
                  <w:r w:rsidRPr="00F816D7">
                    <w:rPr>
                      <w:sz w:val="26"/>
                      <w:szCs w:val="26"/>
                      <w:lang w:eastAsia="en-US"/>
                    </w:rPr>
                    <w:t xml:space="preserve"> </w:t>
                  </w:r>
                </w:p>
              </w:tc>
              <w:tc>
                <w:tcPr>
                  <w:tcW w:w="3145" w:type="dxa"/>
                  <w:vAlign w:val="center"/>
                </w:tcPr>
                <w:p w:rsidR="0016630F" w:rsidRPr="00F816D7" w:rsidRDefault="0016630F" w:rsidP="007C7105">
                  <w:pPr>
                    <w:ind w:left="175"/>
                    <w:jc w:val="right"/>
                    <w:rPr>
                      <w:sz w:val="26"/>
                      <w:szCs w:val="26"/>
                      <w:lang w:eastAsia="en-US"/>
                    </w:rPr>
                  </w:pPr>
                </w:p>
                <w:p w:rsidR="0016630F" w:rsidRPr="00F816D7" w:rsidRDefault="0016630F" w:rsidP="007C7105">
                  <w:pPr>
                    <w:ind w:left="175"/>
                    <w:jc w:val="right"/>
                    <w:rPr>
                      <w:sz w:val="26"/>
                      <w:szCs w:val="26"/>
                      <w:lang w:eastAsia="en-US"/>
                    </w:rPr>
                  </w:pPr>
                </w:p>
                <w:p w:rsidR="0016630F" w:rsidRPr="00F816D7" w:rsidRDefault="0016630F" w:rsidP="007C7105">
                  <w:pPr>
                    <w:ind w:left="175"/>
                    <w:jc w:val="right"/>
                    <w:rPr>
                      <w:sz w:val="26"/>
                      <w:szCs w:val="26"/>
                      <w:lang w:eastAsia="en-US"/>
                    </w:rPr>
                  </w:pPr>
                  <w:r w:rsidRPr="00F816D7">
                    <w:rPr>
                      <w:sz w:val="26"/>
                      <w:szCs w:val="26"/>
                      <w:lang w:eastAsia="en-US"/>
                    </w:rPr>
                    <w:t>Кузнецова А.Б.</w:t>
                  </w:r>
                </w:p>
              </w:tc>
            </w:tr>
            <w:tr w:rsidR="00034B93" w:rsidTr="0016630F">
              <w:trPr>
                <w:gridAfter w:val="2"/>
                <w:wAfter w:w="7196" w:type="dxa"/>
              </w:trPr>
              <w:tc>
                <w:tcPr>
                  <w:tcW w:w="3145" w:type="dxa"/>
                  <w:shd w:val="clear" w:color="auto" w:fill="auto"/>
                  <w:vAlign w:val="center"/>
                </w:tcPr>
                <w:p w:rsidR="00034B93" w:rsidRDefault="00034B93">
                  <w:pPr>
                    <w:ind w:left="175"/>
                    <w:jc w:val="right"/>
                  </w:pPr>
                </w:p>
              </w:tc>
            </w:tr>
          </w:tbl>
          <w:p w:rsidR="00C9262F" w:rsidRDefault="00C9262F">
            <w:pPr>
              <w:rPr>
                <w:szCs w:val="26"/>
              </w:rPr>
            </w:pPr>
          </w:p>
        </w:tc>
        <w:tc>
          <w:tcPr>
            <w:tcW w:w="239" w:type="dxa"/>
            <w:shd w:val="clear" w:color="auto" w:fill="auto"/>
            <w:vAlign w:val="center"/>
          </w:tcPr>
          <w:p w:rsidR="00C9262F" w:rsidRDefault="00C9262F">
            <w:pPr>
              <w:snapToGrid w:val="0"/>
              <w:ind w:left="175"/>
              <w:jc w:val="right"/>
              <w:rPr>
                <w:szCs w:val="26"/>
              </w:rPr>
            </w:pPr>
          </w:p>
        </w:tc>
      </w:tr>
    </w:tbl>
    <w:p w:rsidR="00034B93" w:rsidRDefault="00034B93">
      <w:pPr>
        <w:ind w:left="708" w:firstLine="708"/>
        <w:jc w:val="both"/>
        <w:rPr>
          <w:sz w:val="24"/>
          <w:szCs w:val="24"/>
          <w:lang w:val="en-US"/>
        </w:rPr>
      </w:pPr>
    </w:p>
    <w:p w:rsidR="00C9262F" w:rsidRDefault="00C9262F">
      <w:pPr>
        <w:ind w:left="708" w:firstLine="708"/>
        <w:jc w:val="both"/>
        <w:rPr>
          <w:sz w:val="24"/>
          <w:szCs w:val="24"/>
        </w:rPr>
      </w:pPr>
      <w:r>
        <w:rPr>
          <w:sz w:val="24"/>
          <w:szCs w:val="24"/>
        </w:rPr>
        <w:lastRenderedPageBreak/>
        <w:t xml:space="preserve">Приложение № 1 к протоколу от </w:t>
      </w:r>
      <w:r w:rsidR="006079BE" w:rsidRPr="006079BE">
        <w:rPr>
          <w:sz w:val="24"/>
          <w:szCs w:val="24"/>
        </w:rPr>
        <w:t>13</w:t>
      </w:r>
      <w:r w:rsidRPr="006079BE">
        <w:rPr>
          <w:sz w:val="24"/>
          <w:szCs w:val="24"/>
        </w:rPr>
        <w:t>.</w:t>
      </w:r>
      <w:r w:rsidR="006079BE" w:rsidRPr="006079BE">
        <w:rPr>
          <w:sz w:val="24"/>
          <w:szCs w:val="24"/>
        </w:rPr>
        <w:t>12</w:t>
      </w:r>
      <w:r w:rsidRPr="006079BE">
        <w:rPr>
          <w:sz w:val="24"/>
          <w:szCs w:val="24"/>
        </w:rPr>
        <w:t xml:space="preserve">.2019 № </w:t>
      </w:r>
      <w:r w:rsidR="006079BE" w:rsidRPr="006079BE">
        <w:rPr>
          <w:sz w:val="24"/>
          <w:szCs w:val="24"/>
        </w:rPr>
        <w:t>39</w:t>
      </w:r>
      <w:r w:rsidRPr="006079BE">
        <w:rPr>
          <w:sz w:val="24"/>
          <w:szCs w:val="24"/>
        </w:rPr>
        <w:t>/19ПС:</w:t>
      </w:r>
    </w:p>
    <w:p w:rsidR="00EC31E9" w:rsidRPr="00EC31E9" w:rsidRDefault="00EC31E9" w:rsidP="00EC31E9">
      <w:pPr>
        <w:suppressAutoHyphens w:val="0"/>
        <w:ind w:left="1418"/>
        <w:jc w:val="both"/>
        <w:rPr>
          <w:i/>
          <w:sz w:val="24"/>
          <w:szCs w:val="24"/>
          <w:lang w:eastAsia="ru-RU"/>
        </w:rPr>
      </w:pPr>
      <w:r w:rsidRPr="00EC31E9">
        <w:rPr>
          <w:i/>
          <w:sz w:val="24"/>
          <w:szCs w:val="24"/>
          <w:lang w:eastAsia="ru-RU"/>
        </w:rPr>
        <w:t>Утверждено Комиссией по вопросам градостроительства, землепользования и застройки при Правительстве Москвы в СЗАО.</w:t>
      </w:r>
    </w:p>
    <w:p w:rsidR="00C9262F" w:rsidRDefault="00C9262F">
      <w:pPr>
        <w:pStyle w:val="ConsPlusNonformat"/>
        <w:ind w:left="1416"/>
        <w:jc w:val="both"/>
        <w:rPr>
          <w:rFonts w:ascii="Times New Roman" w:hAnsi="Times New Roman" w:cs="Times New Roman"/>
          <w:sz w:val="24"/>
          <w:szCs w:val="24"/>
        </w:rPr>
      </w:pPr>
      <w:r>
        <w:rPr>
          <w:rFonts w:ascii="Times New Roman" w:hAnsi="Times New Roman" w:cs="Times New Roman"/>
          <w:sz w:val="24"/>
          <w:szCs w:val="24"/>
        </w:rPr>
        <w:t xml:space="preserve">Предложения и замечания участников публичных слушаний по </w:t>
      </w:r>
      <w:r w:rsidR="006079BE" w:rsidRPr="006079BE">
        <w:rPr>
          <w:rFonts w:ascii="Times New Roman" w:hAnsi="Times New Roman" w:cs="Times New Roman"/>
          <w:sz w:val="24"/>
          <w:szCs w:val="24"/>
        </w:rPr>
        <w:t xml:space="preserve">«Проекту внесения изменений в правила землепользования и застройки города Москвы в отношении территории по адресу: проект планировки территории </w:t>
      </w:r>
      <w:r w:rsidR="00A374FD">
        <w:rPr>
          <w:rFonts w:ascii="Times New Roman" w:hAnsi="Times New Roman" w:cs="Times New Roman"/>
          <w:sz w:val="24"/>
          <w:szCs w:val="24"/>
        </w:rPr>
        <w:t>микрорайонов</w:t>
      </w:r>
      <w:r w:rsidR="006079BE" w:rsidRPr="006079BE">
        <w:rPr>
          <w:rFonts w:ascii="Times New Roman" w:hAnsi="Times New Roman" w:cs="Times New Roman"/>
          <w:sz w:val="24"/>
          <w:szCs w:val="24"/>
        </w:rPr>
        <w:t xml:space="preserve"> 74, 77, 80, 81 района Хорошево-Мневники, СЗАО»</w:t>
      </w:r>
      <w:r>
        <w:rPr>
          <w:rFonts w:ascii="Times New Roman" w:hAnsi="Times New Roman" w:cs="Times New Roman"/>
          <w:sz w:val="24"/>
          <w:szCs w:val="24"/>
        </w:rPr>
        <w:t>, поступившие в период работы экспозиции:</w:t>
      </w:r>
    </w:p>
    <w:tbl>
      <w:tblPr>
        <w:tblW w:w="0" w:type="auto"/>
        <w:tblInd w:w="-5" w:type="dxa"/>
        <w:tblLayout w:type="fixed"/>
        <w:tblLook w:val="0000" w:firstRow="0" w:lastRow="0" w:firstColumn="0" w:lastColumn="0" w:noHBand="0" w:noVBand="0"/>
      </w:tblPr>
      <w:tblGrid>
        <w:gridCol w:w="665"/>
        <w:gridCol w:w="2137"/>
        <w:gridCol w:w="7381"/>
      </w:tblGrid>
      <w:tr w:rsidR="00C9262F">
        <w:trPr>
          <w:trHeight w:val="23"/>
        </w:trPr>
        <w:tc>
          <w:tcPr>
            <w:tcW w:w="665" w:type="dxa"/>
            <w:tcBorders>
              <w:top w:val="single" w:sz="4" w:space="0" w:color="000000"/>
              <w:left w:val="single" w:sz="4" w:space="0" w:color="000000"/>
              <w:bottom w:val="single" w:sz="4" w:space="0" w:color="000000"/>
            </w:tcBorders>
            <w:shd w:val="clear" w:color="auto" w:fill="auto"/>
            <w:vAlign w:val="center"/>
          </w:tcPr>
          <w:p w:rsidR="00C9262F" w:rsidRDefault="00C9262F">
            <w:pPr>
              <w:jc w:val="center"/>
              <w:rPr>
                <w:b/>
                <w:bCs/>
                <w:color w:val="000000"/>
                <w:sz w:val="24"/>
                <w:szCs w:val="24"/>
              </w:rPr>
            </w:pPr>
            <w:r>
              <w:rPr>
                <w:b/>
                <w:bCs/>
                <w:color w:val="000000"/>
                <w:sz w:val="24"/>
                <w:szCs w:val="24"/>
              </w:rPr>
              <w:t>№ п/п</w:t>
            </w:r>
          </w:p>
        </w:tc>
        <w:tc>
          <w:tcPr>
            <w:tcW w:w="2137" w:type="dxa"/>
            <w:tcBorders>
              <w:top w:val="single" w:sz="4" w:space="0" w:color="000000"/>
              <w:left w:val="single" w:sz="4" w:space="0" w:color="000000"/>
              <w:bottom w:val="single" w:sz="4" w:space="0" w:color="000000"/>
            </w:tcBorders>
            <w:shd w:val="clear" w:color="auto" w:fill="auto"/>
            <w:vAlign w:val="center"/>
          </w:tcPr>
          <w:p w:rsidR="00C9262F" w:rsidRDefault="00C9262F">
            <w:pPr>
              <w:jc w:val="center"/>
              <w:rPr>
                <w:b/>
                <w:bCs/>
                <w:color w:val="000000"/>
                <w:sz w:val="24"/>
                <w:szCs w:val="24"/>
              </w:rPr>
            </w:pPr>
            <w:r>
              <w:rPr>
                <w:b/>
                <w:bCs/>
                <w:color w:val="000000"/>
                <w:sz w:val="24"/>
                <w:szCs w:val="24"/>
              </w:rPr>
              <w:t>Ф.И.О.</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pPr>
              <w:jc w:val="center"/>
            </w:pPr>
            <w:r>
              <w:rPr>
                <w:b/>
                <w:bCs/>
                <w:color w:val="000000"/>
                <w:sz w:val="24"/>
                <w:szCs w:val="24"/>
              </w:rPr>
              <w:t>Содержание замечания и предложения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sz w:val="24"/>
                <w:szCs w:val="24"/>
              </w:rPr>
            </w:pPr>
            <w:r>
              <w:rPr>
                <w:color w:val="000000"/>
                <w:sz w:val="24"/>
                <w:szCs w:val="24"/>
              </w:rPr>
              <w:t>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sz w:val="24"/>
                <w:szCs w:val="24"/>
              </w:rPr>
              <w:t>Зыков Ю.К.</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Так как дом попадает на 1 волну переселения необходимо решить вопрос с этажностью или вопрос с радиотрансл</w:t>
            </w:r>
            <w:r w:rsidR="00697BDF">
              <w:rPr>
                <w:color w:val="000000"/>
                <w:sz w:val="24"/>
                <w:szCs w:val="24"/>
              </w:rPr>
              <w:t>яцией</w:t>
            </w:r>
            <w:r>
              <w:rPr>
                <w:color w:val="000000"/>
                <w:sz w:val="24"/>
                <w:szCs w:val="24"/>
              </w:rPr>
              <w:t>. Башней 24 этаж рядом.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Дунаева Е.В.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1)Желательно переселять в дом, который рядом. 2)Желательно, чтобы была возможность выбрать из нескольких вариантов.</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Зайчик Е.Л.</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Хотим остаться в своем квартале.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Лобова Е.Е.</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Остаться только в своем квартале!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Скорикова О.В.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Рассмотреть возможность переселения в район Филевский парк в рамках реализации проекта реновации.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Левикова Е.Б.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Хотим остаться в своем квартале.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Прокуронова С.Б.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Запроектировать во всех кварталах лоджии, обеспечить инсоляцию, шумозащиту. Переселять дома в средней этажности.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Гаца И.Н.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После сноса дома по реновации, как будут учитываться очередники? Какая процедура получения по очереди по программе реновации?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Пипия Н.С.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По нашему адресу рядом строиться метро. В квартале трещины, запах, дом постепенно разрушается.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Глиценко М.В.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Раньше реализовать участок Мневниковской поймы. А не точечно застраивать.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Кузнецова Т.Б.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 нашем 74 квартале дома, особенно прямоугольный, не дают во дворах просто видеть солнца.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Лискин М.А.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объяснили тему вопроса. Необходимо увеличить придомовую территорию у дома по адресу: Жукова, 31.</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Филинкова В.И.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Необходимо увеличить придомовую территорию у дома по адресу: Жукова, 31, с организацией спортивной площадки и детскую площадку взамен строительства торгового центра. Невозможно при существующей придомовой территории обеспечить безопасность передвижения жителей с детьми из дома по адресу: Жукова, 31 до магазинов и детских площадок.</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Иваненко А.В.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строительства многоэтажки по адресу Д. Бедного, д.17. Пересмотреть проект и снизить этажность!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Иваненко П.Б.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648BD" w:rsidP="002E5988">
            <w:pPr>
              <w:jc w:val="both"/>
            </w:pPr>
            <w:r>
              <w:rPr>
                <w:color w:val="000000"/>
                <w:sz w:val="24"/>
                <w:szCs w:val="24"/>
              </w:rPr>
              <w:t>Категорически против застройки по адресу ул. Демьяна Бедного 17 корп.2. Вместо детского сада строить высотный дом – это позор властям Москвы. Против ухудшения жизни людей.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Акатов А.С.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 проектом ознакомлен. Какой транспорт будет снабжать 1ые этажи – кафе.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Пагурская В.А.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 проектом ознакомлена. Хотелось бы переехать в 1 волну, но с сохранением зеленой инфраструктуры, постройкой садов, поликлиник, школ, бассейна и стадиона.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Абрамова Н.Ю.</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 проектом ознакомлена.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Василий Михайлович К.</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 проектом ознакомлен.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Ванечкин А.К.</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Савицкая М.А.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Требуется предусмотреть дополнительно пожарную часть для тушения высотных домов.+ Дополнительно фок (вне школы) с бассейном.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Тималова Л.В.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Необходимы бесплатные парковки.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lastRenderedPageBreak/>
              <w:t>23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Бедров И.В.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Степанов В.Ю.</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 xml:space="preserve"> Луканина Н.Т.</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Луканин А.С.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Тетерина Н.В.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Коновалова Е.Е.</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Нет парковочных мест. На месте существующей парковки на 60 мест предусмотрен учебный корпус.</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Федотова О.Л.</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Ускорить процесс переселения дома из-за аварийного состояния и стройки.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Андреев А.С.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Ногина Т.А.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32</w:t>
            </w:r>
          </w:p>
        </w:tc>
        <w:tc>
          <w:tcPr>
            <w:tcW w:w="2137" w:type="dxa"/>
            <w:vMerge w:val="restart"/>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Шагов В.Ю.</w:t>
            </w:r>
          </w:p>
          <w:p w:rsidR="00C9262F" w:rsidRDefault="00C9262F" w:rsidP="002E5988">
            <w:pPr>
              <w:jc w:val="both"/>
              <w:rPr>
                <w:color w:val="000000"/>
                <w:sz w:val="24"/>
                <w:szCs w:val="24"/>
              </w:rPr>
            </w:pPr>
            <w:r>
              <w:rPr>
                <w:color w:val="000000"/>
                <w:sz w:val="24"/>
                <w:szCs w:val="24"/>
              </w:rPr>
              <w:t>Шонин А.П.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33</w:t>
            </w:r>
          </w:p>
        </w:tc>
        <w:tc>
          <w:tcPr>
            <w:tcW w:w="2137" w:type="dxa"/>
            <w:vMerge/>
            <w:tcBorders>
              <w:top w:val="single" w:sz="4" w:space="0" w:color="000000"/>
              <w:left w:val="single" w:sz="4" w:space="0" w:color="000000"/>
              <w:bottom w:val="single" w:sz="4" w:space="0" w:color="000000"/>
            </w:tcBorders>
            <w:shd w:val="clear" w:color="auto" w:fill="auto"/>
          </w:tcPr>
          <w:p w:rsidR="00C9262F" w:rsidRDefault="00C9262F" w:rsidP="002E5988">
            <w:pPr>
              <w:snapToGrid w:val="0"/>
              <w:jc w:val="both"/>
              <w:rPr>
                <w:color w:val="000000"/>
                <w:sz w:val="24"/>
                <w:szCs w:val="24"/>
              </w:rPr>
            </w:pP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Бочкова А.Ю.</w:t>
            </w:r>
          </w:p>
          <w:p w:rsidR="00C9262F" w:rsidRDefault="00C9262F" w:rsidP="002E5988">
            <w:pPr>
              <w:jc w:val="both"/>
              <w:rPr>
                <w:color w:val="000000"/>
                <w:sz w:val="24"/>
                <w:szCs w:val="24"/>
              </w:rPr>
            </w:pP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 проектом ознакомлена. Требуем гарантии малой этажности – до 14 этажей.Требуем планировки квартир с тем, что бы их жилплощадь была не меньше нынешних.</w:t>
            </w:r>
            <w:r w:rsidR="00697BDF">
              <w:rPr>
                <w:color w:val="000000"/>
                <w:sz w:val="24"/>
                <w:szCs w:val="24"/>
              </w:rPr>
              <w:t xml:space="preserve"> </w:t>
            </w:r>
            <w:r>
              <w:rPr>
                <w:color w:val="000000"/>
                <w:sz w:val="24"/>
                <w:szCs w:val="24"/>
              </w:rPr>
              <w:t>Требуем балконы.</w:t>
            </w:r>
            <w:r w:rsidR="00697BDF">
              <w:rPr>
                <w:color w:val="000000"/>
                <w:sz w:val="24"/>
                <w:szCs w:val="24"/>
              </w:rPr>
              <w:t xml:space="preserve"> </w:t>
            </w:r>
            <w:r>
              <w:rPr>
                <w:color w:val="000000"/>
                <w:sz w:val="24"/>
                <w:szCs w:val="24"/>
              </w:rPr>
              <w:t>Требуем парковки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Ламина М.А.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Стартовые дома по реновации в 74 квартале выше 14 этажей - кто согласовал до публичных слушаний? Отсутствуют сравнительные данные о существующей и планируемой плотности застройки. Открыт вопрос с парковками и планировками квартир</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Забелло Т.Н.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Хорошая и подробная консультация. Мало рекламы по району об экспозиции.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Ратникова Н.П.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Живем в этом доме с 1961г. Очень хотелось бы переехать в новый дом как можно быстрее.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Макарова И.В.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Проживаю в доме с 1961г. Хочу побыстрее переехать, т.к., все старое, крыша постоянно течет.</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Кожин А.Л.</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 Проживаю в доме.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40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Пашенцева С.Г.</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41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Барабаш С.А.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42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Бушмина В.И.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Почему нарушен начальный основной принцип реновации. В своем квартале  все в шаговой доступности. Почему наш дом должен ехать на Карамышевскую? А к нам 3 дома из других кварталов? Нашли разменную монету? Строится жилья в 3 раза больше снесенных, что будете делать? Продавать?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43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Чумаев Д.А.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Увеличить кол-во запланированных деревьев в 3 раза как в квартале 79 т.к., сейчас очень мало. Не строить 2-ую линию метро на перекрестке Жукова.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44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Андосова Г.В.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Мои пожелания относятся к кварталу 80. На месте постройки детского сада или любом месте, но в своем квартале. Есть предложение снести второй детский сад и построить новый.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45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Логацкая Т.М.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внесения изменений отклонить, процедуру публичных слушаний прекратить, поскольку нарушена конституционные права жителей на благоприятные условия проживания.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46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Власов С.А.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Категорически против. Проект отклонить.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47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Грохотова М.В.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 пр</w:t>
            </w:r>
            <w:r w:rsidR="00697BDF">
              <w:rPr>
                <w:color w:val="000000"/>
                <w:sz w:val="24"/>
                <w:szCs w:val="24"/>
              </w:rPr>
              <w:t xml:space="preserve">оектом планировки не согласна. </w:t>
            </w:r>
            <w:r>
              <w:rPr>
                <w:color w:val="000000"/>
                <w:sz w:val="24"/>
                <w:szCs w:val="24"/>
              </w:rPr>
              <w:t>Не учтены уже построенные дома на ул. Жукова и Народного Ополчения д.11 к.3</w:t>
            </w:r>
            <w:r w:rsidR="00697BDF">
              <w:rPr>
                <w:color w:val="000000"/>
                <w:sz w:val="24"/>
                <w:szCs w:val="24"/>
              </w:rPr>
              <w:t xml:space="preserve">. Мало поликлиник. </w:t>
            </w:r>
            <w:r>
              <w:rPr>
                <w:color w:val="000000"/>
                <w:sz w:val="24"/>
                <w:szCs w:val="24"/>
              </w:rPr>
              <w:t>Не учтена хорда и нормы отступа до жилых домов.</w:t>
            </w:r>
            <w:r>
              <w:rPr>
                <w:color w:val="000000"/>
                <w:sz w:val="24"/>
                <w:szCs w:val="24"/>
              </w:rPr>
              <w:br/>
              <w:t>Не учтены парковки.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48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Вербовская Н.В.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Проект отклонить.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49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Вербовская О.В.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Категорически не согласна с проектом.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50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Тарасова Т.М.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Перед нашим домом на площадке спортивной не нужно строить дома. Вокруг 3 дороги и еще чуть ли не на голову хотите построить. Ужас!</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51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Амелина М.А.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Вопрос по волнам переселения, когда будут сроки и конкретизация по адресам. Компенсация.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lastRenderedPageBreak/>
              <w:t>52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Бородулин В.В.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Требую отложить процедуру по утверждению и реализации проекта прекратить. Материалы проекта предусмотренные Гр</w:t>
            </w:r>
            <w:r w:rsidR="00697BDF">
              <w:rPr>
                <w:color w:val="000000"/>
                <w:sz w:val="24"/>
                <w:szCs w:val="24"/>
              </w:rPr>
              <w:t>К</w:t>
            </w:r>
            <w:r>
              <w:rPr>
                <w:color w:val="000000"/>
                <w:sz w:val="24"/>
                <w:szCs w:val="24"/>
              </w:rPr>
              <w:t xml:space="preserve"> РФ и Гр</w:t>
            </w:r>
            <w:r w:rsidR="00697BDF">
              <w:rPr>
                <w:color w:val="000000"/>
                <w:sz w:val="24"/>
                <w:szCs w:val="24"/>
              </w:rPr>
              <w:t>К</w:t>
            </w:r>
            <w:r>
              <w:rPr>
                <w:color w:val="000000"/>
                <w:sz w:val="24"/>
                <w:szCs w:val="24"/>
              </w:rPr>
              <w:t xml:space="preserve"> Москвы на экспозиции отсутствуют. Кроме основной части,  не содержащей информации и идентификации лиц, проводящих записи в книгах учета посетителей не проводилась.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53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Терентьева М.В.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с проектом.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54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Воронко Д.М.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 с проектом.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55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Платонова Н.И.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с проектом.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56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 xml:space="preserve">Аксютина М.Е. </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с проектом.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57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Цокова Л.Ф.</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58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Кочетков А.И.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 с проектом.</w:t>
            </w:r>
            <w:r>
              <w:rPr>
                <w:color w:val="000000"/>
                <w:sz w:val="24"/>
                <w:szCs w:val="24"/>
              </w:rPr>
              <w:br/>
              <w:t>На территории 80 квартала запланировано строительство жилого дома по адресу: Демьяна Бедного 17к</w:t>
            </w:r>
            <w:r w:rsidR="00697BDF">
              <w:rPr>
                <w:color w:val="000000"/>
                <w:sz w:val="24"/>
                <w:szCs w:val="24"/>
              </w:rPr>
              <w:t>.</w:t>
            </w:r>
            <w:r>
              <w:rPr>
                <w:color w:val="000000"/>
                <w:sz w:val="24"/>
                <w:szCs w:val="24"/>
              </w:rPr>
              <w:t xml:space="preserve">3, одного проезда к дому нет. Территория детского сада, на проекте которого запланирован строительство дома, не предусматривает строительство высокоэтажного дома. Проезд через придомовую территорию дома 17 к.1 на Демьяна Бедного разрешен правилами </w:t>
            </w:r>
            <w:r w:rsidR="00697BDF">
              <w:rPr>
                <w:color w:val="000000"/>
                <w:sz w:val="24"/>
                <w:szCs w:val="24"/>
              </w:rPr>
              <w:t>д</w:t>
            </w:r>
            <w:r>
              <w:rPr>
                <w:color w:val="000000"/>
                <w:sz w:val="24"/>
                <w:szCs w:val="24"/>
              </w:rPr>
              <w:t>орожного движения. Прошу исключить из ППТ строительство дома по адресу Демьяна Бедного д.17 к.3.</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59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Савватеева Т.С.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Квартал 77. Не согласна со строительством торгового центра на месте жилых домов, малая доля жилой застройки, а при этом в квартале 74 высокий уровень жилой застройки</w:t>
            </w:r>
            <w:r w:rsidR="00697BDF">
              <w:rPr>
                <w:color w:val="000000"/>
                <w:sz w:val="24"/>
                <w:szCs w:val="24"/>
              </w:rPr>
              <w:t>.</w:t>
            </w:r>
            <w:r>
              <w:rPr>
                <w:color w:val="000000"/>
                <w:sz w:val="24"/>
                <w:szCs w:val="24"/>
              </w:rPr>
              <w:t xml:space="preserve"> ТЦ</w:t>
            </w:r>
            <w:r w:rsidR="00697BDF">
              <w:rPr>
                <w:color w:val="000000"/>
                <w:sz w:val="24"/>
                <w:szCs w:val="24"/>
              </w:rPr>
              <w:t xml:space="preserve"> в</w:t>
            </w:r>
            <w:r>
              <w:rPr>
                <w:color w:val="000000"/>
                <w:sz w:val="24"/>
                <w:szCs w:val="24"/>
              </w:rPr>
              <w:t xml:space="preserve">озле дошкольного учреждения считаю неуместным. Эта земельная территория (под ТЦ) расположена так, что эффективнее использовалось бы под жилую застройку. </w:t>
            </w:r>
            <w:r>
              <w:rPr>
                <w:color w:val="000000"/>
                <w:sz w:val="24"/>
                <w:szCs w:val="24"/>
              </w:rPr>
              <w:br/>
              <w:t>Больше выездов из кварталов на дороги общего пользования.</w:t>
            </w:r>
            <w:r>
              <w:rPr>
                <w:color w:val="000000"/>
                <w:sz w:val="24"/>
                <w:szCs w:val="24"/>
              </w:rPr>
              <w:br/>
              <w:t>Нет выезда на ул. Народного Ополчения</w:t>
            </w:r>
            <w:r w:rsidR="00697BDF">
              <w:rPr>
                <w:color w:val="000000"/>
                <w:sz w:val="24"/>
                <w:szCs w:val="24"/>
              </w:rPr>
              <w:t>,</w:t>
            </w:r>
            <w:r>
              <w:rPr>
                <w:color w:val="000000"/>
                <w:sz w:val="24"/>
                <w:szCs w:val="24"/>
              </w:rPr>
              <w:t xml:space="preserve"> квартала 74.</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60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Савватеев О.А.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 с проект</w:t>
            </w:r>
            <w:r w:rsidR="00697BDF">
              <w:rPr>
                <w:color w:val="000000"/>
                <w:sz w:val="24"/>
                <w:szCs w:val="24"/>
              </w:rPr>
              <w:t xml:space="preserve">ом, присоединяюсь к комментарию </w:t>
            </w:r>
            <w:r>
              <w:rPr>
                <w:color w:val="000000"/>
                <w:sz w:val="24"/>
                <w:szCs w:val="24"/>
              </w:rPr>
              <w:t>(Савватеевой Т.С.)</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61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Закревская Г.А.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Согласны с проектом.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62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Закревский Г.Н.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Согласны с проектом.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63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Сарычева Д.С.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согласна с проектом. Отсутствие достаточного количества парковок для машин на улице (1 квартира- 1 машина)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64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Белошеева К.К</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697BDF" w:rsidP="002E5988">
            <w:pPr>
              <w:jc w:val="both"/>
            </w:pPr>
            <w:r>
              <w:rPr>
                <w:color w:val="000000"/>
                <w:sz w:val="24"/>
                <w:szCs w:val="24"/>
              </w:rPr>
              <w:t xml:space="preserve">Ознакомлена с проектом. </w:t>
            </w:r>
            <w:r w:rsidR="00C9262F">
              <w:rPr>
                <w:color w:val="000000"/>
                <w:sz w:val="24"/>
                <w:szCs w:val="24"/>
              </w:rPr>
              <w:t>Не согласна с представленным проектом.</w:t>
            </w:r>
            <w:r w:rsidR="00C9262F">
              <w:rPr>
                <w:color w:val="000000"/>
                <w:sz w:val="24"/>
                <w:szCs w:val="24"/>
              </w:rPr>
              <w:br/>
              <w:t>Возражения оставлены в ППТ.</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65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Листратов Д.В.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Я против использования территории детского сада в 80 квартале </w:t>
            </w:r>
            <w:r>
              <w:rPr>
                <w:color w:val="000000"/>
                <w:sz w:val="24"/>
                <w:szCs w:val="24"/>
              </w:rPr>
              <w:br/>
              <w:t>77:08:0010009:32 для стартовой площади реновации. Эту территорию предлагаю использовать для школы искусств или ФОК. Нормального проезда к этой территории нет и не планируется.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66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Щелина Е.В.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использования территории д/с под строительство 24</w:t>
            </w:r>
            <w:r w:rsidR="00697BDF">
              <w:rPr>
                <w:color w:val="000000"/>
                <w:sz w:val="24"/>
                <w:szCs w:val="24"/>
              </w:rPr>
              <w:t xml:space="preserve"> </w:t>
            </w:r>
            <w:r>
              <w:rPr>
                <w:color w:val="000000"/>
                <w:sz w:val="24"/>
                <w:szCs w:val="24"/>
              </w:rPr>
              <w:t>этажного дома. (80 квартал)</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67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Новикова Е.В.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 микрорайоне 74 и 81 требуется повышение количества школ и детских садов.</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68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Дмитриева В.А.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с проектом. Считаю необходимо ускорить процесс.</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69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Данилова Р.С.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с проектом.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70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Соболева О.Б.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не соответствует. Не согласен.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71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Доровская О.В.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 проекте не понятен статус участка под МКД Д. Бедного 9. Интересует возможная дальнейшая судьба дома 9.</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72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Платонова Е.О.</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с проектом.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73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Трифонов И.В.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697BDF" w:rsidP="002E5988">
            <w:pPr>
              <w:jc w:val="both"/>
            </w:pPr>
            <w:r>
              <w:rPr>
                <w:color w:val="000000"/>
                <w:sz w:val="24"/>
                <w:szCs w:val="24"/>
              </w:rPr>
              <w:t xml:space="preserve">Возражаю по данному проекту. Смущает плотность дома. </w:t>
            </w:r>
            <w:r w:rsidR="00C9262F">
              <w:rPr>
                <w:color w:val="000000"/>
                <w:sz w:val="24"/>
                <w:szCs w:val="24"/>
              </w:rPr>
              <w:t>Требую пересмотр данного проекта.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74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Скоблов А.С.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Прошу изменить проект в ПЗЗ в части выделения земельного участка по а</w:t>
            </w:r>
            <w:r w:rsidR="00697BDF">
              <w:rPr>
                <w:color w:val="000000"/>
                <w:sz w:val="24"/>
                <w:szCs w:val="24"/>
              </w:rPr>
              <w:t xml:space="preserve">дресу Б-р Генерала Карбышева 8. </w:t>
            </w:r>
            <w:r>
              <w:rPr>
                <w:color w:val="000000"/>
                <w:sz w:val="24"/>
                <w:szCs w:val="24"/>
              </w:rPr>
              <w:t>(У дома нет  двора, дети будут выбегать на дорогу).</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75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Гнатовская Н.Б.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Категорически против дома – колодца №14</w:t>
            </w:r>
            <w:r w:rsidR="00697BDF">
              <w:rPr>
                <w:color w:val="000000"/>
                <w:sz w:val="24"/>
                <w:szCs w:val="24"/>
              </w:rPr>
              <w:t xml:space="preserve"> и высоких башен 40, 24 </w:t>
            </w:r>
            <w:r w:rsidR="00697BDF">
              <w:rPr>
                <w:color w:val="000000"/>
                <w:sz w:val="24"/>
                <w:szCs w:val="24"/>
              </w:rPr>
              <w:lastRenderedPageBreak/>
              <w:t xml:space="preserve">этажей. </w:t>
            </w:r>
            <w:r>
              <w:rPr>
                <w:color w:val="000000"/>
                <w:sz w:val="24"/>
                <w:szCs w:val="24"/>
              </w:rPr>
              <w:t>Дома должны стоять на достаточном расстоянии друг к другу, а не окна в окна, квартиры с балконами.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lastRenderedPageBreak/>
              <w:t>76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Енонова Т.А.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Этажность не больше 12-14 этажей как и было обещано.</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77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Пономарев В.А.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Категори</w:t>
            </w:r>
            <w:r w:rsidR="00697BDF">
              <w:rPr>
                <w:color w:val="000000"/>
                <w:sz w:val="24"/>
                <w:szCs w:val="24"/>
              </w:rPr>
              <w:t xml:space="preserve">чески. Многоэтажная застройка в </w:t>
            </w:r>
            <w:r>
              <w:rPr>
                <w:color w:val="000000"/>
                <w:sz w:val="24"/>
                <w:szCs w:val="24"/>
              </w:rPr>
              <w:t>непосредственной близости. Исчезли спортивные площадки, сократились зеленые зоны. Резко увеличится кол</w:t>
            </w:r>
            <w:r w:rsidR="00697BDF">
              <w:rPr>
                <w:color w:val="000000"/>
                <w:sz w:val="24"/>
                <w:szCs w:val="24"/>
              </w:rPr>
              <w:t>ичеств</w:t>
            </w:r>
            <w:r>
              <w:rPr>
                <w:color w:val="000000"/>
                <w:sz w:val="24"/>
                <w:szCs w:val="24"/>
              </w:rPr>
              <w:t>о людей в квартале 81.</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78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Усамов Н.Н.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Категорически против представленного проекта. Дом высотой 24 этажа строить напротив д.9 по ул. Демьяна Бедного категорически нельзя – это разрушает сложившуюся инфраструктуру, света не будет, деревья не вырастут. Стартовую площадку снести, детскую площадку снесут. </w:t>
            </w:r>
            <w:r w:rsidR="00697BDF">
              <w:rPr>
                <w:color w:val="000000"/>
                <w:sz w:val="24"/>
                <w:szCs w:val="24"/>
              </w:rPr>
              <w:t>Так</w:t>
            </w:r>
            <w:r>
              <w:rPr>
                <w:color w:val="000000"/>
                <w:sz w:val="24"/>
                <w:szCs w:val="24"/>
              </w:rPr>
              <w:t xml:space="preserve"> невозможно будет жить в этом районе. Это преступление против жителей и города.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79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Харитонова Л.И.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строительства по данному проекту.</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80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Гайдаров И.П.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проекта.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81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Летратов А.Д.</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согласен с проектом по причинам уменьшения числа территории, детских образовательных территорий, так же не устраивает создание проезжей части из моего двора для домов реновации.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82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Кован М.А.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Площадки для выгула собак.</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83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Вербицкая М.Б.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w:t>
            </w:r>
            <w:r w:rsidR="00697BDF">
              <w:rPr>
                <w:color w:val="000000"/>
                <w:sz w:val="24"/>
                <w:szCs w:val="24"/>
              </w:rPr>
              <w:t>е</w:t>
            </w:r>
            <w:r>
              <w:rPr>
                <w:color w:val="000000"/>
                <w:sz w:val="24"/>
                <w:szCs w:val="24"/>
              </w:rPr>
              <w:t xml:space="preserve"> учтено наличие социальных, спортивных, медицинских учреждений для неходячих детей инвалидов.</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84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Ставрова Е.И.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Категорически против застройки. Не будет света, </w:t>
            </w:r>
            <w:r w:rsidR="00697BDF">
              <w:rPr>
                <w:color w:val="000000"/>
                <w:sz w:val="24"/>
                <w:szCs w:val="24"/>
              </w:rPr>
              <w:t>т</w:t>
            </w:r>
            <w:r>
              <w:rPr>
                <w:color w:val="000000"/>
                <w:sz w:val="24"/>
                <w:szCs w:val="24"/>
              </w:rPr>
              <w:t>ут школы и детские сады.</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85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Шамордина Г.Г.</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согласны с проектом реновации квартала 81. Ознакомлены, просим пересмотреть проект. Не устраивает дорога перед домом и полностью отсутствие нормативной инсоляции, отсутствие детской площадки и придомовой территории.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86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Москаленко Ю.К.</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 проектом ознакомлены, просим пересмотреть проект 81 кв. Хорошево – Мневники. Убрать дорогу проектную перед домом, выделить придомовую территорию, выделить землю д</w:t>
            </w:r>
            <w:r w:rsidR="00DB68FD">
              <w:rPr>
                <w:color w:val="000000"/>
                <w:sz w:val="24"/>
                <w:szCs w:val="24"/>
              </w:rPr>
              <w:t xml:space="preserve">ля детской площадки и парковки. </w:t>
            </w:r>
            <w:r>
              <w:rPr>
                <w:color w:val="000000"/>
                <w:sz w:val="24"/>
                <w:szCs w:val="24"/>
              </w:rPr>
              <w:t>Изменить проектную застройку, чтобы обеспечить нормы инсоляции для существующего дома по адресу Бул</w:t>
            </w:r>
            <w:r w:rsidR="00DB68FD">
              <w:rPr>
                <w:color w:val="000000"/>
                <w:sz w:val="24"/>
                <w:szCs w:val="24"/>
              </w:rPr>
              <w:t>ьвар Генерала</w:t>
            </w:r>
            <w:r>
              <w:rPr>
                <w:color w:val="000000"/>
                <w:sz w:val="24"/>
                <w:szCs w:val="24"/>
              </w:rPr>
              <w:t xml:space="preserve"> Карбы</w:t>
            </w:r>
            <w:r w:rsidR="00DB68FD">
              <w:rPr>
                <w:color w:val="000000"/>
                <w:sz w:val="24"/>
                <w:szCs w:val="24"/>
              </w:rPr>
              <w:t>ш</w:t>
            </w:r>
            <w:r>
              <w:rPr>
                <w:color w:val="000000"/>
                <w:sz w:val="24"/>
                <w:szCs w:val="24"/>
              </w:rPr>
              <w:t>ева д.8.</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87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Киреева Т.А.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с проектом.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88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Воробьева В.В.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Четко обозначить 74 вопрос межевания земли под новый квартал. Объект и ее  принадлежность собственнику?!</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89</w:t>
            </w:r>
          </w:p>
        </w:tc>
        <w:tc>
          <w:tcPr>
            <w:tcW w:w="2137" w:type="dxa"/>
            <w:tcBorders>
              <w:top w:val="single" w:sz="4" w:space="0" w:color="000000"/>
              <w:left w:val="single" w:sz="4" w:space="0" w:color="000000"/>
              <w:bottom w:val="single" w:sz="4" w:space="0" w:color="000000"/>
            </w:tcBorders>
            <w:shd w:val="clear" w:color="auto" w:fill="auto"/>
          </w:tcPr>
          <w:p w:rsidR="00C9262F" w:rsidRDefault="00DB68FD" w:rsidP="002E5988">
            <w:pPr>
              <w:snapToGrid w:val="0"/>
              <w:jc w:val="both"/>
              <w:rPr>
                <w:color w:val="000000"/>
                <w:sz w:val="24"/>
                <w:szCs w:val="24"/>
              </w:rPr>
            </w:pPr>
            <w:r>
              <w:rPr>
                <w:color w:val="000000"/>
                <w:sz w:val="24"/>
                <w:szCs w:val="24"/>
              </w:rPr>
              <w:t>Участник публичных слушаний.</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DB68FD" w:rsidP="002E5988">
            <w:pPr>
              <w:snapToGrid w:val="0"/>
              <w:jc w:val="both"/>
              <w:rPr>
                <w:color w:val="000000"/>
                <w:sz w:val="24"/>
                <w:szCs w:val="24"/>
              </w:rPr>
            </w:pPr>
            <w:r>
              <w:rPr>
                <w:color w:val="000000"/>
                <w:sz w:val="24"/>
                <w:szCs w:val="24"/>
              </w:rPr>
              <w:t>Ознакомлен.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90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Каришева А.В.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Представить к публичным слушаниям</w:t>
            </w:r>
            <w:r w:rsidR="00DB68FD">
              <w:rPr>
                <w:color w:val="000000"/>
                <w:sz w:val="24"/>
                <w:szCs w:val="24"/>
              </w:rPr>
              <w:t xml:space="preserve"> обоснование под строительство. </w:t>
            </w:r>
            <w:r>
              <w:rPr>
                <w:color w:val="000000"/>
                <w:sz w:val="24"/>
                <w:szCs w:val="24"/>
              </w:rPr>
              <w:t>Отодвинуть жилые дома от ул. Народного Ополчения.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91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Киршева Т.И.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Заложить зеленую защитную шумодомоокружающую полосу (зону) в</w:t>
            </w:r>
            <w:r w:rsidR="00DB68FD">
              <w:rPr>
                <w:color w:val="000000"/>
                <w:sz w:val="24"/>
                <w:szCs w:val="24"/>
              </w:rPr>
              <w:t xml:space="preserve">доль ул. Народного Ополчения. </w:t>
            </w:r>
            <w:r>
              <w:rPr>
                <w:color w:val="000000"/>
                <w:sz w:val="24"/>
                <w:szCs w:val="24"/>
              </w:rPr>
              <w:t>Уйти от этажно</w:t>
            </w:r>
            <w:r w:rsidR="00DB68FD">
              <w:rPr>
                <w:color w:val="000000"/>
                <w:sz w:val="24"/>
                <w:szCs w:val="24"/>
              </w:rPr>
              <w:t xml:space="preserve">сти домов выше 24-25 этажей. </w:t>
            </w:r>
            <w:r>
              <w:rPr>
                <w:color w:val="000000"/>
                <w:sz w:val="24"/>
                <w:szCs w:val="24"/>
              </w:rPr>
              <w:t>Замкнутый урбан-блок в м-районе 74, вдоль улицы Народного Ополчения. Просим рассмотреть воз</w:t>
            </w:r>
            <w:r w:rsidR="00DB68FD">
              <w:rPr>
                <w:color w:val="000000"/>
                <w:sz w:val="24"/>
                <w:szCs w:val="24"/>
              </w:rPr>
              <w:t>можность разрыва этого блока.</w:t>
            </w:r>
            <w:r>
              <w:rPr>
                <w:color w:val="000000"/>
                <w:sz w:val="24"/>
                <w:szCs w:val="24"/>
              </w:rPr>
              <w:t xml:space="preserve"> Предусмотреть строительства здания для школы 1522.</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92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Устинова Н.В.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Нет планировки д</w:t>
            </w:r>
            <w:r w:rsidR="00DB68FD">
              <w:rPr>
                <w:color w:val="000000"/>
                <w:sz w:val="24"/>
                <w:szCs w:val="24"/>
              </w:rPr>
              <w:t xml:space="preserve">омов (какой дом куда поедет). </w:t>
            </w:r>
            <w:r>
              <w:rPr>
                <w:color w:val="000000"/>
                <w:sz w:val="24"/>
                <w:szCs w:val="24"/>
              </w:rPr>
              <w:t>Почему квартал 81нигде не показано кто какие дома останутся в этом квартале 81.</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93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Заболотникова А.В.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DB68FD" w:rsidP="002E5988">
            <w:pPr>
              <w:jc w:val="both"/>
            </w:pPr>
            <w:r>
              <w:rPr>
                <w:color w:val="000000"/>
                <w:sz w:val="24"/>
                <w:szCs w:val="24"/>
              </w:rPr>
              <w:t xml:space="preserve">Против проекта категорически. </w:t>
            </w:r>
            <w:r w:rsidR="00C9262F">
              <w:rPr>
                <w:color w:val="000000"/>
                <w:sz w:val="24"/>
                <w:szCs w:val="24"/>
              </w:rPr>
              <w:t>Отнима</w:t>
            </w:r>
            <w:r>
              <w:rPr>
                <w:color w:val="000000"/>
                <w:sz w:val="24"/>
                <w:szCs w:val="24"/>
              </w:rPr>
              <w:t>ют землю у школ и детских садов.</w:t>
            </w:r>
            <w:r w:rsidR="00C9262F">
              <w:rPr>
                <w:color w:val="000000"/>
                <w:sz w:val="24"/>
                <w:szCs w:val="24"/>
              </w:rPr>
              <w:t xml:space="preserve"> Против утверждения стартовых </w:t>
            </w:r>
            <w:r>
              <w:rPr>
                <w:color w:val="000000"/>
                <w:sz w:val="24"/>
                <w:szCs w:val="24"/>
              </w:rPr>
              <w:t>площадок без публичных слушаний. Данных по проекту нет</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94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Глазунова Е.В.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Категорически против высотного 24 этажного и выше домов в данном  квартале.  Против строительства.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95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Кокорева А.А.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Я против высокоэтажной застройки и </w:t>
            </w:r>
            <w:r w:rsidR="00DB68FD">
              <w:rPr>
                <w:color w:val="000000"/>
                <w:sz w:val="24"/>
                <w:szCs w:val="24"/>
              </w:rPr>
              <w:t xml:space="preserve">уплотнения. Вместо моей </w:t>
            </w:r>
            <w:r w:rsidR="00DB68FD">
              <w:rPr>
                <w:color w:val="000000"/>
                <w:sz w:val="24"/>
                <w:szCs w:val="24"/>
              </w:rPr>
              <w:lastRenderedPageBreak/>
              <w:t>пятиэтажки будет комплекс 24 эт. д</w:t>
            </w:r>
            <w:r>
              <w:rPr>
                <w:color w:val="000000"/>
                <w:sz w:val="24"/>
                <w:szCs w:val="24"/>
              </w:rPr>
              <w:t>омов. Это недопустимо, парковки выше 1 млн. рублей, где брать деньги? А обещали не  более 14 эт.</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lastRenderedPageBreak/>
              <w:t>96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Колода А.П.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Хотим остаться в 81 квартале, где прожили 50 лет.</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97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Соломатина Е.Б.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не плохой.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98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Глаголева Е.В.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с проектом.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99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Львова А.М.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Совершенно не учтена проблема с парковочными местами. Не заложено местоположение парковки, а также существенно урезается ко</w:t>
            </w:r>
            <w:r w:rsidR="00DB68FD">
              <w:rPr>
                <w:color w:val="000000"/>
                <w:sz w:val="24"/>
                <w:szCs w:val="24"/>
              </w:rPr>
              <w:t xml:space="preserve">личество придомовой территории. </w:t>
            </w:r>
            <w:r>
              <w:rPr>
                <w:color w:val="000000"/>
                <w:sz w:val="24"/>
                <w:szCs w:val="24"/>
              </w:rPr>
              <w:t>Парковочных карманов недостаточно, так кол-во жителей района растет. Нелогичное озеленение зон.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100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Виткова Л.А.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с проектом. Интересует когда будет переселение.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101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Рябов А.В.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 прое</w:t>
            </w:r>
            <w:r w:rsidR="00DB68FD">
              <w:rPr>
                <w:color w:val="000000"/>
                <w:sz w:val="24"/>
                <w:szCs w:val="24"/>
              </w:rPr>
              <w:t>ктом ознакомлен. Площади под строительст</w:t>
            </w:r>
            <w:r>
              <w:rPr>
                <w:color w:val="000000"/>
                <w:sz w:val="24"/>
                <w:szCs w:val="24"/>
              </w:rPr>
              <w:t>во</w:t>
            </w:r>
            <w:r w:rsidR="00DB68FD">
              <w:rPr>
                <w:color w:val="000000"/>
                <w:sz w:val="24"/>
                <w:szCs w:val="24"/>
              </w:rPr>
              <w:t>, где и какие з.</w:t>
            </w:r>
            <w:r w:rsidR="00DB68FD">
              <w:rPr>
                <w:color w:val="000000"/>
                <w:sz w:val="24"/>
                <w:szCs w:val="24"/>
              </w:rPr>
              <w:br/>
              <w:t>ср. строительст</w:t>
            </w:r>
            <w:r>
              <w:rPr>
                <w:color w:val="000000"/>
                <w:sz w:val="24"/>
                <w:szCs w:val="24"/>
              </w:rPr>
              <w:t>ва и переселения. Этажность домов. Улица?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102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Алексеев С.Е.</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 проектом ознакомлен, но не до конца.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103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Апелов А.В.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 прое</w:t>
            </w:r>
            <w:r w:rsidR="00DB68FD">
              <w:rPr>
                <w:color w:val="000000"/>
                <w:sz w:val="24"/>
                <w:szCs w:val="24"/>
              </w:rPr>
              <w:t>ктом категорически не согласен!</w:t>
            </w:r>
            <w:r>
              <w:rPr>
                <w:color w:val="000000"/>
                <w:sz w:val="24"/>
                <w:szCs w:val="24"/>
              </w:rPr>
              <w:t>Домов в квартале и так полно, больше не нужно. А вот детских садов мало.</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104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Аванесова К.В.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Категорически против внесения изменений в правила землепользования и застройки  г. Москвы.</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105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Карташов С.А.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Категорически против внесения изменений в правила землепользования и застройки  г. Москвы.</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106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Меркулов С.И.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Согласно представленному проекту земля под нашим домом не выделена.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107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Грецов М.Д.</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DB68FD" w:rsidP="002E5988">
            <w:pPr>
              <w:jc w:val="both"/>
            </w:pPr>
            <w:r>
              <w:rPr>
                <w:color w:val="000000"/>
                <w:sz w:val="24"/>
                <w:szCs w:val="24"/>
              </w:rPr>
              <w:t>Ознакомлен.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108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Никитин И.П.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отменить ввиду огромного переселения.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109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Просветова И.П.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строительства 2</w:t>
            </w:r>
            <w:r w:rsidR="00DB68FD">
              <w:rPr>
                <w:color w:val="000000"/>
                <w:sz w:val="24"/>
                <w:szCs w:val="24"/>
              </w:rPr>
              <w:t>-</w:t>
            </w:r>
            <w:r>
              <w:rPr>
                <w:color w:val="000000"/>
                <w:sz w:val="24"/>
                <w:szCs w:val="24"/>
              </w:rPr>
              <w:t>х 24-эт. домов на месте старог</w:t>
            </w:r>
            <w:r w:rsidR="00DB68FD">
              <w:rPr>
                <w:color w:val="000000"/>
                <w:sz w:val="24"/>
                <w:szCs w:val="24"/>
              </w:rPr>
              <w:t>о сада.</w:t>
            </w:r>
            <w:r w:rsidR="00DB68FD">
              <w:rPr>
                <w:color w:val="000000"/>
                <w:sz w:val="24"/>
                <w:szCs w:val="24"/>
              </w:rPr>
              <w:br/>
              <w:t xml:space="preserve">Не согласна с проектом. </w:t>
            </w:r>
            <w:r>
              <w:rPr>
                <w:color w:val="000000"/>
                <w:sz w:val="24"/>
                <w:szCs w:val="24"/>
              </w:rPr>
              <w:t>Не хватает парковочных мест на кучу домов.</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110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Шведова. Е.В.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С проектом не </w:t>
            </w:r>
            <w:r w:rsidR="00DB68FD">
              <w:rPr>
                <w:color w:val="000000"/>
                <w:sz w:val="24"/>
                <w:szCs w:val="24"/>
              </w:rPr>
              <w:t>согласна. Проект пересмотреть!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111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Соболев В.В.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согласны с ликвидацией парковки между двумя детскими дошкольными учреждениями и строит</w:t>
            </w:r>
            <w:r w:rsidR="00DB68FD">
              <w:rPr>
                <w:color w:val="000000"/>
                <w:sz w:val="24"/>
                <w:szCs w:val="24"/>
              </w:rPr>
              <w:t>ельством двух высотных домов на</w:t>
            </w:r>
            <w:r>
              <w:rPr>
                <w:color w:val="000000"/>
                <w:sz w:val="24"/>
                <w:szCs w:val="24"/>
              </w:rPr>
              <w:t>против дома 17к.3</w:t>
            </w:r>
            <w:r w:rsidR="00DB68FD">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112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Соболева О.Б.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отменить. Против строительства 24 эт. домов по адресу Д.Бедного д.17 к.2 т.к. он расположен очень близко к дому 17к3. Не соблюдена этажность 9-14 этажей. Проект отклонить в связи с перенаселением.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113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Бажан Т.А.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DB68FD" w:rsidP="002E5988">
            <w:pPr>
              <w:jc w:val="both"/>
            </w:pPr>
            <w:r>
              <w:rPr>
                <w:color w:val="000000"/>
                <w:sz w:val="24"/>
                <w:szCs w:val="24"/>
              </w:rPr>
              <w:t>С проектом не согласна.</w:t>
            </w:r>
            <w:r w:rsidR="00C9262F">
              <w:rPr>
                <w:color w:val="000000"/>
                <w:sz w:val="24"/>
                <w:szCs w:val="24"/>
              </w:rPr>
              <w:t>1.</w:t>
            </w:r>
            <w:r>
              <w:rPr>
                <w:color w:val="000000"/>
                <w:sz w:val="24"/>
                <w:szCs w:val="24"/>
              </w:rPr>
              <w:t xml:space="preserve">Не продуман вопрос о парковках. </w:t>
            </w:r>
            <w:r w:rsidR="00C9262F">
              <w:rPr>
                <w:color w:val="000000"/>
                <w:sz w:val="24"/>
                <w:szCs w:val="24"/>
              </w:rPr>
              <w:t>2.Слишком плотная застройка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114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Лашкова В.В.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согласна с проектом. Я живу на 1 этаже и 24 этажей не допустимо.</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115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Смыр Е. 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Прошу пересмотреть проект ренова</w:t>
            </w:r>
            <w:r w:rsidR="00DB68FD">
              <w:rPr>
                <w:color w:val="000000"/>
                <w:sz w:val="24"/>
                <w:szCs w:val="24"/>
              </w:rPr>
              <w:t xml:space="preserve">ции 81 квартала. </w:t>
            </w:r>
            <w:r>
              <w:rPr>
                <w:color w:val="000000"/>
                <w:sz w:val="24"/>
                <w:szCs w:val="24"/>
              </w:rPr>
              <w:t>Текущий ремонт предусматривает строительство дороги прямо перед домом по адресу Генерала Карбышева</w:t>
            </w:r>
            <w:r w:rsidR="00DB68FD">
              <w:rPr>
                <w:color w:val="000000"/>
                <w:sz w:val="24"/>
                <w:szCs w:val="24"/>
              </w:rPr>
              <w:t>,</w:t>
            </w:r>
            <w:r>
              <w:rPr>
                <w:color w:val="000000"/>
                <w:sz w:val="24"/>
                <w:szCs w:val="24"/>
              </w:rPr>
              <w:t xml:space="preserve"> д.8, а так же строительство 3х секционного дома на территории</w:t>
            </w:r>
            <w:r w:rsidR="00DB68FD">
              <w:rPr>
                <w:color w:val="000000"/>
                <w:sz w:val="24"/>
                <w:szCs w:val="24"/>
              </w:rPr>
              <w:t xml:space="preserve"> существующей детской площадки. </w:t>
            </w:r>
            <w:r>
              <w:rPr>
                <w:color w:val="000000"/>
                <w:sz w:val="24"/>
                <w:szCs w:val="24"/>
              </w:rPr>
              <w:t>Прошу пересмотреть проект, убрав дорогу перед домом, выделить земельный участок перед домом для сохранения двора и придомовой территории для жителей, так же сохранить и благоустроить парковую территорию между домами 4 и 8. 3х-секционный дом (14-4-9) предлагаю перераспределить равномерно по кварталу или вынести на стартовую площадку около ТПУ Мневники.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116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Волков В.Д.</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 проектом не согласен. 81 кв</w:t>
            </w:r>
            <w:r w:rsidR="00DB68FD">
              <w:rPr>
                <w:color w:val="000000"/>
                <w:sz w:val="24"/>
                <w:szCs w:val="24"/>
              </w:rPr>
              <w:t>артал</w:t>
            </w:r>
            <w:r>
              <w:rPr>
                <w:color w:val="000000"/>
                <w:sz w:val="24"/>
                <w:szCs w:val="24"/>
              </w:rPr>
              <w:t xml:space="preserve"> д.8</w:t>
            </w:r>
            <w:r w:rsidR="00DB68FD">
              <w:rPr>
                <w:color w:val="000000"/>
                <w:sz w:val="24"/>
                <w:szCs w:val="24"/>
              </w:rPr>
              <w:t>. П</w:t>
            </w:r>
            <w:r>
              <w:rPr>
                <w:color w:val="000000"/>
                <w:sz w:val="24"/>
                <w:szCs w:val="24"/>
              </w:rPr>
              <w:t>росим оставить у дома придомовую территорию, чтобы было место для прогулки с детьми, выгула собак, парковки машин. Просьба убрать дорогу перед домом и оставить детскую площадку.</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117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Бурдукова Э.В.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Пожелания нашего (жители) д.14 к.4 кв.44</w:t>
            </w:r>
            <w:r w:rsidR="0026780D">
              <w:rPr>
                <w:color w:val="000000"/>
                <w:sz w:val="24"/>
                <w:szCs w:val="24"/>
              </w:rPr>
              <w:t xml:space="preserve">. </w:t>
            </w:r>
            <w:r>
              <w:rPr>
                <w:color w:val="000000"/>
                <w:sz w:val="24"/>
                <w:szCs w:val="24"/>
              </w:rPr>
              <w:t xml:space="preserve">В ходе реновации остаться вблизи строящегося метро, т.е., в доме на прежней </w:t>
            </w:r>
            <w:r>
              <w:rPr>
                <w:color w:val="000000"/>
                <w:sz w:val="24"/>
                <w:szCs w:val="24"/>
              </w:rPr>
              <w:lastRenderedPageBreak/>
              <w:t>территории.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lastRenderedPageBreak/>
              <w:t>118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Миронова Л.Н.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Прошу пересмотреть проект 81-го квартала, убрав дорогу перед домом 8 по бл-ру Генерала Карбышева, выделить земельный участок перед домом для сохранения двора и придомовой территории, также сохранить парковую территорию между 2-мя сохраняемыми домами (Б-р Генерала Кармашева д.4 и д.8)</w:t>
            </w:r>
            <w:r w:rsidR="0026780D">
              <w:rPr>
                <w:color w:val="000000"/>
                <w:sz w:val="24"/>
                <w:szCs w:val="24"/>
              </w:rPr>
              <w:t xml:space="preserve">. </w:t>
            </w:r>
            <w:r>
              <w:rPr>
                <w:color w:val="000000"/>
                <w:sz w:val="24"/>
                <w:szCs w:val="24"/>
              </w:rPr>
              <w:t>3</w:t>
            </w:r>
            <w:r w:rsidR="0026780D">
              <w:rPr>
                <w:color w:val="000000"/>
                <w:sz w:val="24"/>
                <w:szCs w:val="24"/>
              </w:rPr>
              <w:t>-</w:t>
            </w:r>
            <w:r>
              <w:rPr>
                <w:color w:val="000000"/>
                <w:sz w:val="24"/>
                <w:szCs w:val="24"/>
              </w:rPr>
              <w:t>х секционный дом (14-14-9) предлагаю перераспределить равномерно по кварталу или вынести на стартовую площадку около ТПУ Мневники.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119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Кочкина А.А.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Прошу сохранить обещанную этажность домов под реновацию не более 14 этажей.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120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Мороз П.Е.</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Прошу отклонить правила землепользования и застройки как несоответствую</w:t>
            </w:r>
            <w:r w:rsidR="0026780D">
              <w:rPr>
                <w:color w:val="000000"/>
                <w:sz w:val="24"/>
                <w:szCs w:val="24"/>
              </w:rPr>
              <w:t xml:space="preserve">щий градостроительному кодексу. </w:t>
            </w:r>
            <w:r>
              <w:rPr>
                <w:color w:val="000000"/>
                <w:sz w:val="24"/>
                <w:szCs w:val="24"/>
              </w:rPr>
              <w:t xml:space="preserve">Требую отклонить проект планировки территории как несоответствующий градостроительному кодексу. </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121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Еремеев В.Н.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 с проектом. Желательно иметь в доме балкон.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122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Дементьева О.В.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с проектом по строительству дома напротив дома</w:t>
            </w:r>
            <w:r w:rsidR="0026780D">
              <w:rPr>
                <w:color w:val="000000"/>
                <w:sz w:val="24"/>
                <w:szCs w:val="24"/>
              </w:rPr>
              <w:t xml:space="preserve"> 17 к.3 по ул. Демьяна Бедного. </w:t>
            </w:r>
            <w:r>
              <w:rPr>
                <w:color w:val="000000"/>
                <w:sz w:val="24"/>
                <w:szCs w:val="24"/>
              </w:rPr>
              <w:t>Дом полностью перекроет доступ солнца к жителям</w:t>
            </w:r>
            <w:r w:rsidR="0026780D">
              <w:rPr>
                <w:color w:val="000000"/>
                <w:sz w:val="24"/>
                <w:szCs w:val="24"/>
              </w:rPr>
              <w:t xml:space="preserve"> 24-х этажного дома.</w:t>
            </w:r>
            <w:r>
              <w:rPr>
                <w:color w:val="000000"/>
                <w:sz w:val="24"/>
                <w:szCs w:val="24"/>
              </w:rPr>
              <w:t xml:space="preserve"> Категорически против строительства.</w:t>
            </w:r>
            <w:r>
              <w:rPr>
                <w:color w:val="000000"/>
                <w:sz w:val="24"/>
                <w:szCs w:val="24"/>
              </w:rPr>
              <w:br/>
              <w:t>Прошу сделать на этом месте зону отдыха или детское учреждение.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123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Серажетдинова Э.Х.</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1.Обеспечить пешеходную связь от 6-ого подъезда моего дома (23 к.2 по ул. Тухачевского) к остановк</w:t>
            </w:r>
            <w:r w:rsidR="0026780D">
              <w:rPr>
                <w:color w:val="000000"/>
                <w:sz w:val="24"/>
                <w:szCs w:val="24"/>
              </w:rPr>
              <w:t xml:space="preserve">ам и подземному переходу на ул. </w:t>
            </w:r>
            <w:r>
              <w:rPr>
                <w:color w:val="000000"/>
                <w:sz w:val="24"/>
                <w:szCs w:val="24"/>
              </w:rPr>
              <w:t>Народного Ополчен</w:t>
            </w:r>
            <w:r w:rsidR="0026780D">
              <w:rPr>
                <w:color w:val="000000"/>
                <w:sz w:val="24"/>
                <w:szCs w:val="24"/>
              </w:rPr>
              <w:t xml:space="preserve">ия около дома д.27 корп.1 путем </w:t>
            </w:r>
            <w:r>
              <w:rPr>
                <w:color w:val="000000"/>
                <w:sz w:val="24"/>
                <w:szCs w:val="24"/>
              </w:rPr>
              <w:t xml:space="preserve">переформирования участка школы, расположенной по адресу ул. </w:t>
            </w:r>
            <w:r w:rsidR="0026780D">
              <w:rPr>
                <w:color w:val="000000"/>
                <w:sz w:val="24"/>
                <w:szCs w:val="24"/>
              </w:rPr>
              <w:t xml:space="preserve">Народного Ополчения д.27 корп.2 </w:t>
            </w:r>
            <w:r>
              <w:rPr>
                <w:color w:val="000000"/>
                <w:sz w:val="24"/>
                <w:szCs w:val="24"/>
              </w:rPr>
              <w:t xml:space="preserve">2.Организовать прогулочную зону за домами 23 корп.1,2,3 и зоны отдыха для взрослых (по типу детских площадок) по всему кварталу при сохраняемой застройке. </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124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Мухина О.С.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Программ</w:t>
            </w:r>
            <w:r w:rsidR="0026780D">
              <w:rPr>
                <w:color w:val="000000"/>
                <w:sz w:val="24"/>
                <w:szCs w:val="24"/>
              </w:rPr>
              <w:t xml:space="preserve">у и проект поддерживаю в целом. </w:t>
            </w:r>
            <w:r>
              <w:rPr>
                <w:color w:val="000000"/>
                <w:sz w:val="24"/>
                <w:szCs w:val="24"/>
              </w:rPr>
              <w:t>Пожелания</w:t>
            </w:r>
            <w:r w:rsidR="0026780D">
              <w:rPr>
                <w:color w:val="000000"/>
                <w:sz w:val="24"/>
                <w:szCs w:val="24"/>
              </w:rPr>
              <w:t>,</w:t>
            </w:r>
            <w:r>
              <w:rPr>
                <w:color w:val="000000"/>
                <w:sz w:val="24"/>
                <w:szCs w:val="24"/>
              </w:rPr>
              <w:t xml:space="preserve"> более душевно отнестись к озеленению и пересмотреть покрытия дет</w:t>
            </w:r>
            <w:r w:rsidR="0026780D">
              <w:rPr>
                <w:color w:val="000000"/>
                <w:sz w:val="24"/>
                <w:szCs w:val="24"/>
              </w:rPr>
              <w:t>ских и спортивных</w:t>
            </w:r>
            <w:r>
              <w:rPr>
                <w:color w:val="000000"/>
                <w:sz w:val="24"/>
                <w:szCs w:val="24"/>
              </w:rPr>
              <w:t xml:space="preserve"> площадок.</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125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Горанов А.С.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Просьба ускорить сроки выполнения проекта. И проинформировать по адресам переселения и по срокам переселения.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126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Ферапонтова Е.В.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Ознакомилась с проектом. Хотела бы отметить, что достаточно подробно было разъяснено и получила ответы на все интересующие вопросы. Очень хорошо на стенде видно этажность новых домов. Хотела бы остаться в своем квартале и переехать в новый дом 9-14 этажности, не выше.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127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Ефимова Н.В.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согласна с проектом. Интересуют сроки переселения. Против высотности зданий (обещали не выше 14 этажей)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128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Ковешников В.Н.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26780D" w:rsidP="002E5988">
            <w:pPr>
              <w:jc w:val="both"/>
            </w:pPr>
            <w:r>
              <w:rPr>
                <w:color w:val="000000"/>
                <w:sz w:val="24"/>
                <w:szCs w:val="24"/>
              </w:rPr>
              <w:t xml:space="preserve">Не согласен с проектом. </w:t>
            </w:r>
            <w:r w:rsidR="00C9262F">
              <w:rPr>
                <w:color w:val="000000"/>
                <w:sz w:val="24"/>
                <w:szCs w:val="24"/>
              </w:rPr>
              <w:t>Прошу пересмотреть проект реновации 81-ого квартала, р-на Хорошево – Мневники. Текущий проект предусматривает строительство дороги, прямо перед домом по адресу: Г-р Ген. Карбышева 8, а так же строительство 3хсекционного дома на территории существующей детской площадки. Прошу пересмотреть проект, убрав дорогу перед домом выделить зеленый участок перед домом для сохранения двора и придомовой территории, а так же сохранить и благоустроить парковую территорию между 2-мя сохраняемыми домами (бр-р генерала Карбышева д.4 и д.8). 3х секционный дом перераспределить равномерно по кварталам или вынести на стартовую площадку около ТПУ Мневники.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129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Романенкова И.М.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26780D" w:rsidP="002E5988">
            <w:pPr>
              <w:jc w:val="both"/>
            </w:pPr>
            <w:r>
              <w:rPr>
                <w:color w:val="000000"/>
                <w:sz w:val="24"/>
                <w:szCs w:val="24"/>
              </w:rPr>
              <w:t xml:space="preserve">Не согласен с проектом. </w:t>
            </w:r>
            <w:r w:rsidR="00C9262F">
              <w:rPr>
                <w:color w:val="000000"/>
                <w:sz w:val="24"/>
                <w:szCs w:val="24"/>
              </w:rPr>
              <w:t>1.Хочу остаться в своем квартале.</w:t>
            </w:r>
            <w:r w:rsidR="00C9262F">
              <w:rPr>
                <w:color w:val="000000"/>
                <w:sz w:val="24"/>
                <w:szCs w:val="24"/>
              </w:rPr>
              <w:br/>
              <w:t>2.Пр</w:t>
            </w:r>
            <w:r>
              <w:rPr>
                <w:color w:val="000000"/>
                <w:sz w:val="24"/>
                <w:szCs w:val="24"/>
              </w:rPr>
              <w:t xml:space="preserve">отив многоэтажных домов (24эт.) </w:t>
            </w:r>
            <w:r w:rsidR="00C9262F">
              <w:rPr>
                <w:color w:val="000000"/>
                <w:sz w:val="24"/>
                <w:szCs w:val="24"/>
              </w:rPr>
              <w:t xml:space="preserve">3.Против большой плотности застройки </w:t>
            </w:r>
            <w:r>
              <w:rPr>
                <w:color w:val="000000"/>
                <w:sz w:val="24"/>
                <w:szCs w:val="24"/>
              </w:rPr>
              <w:t xml:space="preserve">(слишком много домов в 80 кв.). </w:t>
            </w:r>
            <w:r w:rsidR="00C9262F">
              <w:rPr>
                <w:color w:val="000000"/>
                <w:sz w:val="24"/>
                <w:szCs w:val="24"/>
              </w:rPr>
              <w:t>4. Прошу больше озеленить</w:t>
            </w:r>
            <w:r>
              <w:rPr>
                <w:color w:val="000000"/>
                <w:sz w:val="24"/>
                <w:szCs w:val="24"/>
              </w:rPr>
              <w:t xml:space="preserve"> территорию. </w:t>
            </w:r>
            <w:r w:rsidR="00C9262F">
              <w:rPr>
                <w:color w:val="000000"/>
                <w:sz w:val="24"/>
                <w:szCs w:val="24"/>
              </w:rPr>
              <w:t>5.Очень интересует график и место переселения.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lastRenderedPageBreak/>
              <w:t>130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Воробьев М.А.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Есть замечания по проекту, которое необходимо устранить:</w:t>
            </w:r>
            <w:r>
              <w:rPr>
                <w:color w:val="000000"/>
                <w:sz w:val="24"/>
                <w:szCs w:val="24"/>
              </w:rPr>
              <w:br/>
              <w:t>1.Пло</w:t>
            </w:r>
            <w:r w:rsidR="0026780D">
              <w:rPr>
                <w:color w:val="000000"/>
                <w:sz w:val="24"/>
                <w:szCs w:val="24"/>
              </w:rPr>
              <w:t xml:space="preserve">тность застройки очень большая. </w:t>
            </w:r>
            <w:r>
              <w:rPr>
                <w:color w:val="000000"/>
                <w:sz w:val="24"/>
                <w:szCs w:val="24"/>
              </w:rPr>
              <w:t xml:space="preserve">2.Нет достаточного озеленения  во </w:t>
            </w:r>
            <w:r w:rsidR="0026780D">
              <w:rPr>
                <w:color w:val="000000"/>
                <w:sz w:val="24"/>
                <w:szCs w:val="24"/>
              </w:rPr>
              <w:t xml:space="preserve">дворах новых жилых и кварталов. </w:t>
            </w:r>
            <w:r>
              <w:rPr>
                <w:color w:val="000000"/>
                <w:sz w:val="24"/>
                <w:szCs w:val="24"/>
              </w:rPr>
              <w:t xml:space="preserve">3.Не указаны время и сроки переселения  жильцов из пятиэтажек, сносимых по </w:t>
            </w:r>
            <w:r w:rsidR="0026780D">
              <w:rPr>
                <w:color w:val="000000"/>
                <w:sz w:val="24"/>
                <w:szCs w:val="24"/>
              </w:rPr>
              <w:t xml:space="preserve">реновации. </w:t>
            </w:r>
            <w:r>
              <w:rPr>
                <w:color w:val="000000"/>
                <w:sz w:val="24"/>
                <w:szCs w:val="24"/>
              </w:rPr>
              <w:t>4.Не хочу никуда переезжать из своего 80 кв</w:t>
            </w:r>
            <w:r w:rsidR="0026780D">
              <w:rPr>
                <w:color w:val="000000"/>
                <w:sz w:val="24"/>
                <w:szCs w:val="24"/>
              </w:rPr>
              <w:t xml:space="preserve">артала после сноса нашего дома. </w:t>
            </w:r>
            <w:r>
              <w:rPr>
                <w:color w:val="000000"/>
                <w:sz w:val="24"/>
                <w:szCs w:val="24"/>
              </w:rPr>
              <w:t xml:space="preserve">5.Необходимо уменьшить этажность вновь возводимых жилых домов, желательно до 9-12 этажей. </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131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Мальчевская О.В.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26780D" w:rsidP="002E5988">
            <w:pPr>
              <w:jc w:val="both"/>
            </w:pPr>
            <w:r>
              <w:rPr>
                <w:color w:val="000000"/>
                <w:sz w:val="24"/>
                <w:szCs w:val="24"/>
              </w:rPr>
              <w:t xml:space="preserve">Не согласна с проектом. </w:t>
            </w:r>
            <w:r w:rsidR="00C9262F">
              <w:rPr>
                <w:color w:val="000000"/>
                <w:sz w:val="24"/>
                <w:szCs w:val="24"/>
              </w:rPr>
              <w:t>1 этап на территории бывшего детского сада по адресу Д. Бедного д.17 к.2 необходимо сохранить как источник «кислорода». Необходимо отремонтировать или реконструировать для нужд дошкольного образования, сохранить максимально зеленый оазис</w:t>
            </w:r>
            <w:r>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132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Мальчевская А.В.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представленного проекта  и п</w:t>
            </w:r>
            <w:r w:rsidR="0026780D">
              <w:rPr>
                <w:color w:val="000000"/>
                <w:sz w:val="24"/>
                <w:szCs w:val="24"/>
              </w:rPr>
              <w:t xml:space="preserve">ротив внесения изменений в ПЗЗ. </w:t>
            </w:r>
            <w:r>
              <w:rPr>
                <w:color w:val="000000"/>
                <w:sz w:val="24"/>
                <w:szCs w:val="24"/>
              </w:rPr>
              <w:t>Предложенный проект не является полной информацией о предлагаемых решениях т.к., отсутствуют данные о кол-ве прироста населения в районе и обеспеченности людей школами, дет. садами и пр. Проект значительно ухудшает качество среды, жизни жителей района. Замкнутые с 3-4 сторон дворы не будут проветриваться. Солнце не будет попадать во дворы, что создает проблемы с озеленением. Расстояния между домами 25-35м при этажности 9-25 этажей. Это очень надо для комфортной жизнедеятельности. Из окна должны быть видны небо и зелень, а не пустой двор и 25-этажка напротив.</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133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Бирюкова Е.Н.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предоставлен не в полном объеме. Это просто картинки. И эти картинки настораживают, наш район всегда был для жизни людей, сейчас вы его превращаете в помойку. Это просто неприемлемо.</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134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Гусева О.А.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Представленные план, посты с картинками не выдерживают критики. Ни одной цифры и обоснования. Этажность площади сносимых зданий, количество кв.м., которые должны будут построены – их нет.</w:t>
            </w:r>
            <w:r>
              <w:rPr>
                <w:color w:val="000000"/>
                <w:sz w:val="24"/>
                <w:szCs w:val="24"/>
              </w:rPr>
              <w:br/>
              <w:t>Увеличение этажности, плотность населения в будущем, объекты соц. обеспечения, парковки не отображены в проекте.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135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Трусов В.В.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 правилах не указаны места для размещения автотранспорта (машинные места, парковки) исходя из количества новых домов.</w:t>
            </w:r>
            <w:r>
              <w:rPr>
                <w:color w:val="000000"/>
                <w:sz w:val="24"/>
                <w:szCs w:val="24"/>
              </w:rPr>
              <w:br/>
              <w:t>Кроме того в проекте очень мало (недостаточно) зеленых зон, парков. Необходимо выделить больше земли под деревья!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136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Калетов Р.С.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представлен не в полном объеме. Отсутствует информация по населенности кварталов после реновации. Отсутствуют любые расчеты, обосновывающие предоставленный проект. Проект отклонить.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137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Семенов С.В.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проект.</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138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Наветная М.П.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отклонить</w:t>
            </w:r>
            <w:r w:rsidR="0026780D">
              <w:rPr>
                <w:color w:val="000000"/>
                <w:sz w:val="24"/>
                <w:szCs w:val="24"/>
              </w:rPr>
              <w:t xml:space="preserve">: </w:t>
            </w:r>
            <w:r>
              <w:rPr>
                <w:color w:val="000000"/>
                <w:sz w:val="24"/>
                <w:szCs w:val="24"/>
              </w:rPr>
              <w:t>-нет парковочных мест в нужном объеме</w:t>
            </w:r>
            <w:r>
              <w:rPr>
                <w:color w:val="000000"/>
                <w:sz w:val="24"/>
                <w:szCs w:val="24"/>
              </w:rPr>
              <w:br/>
              <w:t>- не хватит дет. садиков, школ, поликлиник.</w:t>
            </w:r>
            <w:r w:rsidR="0026780D">
              <w:rPr>
                <w:color w:val="000000"/>
                <w:sz w:val="24"/>
                <w:szCs w:val="24"/>
              </w:rPr>
              <w:t xml:space="preserve"> </w:t>
            </w:r>
            <w:r>
              <w:rPr>
                <w:color w:val="000000"/>
                <w:sz w:val="24"/>
                <w:szCs w:val="24"/>
              </w:rPr>
              <w:t>-чрезмерная этажность – слишком высокая плотность заселения.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139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Руденко Л.В.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отклонить! Нет парковок, детских садов, школ, парковой территории, дома окно в окно. Заложить в проект дома не выше 7-9 эт.</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140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Салищева Н.В.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на доработку. За реконструкцию существующего дет</w:t>
            </w:r>
            <w:r w:rsidR="0026780D">
              <w:rPr>
                <w:color w:val="000000"/>
                <w:sz w:val="24"/>
                <w:szCs w:val="24"/>
              </w:rPr>
              <w:t>ского</w:t>
            </w:r>
            <w:r>
              <w:rPr>
                <w:color w:val="000000"/>
                <w:sz w:val="24"/>
                <w:szCs w:val="24"/>
              </w:rPr>
              <w:t xml:space="preserve"> садика.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141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Молодкин М.Е.</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Против </w:t>
            </w:r>
            <w:r w:rsidR="0026780D">
              <w:rPr>
                <w:color w:val="000000"/>
                <w:sz w:val="24"/>
                <w:szCs w:val="24"/>
              </w:rPr>
              <w:t xml:space="preserve">стройки на месте детского сада. </w:t>
            </w:r>
            <w:r>
              <w:rPr>
                <w:color w:val="000000"/>
                <w:sz w:val="24"/>
                <w:szCs w:val="24"/>
              </w:rPr>
              <w:t>Вы замучили со своей стройкой весь район!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142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Дубровина О.А.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Против домов высотности выше 16 этажей. За реновацию. Нужны сроки переселения. </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143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Шадрина Е.В.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Рассмотреть перенос док. корпуса на 200 мест (школа)</w:t>
            </w:r>
            <w:r w:rsidR="0026780D">
              <w:rPr>
                <w:color w:val="000000"/>
                <w:sz w:val="24"/>
                <w:szCs w:val="24"/>
              </w:rPr>
              <w:t xml:space="preserve">. </w:t>
            </w:r>
            <w:r>
              <w:rPr>
                <w:color w:val="000000"/>
                <w:sz w:val="24"/>
                <w:szCs w:val="24"/>
              </w:rPr>
              <w:t xml:space="preserve">Оставить зеленый двор для домов 27 и 25! Перенести дорогу с проекта где </w:t>
            </w:r>
            <w:r>
              <w:rPr>
                <w:color w:val="000000"/>
                <w:sz w:val="24"/>
                <w:szCs w:val="24"/>
              </w:rPr>
              <w:lastRenderedPageBreak/>
              <w:t>сносят площадку у дома 27 и против дороги у дома 25! Переделать проект! Застройка не выше 14 этажей. Отклонить проект! Отправить на доработку!</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lastRenderedPageBreak/>
              <w:t>144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Паненкова Е.А.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Отклонить проект! В комнате выходящей на предполагаемую застройку  находится лоджия и в случае застройки естественного освещения будет недостаточно.</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145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Молиновская О.В.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От</w:t>
            </w:r>
            <w:r w:rsidR="0026780D">
              <w:rPr>
                <w:color w:val="000000"/>
                <w:sz w:val="24"/>
                <w:szCs w:val="24"/>
              </w:rPr>
              <w:t xml:space="preserve">клонить проект реновации кв.81. </w:t>
            </w:r>
            <w:r>
              <w:rPr>
                <w:color w:val="000000"/>
                <w:sz w:val="24"/>
                <w:szCs w:val="24"/>
              </w:rPr>
              <w:t>Против строительства дороги и дома перед домом 8 по б-ру Генерала Карбышева.</w:t>
            </w:r>
            <w:r w:rsidR="0026780D">
              <w:rPr>
                <w:color w:val="000000"/>
                <w:sz w:val="24"/>
                <w:szCs w:val="24"/>
              </w:rPr>
              <w:t xml:space="preserve"> </w:t>
            </w:r>
            <w:r>
              <w:rPr>
                <w:color w:val="000000"/>
                <w:sz w:val="24"/>
                <w:szCs w:val="24"/>
              </w:rPr>
              <w:t>Пересмотреть проект, предусмотреть выделение детской площадки и придомовой территории перед домом 8 .</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146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Вихрева А.О.</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Отклонить проект! Нарушает права граждан на благоприятную среду жизнедеятельности.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147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Сомелов А.М.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Отклонить проект! Нарушены права на комфортную среду жизни.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148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Канареева И.П.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отклонить! Для участников слушаний доступны лишь отдельные материалы, но не проект как документ в полном объеме.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149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Канареева Н.П.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Отклонить проект. Не вносить изменения в ПЗЗ, как не соответствующий обещаниям мэра по высотности в 6-14 этажей и плотности застройки. Обоснование и расчет не представлена в начальном объеме.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150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Разорянова Т.А.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Пожалуйста поменьше плотность застройки (не надо окно в окно) Сохранить зелень по возможности. Пожалуйста не выше 25 этажей с большим уровнем пожаробезопасности и удобства.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151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Мартюхова И.В.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Надо уменьшить этажность строящихся домов и уменьшить плотность застройки. Иначе получается, что кол</w:t>
            </w:r>
            <w:r w:rsidR="0026780D">
              <w:rPr>
                <w:color w:val="000000"/>
                <w:sz w:val="24"/>
                <w:szCs w:val="24"/>
              </w:rPr>
              <w:t>ичест</w:t>
            </w:r>
            <w:r>
              <w:rPr>
                <w:color w:val="000000"/>
                <w:sz w:val="24"/>
                <w:szCs w:val="24"/>
              </w:rPr>
              <w:t>во жителей увел</w:t>
            </w:r>
            <w:r w:rsidR="0026780D">
              <w:rPr>
                <w:color w:val="000000"/>
                <w:sz w:val="24"/>
                <w:szCs w:val="24"/>
              </w:rPr>
              <w:t>ичивается в несколько</w:t>
            </w:r>
            <w:r>
              <w:rPr>
                <w:color w:val="000000"/>
                <w:sz w:val="24"/>
                <w:szCs w:val="24"/>
              </w:rPr>
              <w:t xml:space="preserve"> раз!</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152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Иванова Л.С.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Категорически возражаем против застройки детского (не функционирующего) сада (кв. 80).</w:t>
            </w:r>
            <w:r w:rsidR="0026780D">
              <w:rPr>
                <w:color w:val="000000"/>
                <w:sz w:val="24"/>
                <w:szCs w:val="24"/>
              </w:rPr>
              <w:t xml:space="preserve"> </w:t>
            </w:r>
            <w:r>
              <w:rPr>
                <w:color w:val="000000"/>
                <w:sz w:val="24"/>
                <w:szCs w:val="24"/>
              </w:rPr>
              <w:t>2</w:t>
            </w:r>
            <w:r w:rsidR="0026780D">
              <w:rPr>
                <w:color w:val="000000"/>
                <w:sz w:val="24"/>
                <w:szCs w:val="24"/>
              </w:rPr>
              <w:t>-</w:t>
            </w:r>
            <w:r>
              <w:rPr>
                <w:color w:val="000000"/>
                <w:sz w:val="24"/>
                <w:szCs w:val="24"/>
              </w:rPr>
              <w:t xml:space="preserve">мя 24 этажн. </w:t>
            </w:r>
            <w:r w:rsidR="0026780D">
              <w:rPr>
                <w:color w:val="000000"/>
                <w:sz w:val="24"/>
                <w:szCs w:val="24"/>
              </w:rPr>
              <w:t>Д</w:t>
            </w:r>
            <w:r>
              <w:rPr>
                <w:color w:val="000000"/>
                <w:sz w:val="24"/>
                <w:szCs w:val="24"/>
              </w:rPr>
              <w:t>омов</w:t>
            </w:r>
            <w:r w:rsidR="0026780D">
              <w:rPr>
                <w:color w:val="000000"/>
                <w:sz w:val="24"/>
                <w:szCs w:val="24"/>
              </w:rPr>
              <w:t>.</w:t>
            </w:r>
            <w:r>
              <w:rPr>
                <w:color w:val="000000"/>
                <w:sz w:val="24"/>
                <w:szCs w:val="24"/>
              </w:rPr>
              <w:t xml:space="preserve"> Сколько деревьев будет выруб</w:t>
            </w:r>
            <w:r w:rsidR="0026780D">
              <w:rPr>
                <w:color w:val="000000"/>
                <w:sz w:val="24"/>
                <w:szCs w:val="24"/>
              </w:rPr>
              <w:t xml:space="preserve">лено! Поток машин увеличивается многократно! </w:t>
            </w:r>
            <w:r>
              <w:rPr>
                <w:color w:val="000000"/>
                <w:sz w:val="24"/>
                <w:szCs w:val="24"/>
              </w:rPr>
              <w:t>Не хотим дышать выхлопными газами, видеть в с</w:t>
            </w:r>
            <w:r w:rsidR="0026780D">
              <w:rPr>
                <w:color w:val="000000"/>
                <w:sz w:val="24"/>
                <w:szCs w:val="24"/>
              </w:rPr>
              <w:t xml:space="preserve">воих окнах окна домов–монстров. </w:t>
            </w:r>
            <w:r>
              <w:rPr>
                <w:color w:val="000000"/>
                <w:sz w:val="24"/>
                <w:szCs w:val="24"/>
              </w:rPr>
              <w:t xml:space="preserve">А нормы инсоляции не в </w:t>
            </w:r>
            <w:r w:rsidR="0026780D">
              <w:rPr>
                <w:color w:val="000000"/>
                <w:sz w:val="24"/>
                <w:szCs w:val="24"/>
              </w:rPr>
              <w:t>с</w:t>
            </w:r>
            <w:r>
              <w:rPr>
                <w:color w:val="000000"/>
                <w:sz w:val="24"/>
                <w:szCs w:val="24"/>
              </w:rPr>
              <w:t xml:space="preserve">чет? Не хотим жить в гетто! Пора думать о благе граждан, а не о карманах с </w:t>
            </w:r>
            <w:r w:rsidR="0026780D">
              <w:rPr>
                <w:color w:val="000000"/>
                <w:sz w:val="24"/>
                <w:szCs w:val="24"/>
              </w:rPr>
              <w:t>деньгами</w:t>
            </w:r>
            <w:r>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153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Гареев А.С.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Прошу сократить плотность застройки. Уменьшить этажность. Предусмотреть большее количество подъездных путей</w:t>
            </w:r>
            <w:r w:rsidR="00DF54B2">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154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Пузанова Е.Б.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Оставьте зелень в нашем районе. Вырубать деревья и оголять район и превратить его в каменные джунгли недопустимо. Восстановите детский садик Снизьте высотность зданий до 12 этажей. Уменьшите плотность застройки, вместо шести пятиэтажек предлагайте одиннадцать двадцати пяти этажных домов. В сколько раз увеличится количество жителей?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155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Советова О.А.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F54B2" w:rsidRDefault="00C9262F" w:rsidP="002E5988">
            <w:pPr>
              <w:jc w:val="both"/>
              <w:rPr>
                <w:color w:val="000000"/>
                <w:sz w:val="24"/>
                <w:szCs w:val="24"/>
              </w:rPr>
            </w:pPr>
            <w:r>
              <w:rPr>
                <w:color w:val="000000"/>
                <w:sz w:val="24"/>
                <w:szCs w:val="24"/>
              </w:rPr>
              <w:t>Категори</w:t>
            </w:r>
            <w:r w:rsidR="00DF54B2">
              <w:rPr>
                <w:color w:val="000000"/>
                <w:sz w:val="24"/>
                <w:szCs w:val="24"/>
              </w:rPr>
              <w:t xml:space="preserve">чески против проекта по причине: </w:t>
            </w:r>
            <w:r>
              <w:rPr>
                <w:color w:val="000000"/>
                <w:sz w:val="24"/>
                <w:szCs w:val="24"/>
              </w:rPr>
              <w:t>-значительного увеличения плотности жилой застройки</w:t>
            </w:r>
            <w:r w:rsidR="00DF54B2">
              <w:rPr>
                <w:color w:val="000000"/>
                <w:sz w:val="24"/>
                <w:szCs w:val="24"/>
              </w:rPr>
              <w:t xml:space="preserve">. </w:t>
            </w:r>
            <w:r>
              <w:rPr>
                <w:color w:val="000000"/>
                <w:sz w:val="24"/>
                <w:szCs w:val="24"/>
              </w:rPr>
              <w:t>Из проекта (296,12 тыс.</w:t>
            </w:r>
            <w:r w:rsidR="00DF54B2">
              <w:rPr>
                <w:color w:val="000000"/>
                <w:sz w:val="24"/>
                <w:szCs w:val="24"/>
              </w:rPr>
              <w:t xml:space="preserve"> кв.м. до 877,02 тыс. кв.м.) </w:t>
            </w:r>
            <w:r>
              <w:rPr>
                <w:color w:val="000000"/>
                <w:sz w:val="24"/>
                <w:szCs w:val="24"/>
              </w:rPr>
              <w:t>-также расположения на этой территории не жилых админ</w:t>
            </w:r>
            <w:r w:rsidR="00994D64">
              <w:rPr>
                <w:color w:val="000000"/>
                <w:sz w:val="24"/>
                <w:szCs w:val="24"/>
              </w:rPr>
              <w:t>истративно</w:t>
            </w:r>
            <w:r>
              <w:rPr>
                <w:color w:val="000000"/>
                <w:sz w:val="24"/>
                <w:szCs w:val="24"/>
              </w:rPr>
              <w:t>-деловых комплексов (15,16 тыс. кв.м.)</w:t>
            </w:r>
            <w:r w:rsidR="00DF54B2">
              <w:rPr>
                <w:color w:val="000000"/>
                <w:sz w:val="24"/>
                <w:szCs w:val="24"/>
              </w:rPr>
              <w:t xml:space="preserve">. </w:t>
            </w:r>
            <w:r>
              <w:rPr>
                <w:color w:val="000000"/>
                <w:sz w:val="24"/>
                <w:szCs w:val="24"/>
              </w:rPr>
              <w:t>-сноса неиспользуемого детского с</w:t>
            </w:r>
            <w:r w:rsidR="00DF54B2">
              <w:rPr>
                <w:color w:val="000000"/>
                <w:sz w:val="24"/>
                <w:szCs w:val="24"/>
              </w:rPr>
              <w:t xml:space="preserve">ада. его надо реконструировать.  - </w:t>
            </w:r>
            <w:r>
              <w:rPr>
                <w:color w:val="000000"/>
                <w:sz w:val="24"/>
                <w:szCs w:val="24"/>
              </w:rPr>
              <w:t>значитель</w:t>
            </w:r>
            <w:r w:rsidR="00DF54B2">
              <w:rPr>
                <w:color w:val="000000"/>
                <w:sz w:val="24"/>
                <w:szCs w:val="24"/>
              </w:rPr>
              <w:t xml:space="preserve">ное увеличение этажности домов. </w:t>
            </w:r>
            <w:r>
              <w:rPr>
                <w:color w:val="000000"/>
                <w:sz w:val="24"/>
                <w:szCs w:val="24"/>
              </w:rPr>
              <w:t>-</w:t>
            </w:r>
            <w:r w:rsidR="00994D64">
              <w:rPr>
                <w:color w:val="000000"/>
                <w:sz w:val="24"/>
                <w:szCs w:val="24"/>
              </w:rPr>
              <w:t xml:space="preserve"> </w:t>
            </w:r>
            <w:r w:rsidR="00DF54B2">
              <w:rPr>
                <w:color w:val="000000"/>
                <w:sz w:val="24"/>
                <w:szCs w:val="24"/>
              </w:rPr>
              <w:t>т</w:t>
            </w:r>
            <w:r>
              <w:rPr>
                <w:color w:val="000000"/>
                <w:sz w:val="24"/>
                <w:szCs w:val="24"/>
              </w:rPr>
              <w:t xml:space="preserve">ранспортная сеть не справляется на </w:t>
            </w:r>
            <w:r w:rsidR="00DF54B2">
              <w:rPr>
                <w:color w:val="000000"/>
                <w:sz w:val="24"/>
                <w:szCs w:val="24"/>
              </w:rPr>
              <w:t xml:space="preserve">данный момент с таким проектом. </w:t>
            </w:r>
            <w:r>
              <w:rPr>
                <w:color w:val="000000"/>
                <w:sz w:val="24"/>
                <w:szCs w:val="24"/>
              </w:rPr>
              <w:t>Застройк</w:t>
            </w:r>
            <w:r w:rsidR="00DF54B2">
              <w:rPr>
                <w:color w:val="000000"/>
                <w:sz w:val="24"/>
                <w:szCs w:val="24"/>
              </w:rPr>
              <w:t>а</w:t>
            </w:r>
            <w:r>
              <w:rPr>
                <w:color w:val="000000"/>
                <w:sz w:val="24"/>
                <w:szCs w:val="24"/>
              </w:rPr>
              <w:t xml:space="preserve"> будет хуже раза в 4 по отношению к сегодняшнему моменту</w:t>
            </w:r>
            <w:r w:rsidR="00994D64">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156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Лукьянова О.М.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Моя семья и соседи категорически против жилой застройки на месте детского сада на Демьяна Бедного д.17 к.2</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157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Климова Н.Н.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Не согласна со строительством домов выше 16 </w:t>
            </w:r>
            <w:r w:rsidR="00E93D9B">
              <w:rPr>
                <w:color w:val="000000"/>
                <w:sz w:val="24"/>
                <w:szCs w:val="24"/>
              </w:rPr>
              <w:t>эт.</w:t>
            </w:r>
            <w:r w:rsidR="00E93D9B">
              <w:rPr>
                <w:color w:val="000000"/>
                <w:sz w:val="24"/>
                <w:szCs w:val="24"/>
              </w:rPr>
              <w:br/>
              <w:t xml:space="preserve">Будем смотреть окно в окно. </w:t>
            </w:r>
            <w:r>
              <w:rPr>
                <w:color w:val="000000"/>
                <w:sz w:val="24"/>
                <w:szCs w:val="24"/>
              </w:rPr>
              <w:t>Н</w:t>
            </w:r>
            <w:r w:rsidR="00E93D9B">
              <w:rPr>
                <w:color w:val="000000"/>
                <w:sz w:val="24"/>
                <w:szCs w:val="24"/>
              </w:rPr>
              <w:t>егде</w:t>
            </w:r>
            <w:r>
              <w:rPr>
                <w:color w:val="000000"/>
                <w:sz w:val="24"/>
                <w:szCs w:val="24"/>
              </w:rPr>
              <w:t xml:space="preserve"> будет припарковаться и хотелось бы остаться в своем квартале.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158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Гаркайцев М. 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Выступаю против расширения дороги во дворе дома 27к.1 по ул. Народного Ополчения</w:t>
            </w:r>
            <w:r w:rsidR="00E93D9B">
              <w:rPr>
                <w:color w:val="000000"/>
                <w:sz w:val="24"/>
                <w:szCs w:val="24"/>
              </w:rPr>
              <w:t xml:space="preserve">. </w:t>
            </w:r>
            <w:r>
              <w:rPr>
                <w:color w:val="000000"/>
                <w:sz w:val="24"/>
                <w:szCs w:val="24"/>
              </w:rPr>
              <w:t xml:space="preserve">Требую оставить детскую площадку, </w:t>
            </w:r>
            <w:r>
              <w:rPr>
                <w:color w:val="000000"/>
                <w:sz w:val="24"/>
                <w:szCs w:val="24"/>
              </w:rPr>
              <w:lastRenderedPageBreak/>
              <w:t>добавить спортивный Инвентарь</w:t>
            </w:r>
            <w:r w:rsidR="00E93D9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lastRenderedPageBreak/>
              <w:t>159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Семенова О.С.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отклонить! Реализация проекта ухудшает комфорт жизни местных жителей.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160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Рубанова Ю.В.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вносить изменения в ПЗЗ.</w:t>
            </w:r>
            <w:r w:rsidR="00E93D9B">
              <w:rPr>
                <w:color w:val="000000"/>
                <w:sz w:val="24"/>
                <w:szCs w:val="24"/>
              </w:rPr>
              <w:t xml:space="preserve"> </w:t>
            </w:r>
            <w:r>
              <w:rPr>
                <w:color w:val="000000"/>
                <w:sz w:val="24"/>
                <w:szCs w:val="24"/>
              </w:rPr>
              <w:t>Сохранить низко этажную застройку</w:t>
            </w:r>
            <w:r w:rsidR="00E93D9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161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Воронков П.А.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1C4D06" w:rsidP="001C4D06">
            <w:pPr>
              <w:jc w:val="both"/>
            </w:pPr>
            <w:r>
              <w:rPr>
                <w:color w:val="000000"/>
                <w:sz w:val="24"/>
                <w:szCs w:val="24"/>
              </w:rPr>
              <w:t>Прошу внести изменения в проект</w:t>
            </w:r>
            <w:r w:rsidR="00C9262F">
              <w:rPr>
                <w:color w:val="000000"/>
                <w:sz w:val="24"/>
                <w:szCs w:val="24"/>
              </w:rPr>
              <w:t>: отсутствует</w:t>
            </w:r>
            <w:r>
              <w:rPr>
                <w:color w:val="000000"/>
                <w:sz w:val="24"/>
                <w:szCs w:val="24"/>
              </w:rPr>
              <w:t xml:space="preserve"> подъезд к дому Жукова д.22 к.4. </w:t>
            </w:r>
            <w:r w:rsidR="00C9262F">
              <w:rPr>
                <w:color w:val="000000"/>
                <w:sz w:val="24"/>
                <w:szCs w:val="24"/>
              </w:rPr>
              <w:t>Также прошу увеличить кол-во наземных парковок.</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162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Шахназарова Н.Н.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проекта, т.к., значительное увеличение плотности населения (30%-это очень много)</w:t>
            </w:r>
            <w:r w:rsidR="00E93D9B">
              <w:rPr>
                <w:color w:val="000000"/>
                <w:sz w:val="24"/>
                <w:szCs w:val="24"/>
              </w:rPr>
              <w:t xml:space="preserve">. </w:t>
            </w:r>
            <w:r>
              <w:rPr>
                <w:color w:val="000000"/>
                <w:sz w:val="24"/>
                <w:szCs w:val="24"/>
              </w:rPr>
              <w:t>Дом в 41 этаж не был предусмо</w:t>
            </w:r>
            <w:r w:rsidR="00E93D9B">
              <w:rPr>
                <w:color w:val="000000"/>
                <w:sz w:val="24"/>
                <w:szCs w:val="24"/>
              </w:rPr>
              <w:t xml:space="preserve">трен в раннем проекте. </w:t>
            </w:r>
            <w:r>
              <w:rPr>
                <w:color w:val="000000"/>
                <w:sz w:val="24"/>
                <w:szCs w:val="24"/>
              </w:rPr>
              <w:t>Дополнение: нет приложения к проекту «план волнового переселения»</w:t>
            </w:r>
            <w:r w:rsidR="00E93D9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163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Павлова М.В.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согласна</w:t>
            </w:r>
            <w:r w:rsidR="00E93D9B">
              <w:rPr>
                <w:color w:val="000000"/>
                <w:sz w:val="24"/>
                <w:szCs w:val="24"/>
              </w:rPr>
              <w:t xml:space="preserve"> с высокой плотностью квартала. </w:t>
            </w:r>
            <w:r>
              <w:rPr>
                <w:color w:val="000000"/>
                <w:sz w:val="24"/>
                <w:szCs w:val="24"/>
              </w:rPr>
              <w:t>Просьба отклонить и пересмотреть проект застройки.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164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Крупелева Н.В.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согласна с проектом застройки те</w:t>
            </w:r>
            <w:r w:rsidR="00E93D9B">
              <w:rPr>
                <w:color w:val="000000"/>
                <w:sz w:val="24"/>
                <w:szCs w:val="24"/>
              </w:rPr>
              <w:t xml:space="preserve">рритории по высокой плотности. </w:t>
            </w:r>
            <w:r>
              <w:rPr>
                <w:color w:val="000000"/>
                <w:sz w:val="24"/>
                <w:szCs w:val="24"/>
              </w:rPr>
              <w:t>Проект предоставлен не в полном объеме.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165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Арофьева Н.А.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согласна с застройкой района высокоэтажными домами. Обещано было при первоначальном обсуждении реновации не более 14-16 этажей. Почему отошли от этой концепции? В пользу коммерческого жилья.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166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Иванов А.Ю.</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Этажность возводимых зданий превышает 14 этажей, за деклар</w:t>
            </w:r>
            <w:r w:rsidR="00E93D9B">
              <w:rPr>
                <w:color w:val="000000"/>
                <w:sz w:val="24"/>
                <w:szCs w:val="24"/>
              </w:rPr>
              <w:t xml:space="preserve">ированных программой реновации. </w:t>
            </w:r>
            <w:r>
              <w:rPr>
                <w:color w:val="000000"/>
                <w:sz w:val="24"/>
                <w:szCs w:val="24"/>
              </w:rPr>
              <w:t>Не предусмотрено достаточное количество бесплатных надземных парковочных мест.</w:t>
            </w:r>
            <w:r>
              <w:rPr>
                <w:color w:val="000000"/>
                <w:sz w:val="24"/>
                <w:szCs w:val="24"/>
              </w:rPr>
              <w:br/>
              <w:t>Существенное увеличение плотности населения. Проект планировки и изменения ПЗЗ отклонить.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167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Иванова В.И.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Этажность возводимых</w:t>
            </w:r>
            <w:r w:rsidR="00E93D9B">
              <w:rPr>
                <w:color w:val="000000"/>
                <w:sz w:val="24"/>
                <w:szCs w:val="24"/>
              </w:rPr>
              <w:t xml:space="preserve"> зданий превышает 14 этажей, за</w:t>
            </w:r>
            <w:r>
              <w:rPr>
                <w:color w:val="000000"/>
                <w:sz w:val="24"/>
                <w:szCs w:val="24"/>
              </w:rPr>
              <w:t>деклар</w:t>
            </w:r>
            <w:r w:rsidR="00E93D9B">
              <w:rPr>
                <w:color w:val="000000"/>
                <w:sz w:val="24"/>
                <w:szCs w:val="24"/>
              </w:rPr>
              <w:t xml:space="preserve">ированных программой реновации. </w:t>
            </w:r>
            <w:r>
              <w:rPr>
                <w:color w:val="000000"/>
                <w:sz w:val="24"/>
                <w:szCs w:val="24"/>
              </w:rPr>
              <w:t>Не предусмотрено достаточное количество бесплатных надземных парковочных мест.</w:t>
            </w:r>
            <w:r>
              <w:rPr>
                <w:color w:val="000000"/>
                <w:sz w:val="24"/>
                <w:szCs w:val="24"/>
              </w:rPr>
              <w:br/>
              <w:t>Существенное увеличение плотности населения. Проект планировки и изменения ПЗЗ отклонить.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168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Бурганова Ю.Ю.</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устраивает плотность застройки, в мои окна не будет поступать солнечный свет. Не возможно жить в таком колодце домов, вредно для психики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169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Каршуева Т.И.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Предлагаю сменить красную линию по ул.Народного Ополчения (74 квартал) от проезжей части. Народного Ополчения ул. в 4 полосы с сильным трафиком. 24 этажа прямо на </w:t>
            </w:r>
            <w:r w:rsidR="00E93D9B">
              <w:rPr>
                <w:color w:val="000000"/>
                <w:sz w:val="24"/>
                <w:szCs w:val="24"/>
              </w:rPr>
              <w:t xml:space="preserve">проезжей части это нечеловечно. </w:t>
            </w:r>
            <w:r>
              <w:rPr>
                <w:color w:val="000000"/>
                <w:sz w:val="24"/>
                <w:szCs w:val="24"/>
              </w:rPr>
              <w:t>Слишком большая плотность застройки.</w:t>
            </w:r>
            <w:r>
              <w:rPr>
                <w:color w:val="000000"/>
                <w:sz w:val="24"/>
                <w:szCs w:val="24"/>
              </w:rPr>
              <w:br/>
              <w:t>Предлагаю обратить пристальное внимание на то, что в составе берега больш</w:t>
            </w:r>
            <w:r w:rsidR="00E93D9B">
              <w:rPr>
                <w:color w:val="000000"/>
                <w:sz w:val="24"/>
                <w:szCs w:val="24"/>
              </w:rPr>
              <w:t xml:space="preserve">ое количество кварцевых пустот. </w:t>
            </w:r>
            <w:r>
              <w:rPr>
                <w:color w:val="000000"/>
                <w:sz w:val="24"/>
                <w:szCs w:val="24"/>
              </w:rPr>
              <w:t>Насколько прочным будет  41 этажный дом, который построят на углу ул. Народного Ополчения и Кара</w:t>
            </w:r>
            <w:r w:rsidR="00E93D9B">
              <w:rPr>
                <w:color w:val="000000"/>
                <w:sz w:val="24"/>
                <w:szCs w:val="24"/>
              </w:rPr>
              <w:t xml:space="preserve">мышевской наб. прямо на берегу? </w:t>
            </w:r>
            <w:r>
              <w:rPr>
                <w:color w:val="000000"/>
                <w:sz w:val="24"/>
                <w:szCs w:val="24"/>
              </w:rPr>
              <w:t>Мне не нравиться вообще такая реализация проекта реновации.</w:t>
            </w:r>
            <w:r>
              <w:rPr>
                <w:color w:val="000000"/>
                <w:sz w:val="24"/>
                <w:szCs w:val="24"/>
              </w:rPr>
              <w:br/>
              <w:t>Оставьте как было и есть.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170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Молодкина О.Ю.</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Не согласна с расположением дома на месте не функционирующего детского сада по </w:t>
            </w:r>
            <w:r w:rsidR="00E93D9B">
              <w:rPr>
                <w:color w:val="000000"/>
                <w:sz w:val="24"/>
                <w:szCs w:val="24"/>
              </w:rPr>
              <w:t xml:space="preserve">адресу Демьяна Бедного д.17 к.2 </w:t>
            </w:r>
            <w:r>
              <w:rPr>
                <w:color w:val="000000"/>
                <w:sz w:val="24"/>
                <w:szCs w:val="24"/>
              </w:rPr>
              <w:t>Сад нужно реконструировать,</w:t>
            </w:r>
            <w:r w:rsidR="00E93D9B">
              <w:rPr>
                <w:color w:val="000000"/>
                <w:sz w:val="24"/>
                <w:szCs w:val="24"/>
              </w:rPr>
              <w:t xml:space="preserve"> чтобы он снова принимал детей. </w:t>
            </w:r>
            <w:r>
              <w:rPr>
                <w:color w:val="000000"/>
                <w:sz w:val="24"/>
                <w:szCs w:val="24"/>
              </w:rPr>
              <w:t>Не допустимо уничтожение деревьев н</w:t>
            </w:r>
            <w:r w:rsidR="00E93D9B">
              <w:rPr>
                <w:color w:val="000000"/>
                <w:sz w:val="24"/>
                <w:szCs w:val="24"/>
              </w:rPr>
              <w:t xml:space="preserve">а территории сада. </w:t>
            </w:r>
            <w:r>
              <w:rPr>
                <w:color w:val="000000"/>
                <w:sz w:val="24"/>
                <w:szCs w:val="24"/>
              </w:rPr>
              <w:t xml:space="preserve">Путин на каждом выступлении говорит о необходимости </w:t>
            </w:r>
            <w:r w:rsidR="00E93D9B">
              <w:rPr>
                <w:color w:val="000000"/>
                <w:sz w:val="24"/>
                <w:szCs w:val="24"/>
              </w:rPr>
              <w:t xml:space="preserve">возведения новых детских садов. </w:t>
            </w:r>
            <w:r>
              <w:rPr>
                <w:color w:val="000000"/>
                <w:sz w:val="24"/>
                <w:szCs w:val="24"/>
              </w:rPr>
              <w:t xml:space="preserve">В данном случае речь идет о восстановлении существующего детского сада. При вырубке деревьев на территории детского сада квартал станет не пригодным для </w:t>
            </w:r>
            <w:r w:rsidR="00E93D9B">
              <w:rPr>
                <w:color w:val="000000"/>
                <w:sz w:val="24"/>
                <w:szCs w:val="24"/>
              </w:rPr>
              <w:t xml:space="preserve">проживания людей. </w:t>
            </w:r>
            <w:r>
              <w:rPr>
                <w:color w:val="000000"/>
                <w:sz w:val="24"/>
                <w:szCs w:val="24"/>
              </w:rPr>
              <w:t xml:space="preserve">А ведь должно быть все </w:t>
            </w:r>
            <w:r w:rsidR="00E93D9B">
              <w:rPr>
                <w:color w:val="000000"/>
                <w:sz w:val="24"/>
                <w:szCs w:val="24"/>
              </w:rPr>
              <w:t>д</w:t>
            </w:r>
            <w:r>
              <w:rPr>
                <w:color w:val="000000"/>
                <w:sz w:val="24"/>
                <w:szCs w:val="24"/>
              </w:rPr>
              <w:t>ля людей. Почему все в разрез с мнением президента В.В.Путина?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171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Поляков Е.Д.</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Категорически не согласен с планируемой застройкой по адресу ул. Демьяна Бедного д.17 к.2</w:t>
            </w:r>
            <w:r w:rsidR="00E93D9B">
              <w:rPr>
                <w:color w:val="000000"/>
                <w:sz w:val="24"/>
                <w:szCs w:val="24"/>
              </w:rPr>
              <w:t xml:space="preserve">. </w:t>
            </w:r>
            <w:r>
              <w:rPr>
                <w:color w:val="000000"/>
                <w:sz w:val="24"/>
                <w:szCs w:val="24"/>
              </w:rPr>
              <w:t>Построенный дом доставит дискомфорт жителя</w:t>
            </w:r>
            <w:r w:rsidR="00E93D9B">
              <w:rPr>
                <w:color w:val="000000"/>
                <w:sz w:val="24"/>
                <w:szCs w:val="24"/>
              </w:rPr>
              <w:t xml:space="preserve">м д.17 к.3 по этой же улице. </w:t>
            </w:r>
            <w:r>
              <w:rPr>
                <w:color w:val="000000"/>
                <w:sz w:val="24"/>
                <w:szCs w:val="24"/>
              </w:rPr>
              <w:t xml:space="preserve">Будет закрыта  солнечная сторона дома, строительства значительно загрязнит воздух со стороны </w:t>
            </w:r>
            <w:r>
              <w:rPr>
                <w:color w:val="000000"/>
                <w:sz w:val="24"/>
                <w:szCs w:val="24"/>
              </w:rPr>
              <w:lastRenderedPageBreak/>
              <w:t>балконо</w:t>
            </w:r>
            <w:r w:rsidR="00E93D9B">
              <w:rPr>
                <w:color w:val="000000"/>
                <w:sz w:val="24"/>
                <w:szCs w:val="24"/>
              </w:rPr>
              <w:t xml:space="preserve">в каждой квартиры в нашем доме. </w:t>
            </w:r>
            <w:r>
              <w:rPr>
                <w:color w:val="000000"/>
                <w:sz w:val="24"/>
                <w:szCs w:val="24"/>
              </w:rPr>
              <w:t xml:space="preserve">Убедительная просьба пересмотреть план застройки с учетом мнения жителей района. </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lastRenderedPageBreak/>
              <w:t>172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Полякова Е.А.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w:t>
            </w:r>
            <w:r w:rsidR="00E93D9B">
              <w:rPr>
                <w:color w:val="000000"/>
                <w:sz w:val="24"/>
                <w:szCs w:val="24"/>
              </w:rPr>
              <w:t xml:space="preserve">омилась с планом реконструкции. </w:t>
            </w:r>
            <w:r>
              <w:rPr>
                <w:color w:val="000000"/>
                <w:sz w:val="24"/>
                <w:szCs w:val="24"/>
              </w:rPr>
              <w:t>Категорически против застройки по адресу Демьяна Бедного д.17 к.2, так как вместо детского сада планируется многоэтажный дом, который закроет жителям прилегающих домов свет и расположен очень близко к домам Демьян</w:t>
            </w:r>
            <w:r w:rsidR="00E93D9B">
              <w:rPr>
                <w:color w:val="000000"/>
                <w:sz w:val="24"/>
                <w:szCs w:val="24"/>
              </w:rPr>
              <w:t xml:space="preserve">а Бедного д.17 к.3 и к.1. </w:t>
            </w:r>
            <w:r>
              <w:rPr>
                <w:color w:val="000000"/>
                <w:sz w:val="24"/>
                <w:szCs w:val="24"/>
              </w:rPr>
              <w:t>Нужен детский сад обязат</w:t>
            </w:r>
            <w:r w:rsidR="00E93D9B">
              <w:rPr>
                <w:color w:val="000000"/>
                <w:sz w:val="24"/>
                <w:szCs w:val="24"/>
              </w:rPr>
              <w:t xml:space="preserve">ельно вместо планируемого дома. </w:t>
            </w:r>
            <w:r>
              <w:rPr>
                <w:color w:val="000000"/>
                <w:sz w:val="24"/>
                <w:szCs w:val="24"/>
              </w:rPr>
              <w:t>Домов очень много, не хватает детских у</w:t>
            </w:r>
            <w:r w:rsidR="00E93D9B">
              <w:rPr>
                <w:color w:val="000000"/>
                <w:sz w:val="24"/>
                <w:szCs w:val="24"/>
              </w:rPr>
              <w:t xml:space="preserve">чреждений, спортивных площадок. </w:t>
            </w:r>
            <w:r>
              <w:rPr>
                <w:color w:val="000000"/>
                <w:sz w:val="24"/>
                <w:szCs w:val="24"/>
              </w:rPr>
              <w:t>Данный проект спровоцирует большое количество пробок и нехватку мест в детских учреждениях. Убедительно прошу учесть пожелания жителей ближайших домов.</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173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Никифорова Е.Е.</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На месте заброшенного сада Д.Б. 17 к.2 необходим новый детский сад т.к. мест в детских садах в кв.80 не хватает, а яслей в квартале 80 нет вообще.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174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Кузнецова Н.М.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Стадион Бодрость (бывший) застроен несколько лет назад. Застроена площадка у школы 341 (лидер). Против застройки вообще. Ни свет</w:t>
            </w:r>
            <w:r w:rsidR="00E93D9B">
              <w:rPr>
                <w:color w:val="000000"/>
                <w:sz w:val="24"/>
                <w:szCs w:val="24"/>
              </w:rPr>
              <w:t xml:space="preserve">а, ни воздуха, ни пространства. </w:t>
            </w:r>
            <w:r>
              <w:rPr>
                <w:color w:val="000000"/>
                <w:sz w:val="24"/>
                <w:szCs w:val="24"/>
              </w:rPr>
              <w:t>Против застройки</w:t>
            </w:r>
            <w:r w:rsidR="00E93D9B">
              <w:rPr>
                <w:color w:val="000000"/>
                <w:sz w:val="24"/>
                <w:szCs w:val="24"/>
              </w:rPr>
              <w:t xml:space="preserve">. </w:t>
            </w:r>
            <w:r>
              <w:rPr>
                <w:color w:val="000000"/>
                <w:sz w:val="24"/>
                <w:szCs w:val="24"/>
              </w:rPr>
              <w:t>Политики государства вообще убил</w:t>
            </w:r>
            <w:r w:rsidR="00E93D9B">
              <w:rPr>
                <w:color w:val="000000"/>
                <w:sz w:val="24"/>
                <w:szCs w:val="24"/>
              </w:rPr>
              <w:t>и</w:t>
            </w:r>
            <w:r>
              <w:rPr>
                <w:color w:val="000000"/>
                <w:sz w:val="24"/>
                <w:szCs w:val="24"/>
              </w:rPr>
              <w:t xml:space="preserve"> население. Против!</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175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Сидоров О.В.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Возражаю активные возражение от имени жильцов дома 27 к.1 по ул. Народного Ополчения по строительству дороги в квартале 81.</w:t>
            </w:r>
            <w:r>
              <w:rPr>
                <w:color w:val="000000"/>
                <w:sz w:val="24"/>
                <w:szCs w:val="24"/>
              </w:rPr>
              <w:br/>
              <w:t>Ве</w:t>
            </w:r>
            <w:r w:rsidR="00E93D9B">
              <w:rPr>
                <w:color w:val="000000"/>
                <w:sz w:val="24"/>
                <w:szCs w:val="24"/>
              </w:rPr>
              <w:t xml:space="preserve">дущей к будущему корпусу школы. </w:t>
            </w:r>
            <w:r>
              <w:rPr>
                <w:color w:val="000000"/>
                <w:sz w:val="24"/>
                <w:szCs w:val="24"/>
              </w:rPr>
              <w:t>Жителям не нужна дорога ценой уничтожения детской площадки и деревьев. Особенно учитывая факт, что проезд к месту будущего строительства уже существует.</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176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Зайцев Ю.И.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реновации. Против большой этажности проекта, отсутствие парковочные места.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177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Подлесный Р.И.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Вместо гигантского дома, без предусмотренного паркинга, можно разбить сквер, построить детский сад или другого малоэтажного административного здания.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178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Игнатьева Е.П.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Занимать многоэтажкой застройкой теннисный корт, спортивную площадку, рядом со школой – недопустимо.</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179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Подлесная Т.А.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огромного дома который будет загораживать свет нашего дома, без необходимого количества парковочных мест. Дом расположен очень близко от имеющегося дома.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180</w:t>
            </w:r>
          </w:p>
        </w:tc>
        <w:tc>
          <w:tcPr>
            <w:tcW w:w="2137" w:type="dxa"/>
            <w:tcBorders>
              <w:top w:val="single" w:sz="4" w:space="0" w:color="000000"/>
              <w:left w:val="single" w:sz="4" w:space="0" w:color="000000"/>
              <w:bottom w:val="single" w:sz="4" w:space="0" w:color="000000"/>
            </w:tcBorders>
            <w:shd w:val="clear" w:color="auto" w:fill="auto"/>
          </w:tcPr>
          <w:p w:rsidR="00C9262F" w:rsidRDefault="00E93D9B" w:rsidP="002E5988">
            <w:pPr>
              <w:snapToGrid w:val="0"/>
              <w:jc w:val="both"/>
              <w:rPr>
                <w:color w:val="000000"/>
                <w:sz w:val="24"/>
                <w:szCs w:val="24"/>
              </w:rPr>
            </w:pPr>
            <w:r>
              <w:rPr>
                <w:color w:val="000000"/>
                <w:sz w:val="24"/>
                <w:szCs w:val="24"/>
              </w:rPr>
              <w:t>Участник публичных слушаний</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E93D9B" w:rsidP="002E5988">
            <w:pPr>
              <w:snapToGrid w:val="0"/>
              <w:jc w:val="both"/>
              <w:rPr>
                <w:color w:val="000000"/>
                <w:sz w:val="24"/>
                <w:szCs w:val="24"/>
              </w:rPr>
            </w:pPr>
            <w:r>
              <w:rPr>
                <w:color w:val="000000"/>
                <w:sz w:val="24"/>
                <w:szCs w:val="24"/>
              </w:rPr>
              <w:t>Ознакомлен.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181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Мехедова О.И.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Высотные дома требуют наличие в городе развитой пожарной инфрас</w:t>
            </w:r>
            <w:r w:rsidR="00E93D9B">
              <w:rPr>
                <w:color w:val="000000"/>
                <w:sz w:val="24"/>
                <w:szCs w:val="24"/>
              </w:rPr>
              <w:t xml:space="preserve">труктуры и пожарных вертолётов. </w:t>
            </w:r>
            <w:r>
              <w:rPr>
                <w:color w:val="000000"/>
                <w:sz w:val="24"/>
                <w:szCs w:val="24"/>
              </w:rPr>
              <w:t>Кто будет спасать людей в случае пожаров</w:t>
            </w:r>
            <w:r w:rsidR="00E93D9B">
              <w:rPr>
                <w:color w:val="000000"/>
                <w:sz w:val="24"/>
                <w:szCs w:val="24"/>
              </w:rPr>
              <w:t xml:space="preserve"> на высоких этажах! </w:t>
            </w:r>
            <w:r>
              <w:rPr>
                <w:color w:val="000000"/>
                <w:sz w:val="24"/>
                <w:szCs w:val="24"/>
              </w:rPr>
              <w:t>Как будет осуществляться газоснабжение в оставшихся пятиэтажках?</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182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Порш. Е.И.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183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Липина О.В.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Отклонить. Из представленных материалов видно, что высотная застройка значительно превышает существующую фактическую средне этажную застройку Против уплотнительной коммерческой застройки территории. Отклонить! </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184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Колушкина А.С.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Из материалов видно, что высотность застройки значительно выше существующей</w:t>
            </w:r>
            <w:r w:rsidR="00E93D9B">
              <w:rPr>
                <w:color w:val="000000"/>
                <w:sz w:val="24"/>
                <w:szCs w:val="24"/>
              </w:rPr>
              <w:t xml:space="preserve">. </w:t>
            </w:r>
            <w:r>
              <w:rPr>
                <w:color w:val="000000"/>
                <w:sz w:val="24"/>
                <w:szCs w:val="24"/>
              </w:rPr>
              <w:t>Против коммерческой застройки.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185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Мартынова С.Г.</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коммерческой застройки района. Против высотности жилых домов.</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186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Винницкая А.М.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Не согласна с проектом. Не вижу смысла делать проезд перед домом 25 по ул. Народного ополчения когда есть проезд от ул. Народного ополчения между домами 21 и 23. Стоит этот имеющийся проезд правильно оформить и будет хороший проезд к новой школе. </w:t>
            </w:r>
            <w:r>
              <w:rPr>
                <w:color w:val="000000"/>
                <w:sz w:val="24"/>
                <w:szCs w:val="24"/>
              </w:rPr>
              <w:lastRenderedPageBreak/>
              <w:t>Подумайте.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lastRenderedPageBreak/>
              <w:t>187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Пушкина Е.В.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с проектом, не устраивает строительства высотного дома вместо детского сада, на ул. Демьяна Бедного.</w:t>
            </w:r>
            <w:r>
              <w:rPr>
                <w:color w:val="000000"/>
                <w:sz w:val="24"/>
                <w:szCs w:val="24"/>
              </w:rPr>
              <w:br/>
              <w:t>Пожелания</w:t>
            </w:r>
            <w:r w:rsidR="00E93D9B">
              <w:rPr>
                <w:color w:val="000000"/>
                <w:sz w:val="24"/>
                <w:szCs w:val="24"/>
              </w:rPr>
              <w:t>:</w:t>
            </w:r>
            <w:r>
              <w:rPr>
                <w:color w:val="000000"/>
                <w:sz w:val="24"/>
                <w:szCs w:val="24"/>
              </w:rPr>
              <w:t xml:space="preserve"> восстановление детского сада или образовательного у</w:t>
            </w:r>
            <w:r w:rsidR="00E93D9B">
              <w:rPr>
                <w:color w:val="000000"/>
                <w:sz w:val="24"/>
                <w:szCs w:val="24"/>
              </w:rPr>
              <w:t xml:space="preserve">чреждения </w:t>
            </w:r>
            <w:r>
              <w:rPr>
                <w:color w:val="000000"/>
                <w:sz w:val="24"/>
                <w:szCs w:val="24"/>
              </w:rPr>
              <w:t>Против застройки окна в окна!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188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Шмыков В.Е.</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Пожелания</w:t>
            </w:r>
            <w:r w:rsidR="00E93D9B">
              <w:rPr>
                <w:color w:val="000000"/>
                <w:sz w:val="24"/>
                <w:szCs w:val="24"/>
              </w:rPr>
              <w:t>:</w:t>
            </w:r>
            <w:r>
              <w:rPr>
                <w:color w:val="000000"/>
                <w:sz w:val="24"/>
                <w:szCs w:val="24"/>
              </w:rPr>
              <w:t xml:space="preserve"> Восстановление детского сада</w:t>
            </w:r>
            <w:r w:rsidR="00E93D9B">
              <w:rPr>
                <w:color w:val="000000"/>
                <w:sz w:val="24"/>
                <w:szCs w:val="24"/>
              </w:rPr>
              <w:t>.</w:t>
            </w:r>
            <w:r>
              <w:rPr>
                <w:color w:val="000000"/>
                <w:sz w:val="24"/>
                <w:szCs w:val="24"/>
              </w:rPr>
              <w:t xml:space="preserve"> Против застройки,  каменный мешок получится.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189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Смахтина А.А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Пожелания по проекту 74,77,80,81 перепланировки квартала: Не увеличивать плотность застройки, пр</w:t>
            </w:r>
            <w:r w:rsidR="00B41D28">
              <w:rPr>
                <w:color w:val="000000"/>
                <w:sz w:val="24"/>
                <w:szCs w:val="24"/>
              </w:rPr>
              <w:t xml:space="preserve">едусмотреть </w:t>
            </w:r>
            <w:r>
              <w:rPr>
                <w:color w:val="000000"/>
                <w:sz w:val="24"/>
                <w:szCs w:val="24"/>
              </w:rPr>
              <w:t>внутриквартальные плоскостные парковки бесплатно для жителей района, зеленые насаждения. По проекту нет информации о нагрузке района при увеличении количества жителей, нагрузка на социальные объекты. Не возможно полноценно оценить планировку, одни картинки. Мой паспорт и прописку не проверили. Нет плана переселения, не могу в связи с этим принять положительное решение.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190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Самдерская С.Н.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с проектом, против проекта т.к. проект высотного дома Демьяна Бедного 17, к.2 вблизи моего (Демьяна Бедного 17, к.2).</w:t>
            </w:r>
            <w:r>
              <w:rPr>
                <w:color w:val="000000"/>
                <w:sz w:val="24"/>
                <w:szCs w:val="24"/>
              </w:rPr>
              <w:br/>
              <w:t>Проектом предусмотрено единственное зеленое место в микрорайоне. Дом который полностью будет закрывать наш дом Демьяна Бедного 17, к.2, речь идет о доме Демьяна Бедного 17, к.3.</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191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Кондратьева Ю.А.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Абсолютно не устраивает этажность. Было обещано 9-14 эт.</w:t>
            </w:r>
            <w:r>
              <w:rPr>
                <w:color w:val="000000"/>
                <w:sz w:val="24"/>
                <w:szCs w:val="24"/>
              </w:rPr>
              <w:br/>
              <w:t xml:space="preserve">Везде 24 этажа, придется жить в колодцах без света, это безобразие, никакого планировочного грамотного решения. </w:t>
            </w:r>
            <w:r>
              <w:rPr>
                <w:color w:val="000000"/>
                <w:sz w:val="24"/>
                <w:szCs w:val="24"/>
              </w:rPr>
              <w:br/>
              <w:t>Очень не профессиональная работа. Я против!</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192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Майоркина Е.П.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Наша семья категорически против такого плотного строительства высокоэтажных домов. Не остается места для прогулок и высадки насаждений. Нет нормального подъезда.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193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Сергиенко О.А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согласна со</w:t>
            </w:r>
            <w:r w:rsidR="00B41D28">
              <w:rPr>
                <w:color w:val="000000"/>
                <w:sz w:val="24"/>
                <w:szCs w:val="24"/>
              </w:rPr>
              <w:t xml:space="preserve"> строительством высотных домов. </w:t>
            </w:r>
            <w:r>
              <w:rPr>
                <w:color w:val="000000"/>
                <w:sz w:val="24"/>
                <w:szCs w:val="24"/>
              </w:rPr>
              <w:t>Не согласованы п</w:t>
            </w:r>
            <w:r w:rsidR="00B41D28">
              <w:rPr>
                <w:color w:val="000000"/>
                <w:sz w:val="24"/>
                <w:szCs w:val="24"/>
              </w:rPr>
              <w:t xml:space="preserve">одъезды автотранспорта к домам. </w:t>
            </w:r>
            <w:r>
              <w:rPr>
                <w:color w:val="000000"/>
                <w:sz w:val="24"/>
                <w:szCs w:val="24"/>
              </w:rPr>
              <w:t xml:space="preserve">Не согласна переехать в другой квартал. </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194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Гаврюшина О.В.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Категорически не  согласна с проекто</w:t>
            </w:r>
            <w:r w:rsidR="00B41D28">
              <w:rPr>
                <w:color w:val="000000"/>
                <w:sz w:val="24"/>
                <w:szCs w:val="24"/>
              </w:rPr>
              <w:t xml:space="preserve">м представленным на экспозиции. </w:t>
            </w:r>
            <w:r>
              <w:rPr>
                <w:color w:val="000000"/>
                <w:sz w:val="24"/>
                <w:szCs w:val="24"/>
              </w:rPr>
              <w:t>Против высокой этажности  застройки (выше 15 этажей)</w:t>
            </w:r>
            <w:r w:rsidR="00B41D28">
              <w:rPr>
                <w:color w:val="000000"/>
                <w:sz w:val="24"/>
                <w:szCs w:val="24"/>
              </w:rPr>
              <w:t xml:space="preserve">. </w:t>
            </w:r>
            <w:r>
              <w:rPr>
                <w:color w:val="000000"/>
                <w:sz w:val="24"/>
                <w:szCs w:val="24"/>
              </w:rPr>
              <w:t>Не достаточно парковочных мест</w:t>
            </w:r>
            <w:r w:rsidR="00B41D28">
              <w:rPr>
                <w:color w:val="000000"/>
                <w:sz w:val="24"/>
                <w:szCs w:val="24"/>
              </w:rPr>
              <w:t xml:space="preserve">.  </w:t>
            </w:r>
            <w:r>
              <w:rPr>
                <w:color w:val="000000"/>
                <w:sz w:val="24"/>
                <w:szCs w:val="24"/>
              </w:rPr>
              <w:t>Недостаточн</w:t>
            </w:r>
            <w:r w:rsidR="00B41D28">
              <w:rPr>
                <w:color w:val="000000"/>
                <w:sz w:val="24"/>
                <w:szCs w:val="24"/>
              </w:rPr>
              <w:t xml:space="preserve">о мест в детских садах, школах. </w:t>
            </w:r>
            <w:r>
              <w:rPr>
                <w:color w:val="000000"/>
                <w:sz w:val="24"/>
                <w:szCs w:val="24"/>
              </w:rPr>
              <w:t>Будет дефицит мест в поликлиниках.</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195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Максина Т.И.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 проектом ознакомлена, переезд в рамках 81 микрорайона предпочтителен.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196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Терентьев А.Л.</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Прошу предусмотреть в районе Демьяна Бедного 9 многоуровневую парковку в связи со значительным увеличением населенности района.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197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Хлебунов В.Н.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 с проектом</w:t>
            </w:r>
            <w:r w:rsidR="00B41D28">
              <w:rPr>
                <w:color w:val="000000"/>
                <w:sz w:val="24"/>
                <w:szCs w:val="24"/>
              </w:rPr>
              <w:t xml:space="preserve">. </w:t>
            </w:r>
            <w:r>
              <w:rPr>
                <w:color w:val="000000"/>
                <w:sz w:val="24"/>
                <w:szCs w:val="24"/>
              </w:rPr>
              <w:t>Против дома вместо детского сада по адресу Демьяна Бедного д.17 к.3</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198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Воложенкова Э.Ю.</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Категорически против представленных решений, т.к. участникам слушаний доступны отдельные графические материалы но не проект, как документ. Проект отклонить, слушания с нарушениями признать не состоявшимися.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199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Воложенков О.В.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Отсутствует проект землепользования. Есть только подготовка проекта. Проект отклонить. Слушания считать не действительными.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200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Кучумова А.С.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доступен план застр</w:t>
            </w:r>
            <w:r w:rsidR="00B41D28">
              <w:rPr>
                <w:color w:val="000000"/>
                <w:sz w:val="24"/>
                <w:szCs w:val="24"/>
              </w:rPr>
              <w:t xml:space="preserve">ойки. </w:t>
            </w:r>
            <w:r>
              <w:rPr>
                <w:color w:val="000000"/>
                <w:sz w:val="24"/>
                <w:szCs w:val="24"/>
              </w:rPr>
              <w:t>Слушания признать недействительными. Материалы не достаточны. Отзыв отрицательный.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201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Кокорева Л.И.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B41D28" w:rsidP="002E5988">
            <w:pPr>
              <w:jc w:val="both"/>
            </w:pPr>
            <w:r>
              <w:rPr>
                <w:color w:val="000000"/>
                <w:sz w:val="24"/>
                <w:szCs w:val="24"/>
              </w:rPr>
              <w:t xml:space="preserve">Квартал 77. </w:t>
            </w:r>
            <w:r w:rsidR="00C9262F">
              <w:rPr>
                <w:color w:val="000000"/>
                <w:sz w:val="24"/>
                <w:szCs w:val="24"/>
              </w:rPr>
              <w:t>Проект планировки и зе</w:t>
            </w:r>
            <w:r>
              <w:rPr>
                <w:color w:val="000000"/>
                <w:sz w:val="24"/>
                <w:szCs w:val="24"/>
              </w:rPr>
              <w:t xml:space="preserve">млепользования не представлены. </w:t>
            </w:r>
            <w:r w:rsidR="00C9262F">
              <w:rPr>
                <w:color w:val="000000"/>
                <w:sz w:val="24"/>
                <w:szCs w:val="24"/>
              </w:rPr>
              <w:t>Двор очень плотно застроен, не учитывается удобство жителей, уничтожается зеленые насаждения и спортивные площадки.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lastRenderedPageBreak/>
              <w:t>202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Серажетдинова Э.Х.</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Требую отказаться от строительства дома 14 этажного в торце дома 23-3 по ул. Тухаческого 4 подъезд 8 т.к., это здание лишает нас зеленого островка и будет мешать свободному, не зигзагообразному передвижению по кварталу.</w:t>
            </w:r>
            <w:r w:rsidR="007E48BD">
              <w:rPr>
                <w:color w:val="000000"/>
                <w:sz w:val="24"/>
                <w:szCs w:val="24"/>
              </w:rPr>
              <w:t xml:space="preserve"> </w:t>
            </w:r>
            <w:r>
              <w:rPr>
                <w:color w:val="000000"/>
                <w:sz w:val="24"/>
                <w:szCs w:val="24"/>
              </w:rPr>
              <w:t xml:space="preserve">Обеспечить существующий проход у </w:t>
            </w:r>
            <w:r w:rsidR="007E48BD">
              <w:rPr>
                <w:color w:val="000000"/>
                <w:sz w:val="24"/>
                <w:szCs w:val="24"/>
              </w:rPr>
              <w:t>Ш</w:t>
            </w:r>
            <w:r>
              <w:rPr>
                <w:color w:val="000000"/>
                <w:sz w:val="24"/>
                <w:szCs w:val="24"/>
              </w:rPr>
              <w:t>колы 1515</w:t>
            </w:r>
            <w:r w:rsidR="007E48BD">
              <w:rPr>
                <w:color w:val="000000"/>
                <w:sz w:val="24"/>
                <w:szCs w:val="24"/>
              </w:rPr>
              <w:t>,</w:t>
            </w:r>
            <w:r>
              <w:rPr>
                <w:color w:val="000000"/>
                <w:sz w:val="24"/>
                <w:szCs w:val="24"/>
              </w:rPr>
              <w:t xml:space="preserve"> к.5 со стороны б-ра Карбышева для свободного перемещения внутри квартала. Обеспечить так же сквозные проходы в галереях напротив </w:t>
            </w:r>
            <w:r w:rsidR="007E48BD">
              <w:rPr>
                <w:color w:val="000000"/>
                <w:sz w:val="24"/>
                <w:szCs w:val="24"/>
              </w:rPr>
              <w:t>д</w:t>
            </w:r>
            <w:r>
              <w:rPr>
                <w:color w:val="000000"/>
                <w:sz w:val="24"/>
                <w:szCs w:val="24"/>
              </w:rPr>
              <w:t>.23 к.3 по ул.Тухачевского.</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203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Ермакова Ю.О.</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Квартал 74</w:t>
            </w:r>
            <w:r w:rsidR="007E48BD">
              <w:rPr>
                <w:color w:val="000000"/>
                <w:sz w:val="24"/>
                <w:szCs w:val="24"/>
              </w:rPr>
              <w:t xml:space="preserve">. </w:t>
            </w:r>
            <w:r>
              <w:rPr>
                <w:color w:val="000000"/>
                <w:sz w:val="24"/>
                <w:szCs w:val="24"/>
              </w:rPr>
              <w:t>Изменить конфигурацию домов – не делать замкнутые контуры</w:t>
            </w:r>
            <w:r w:rsidR="007E48BD">
              <w:rPr>
                <w:color w:val="000000"/>
                <w:sz w:val="24"/>
                <w:szCs w:val="24"/>
              </w:rPr>
              <w:t xml:space="preserve">, разбить на отдельные корпуса. </w:t>
            </w:r>
            <w:r>
              <w:rPr>
                <w:color w:val="000000"/>
                <w:sz w:val="24"/>
                <w:szCs w:val="24"/>
              </w:rPr>
              <w:t>Сдвинуть фронт застройки от проезжей части (Народного Ополчения и ул. Демьяна Бедного) организовать там у дороги скверы, парковки, или нежилые корпуса.</w:t>
            </w:r>
            <w:r>
              <w:rPr>
                <w:color w:val="000000"/>
                <w:sz w:val="24"/>
                <w:szCs w:val="24"/>
              </w:rPr>
              <w:br/>
              <w:t>Жилые дома сдвинуть внутрь квартала, подальше от проезжих частей, вдоль проезжей части (Народного Ополчения и ул. Демьяна Бедного) можно организовать зеленые зоны, врод</w:t>
            </w:r>
            <w:r w:rsidR="007E48BD">
              <w:rPr>
                <w:color w:val="000000"/>
                <w:sz w:val="24"/>
                <w:szCs w:val="24"/>
              </w:rPr>
              <w:t xml:space="preserve">е сквера «Народного Ополчения». </w:t>
            </w:r>
            <w:r>
              <w:rPr>
                <w:color w:val="000000"/>
                <w:sz w:val="24"/>
                <w:szCs w:val="24"/>
              </w:rPr>
              <w:t xml:space="preserve">Не делать широкий проезд через квартал, от Демьяна </w:t>
            </w:r>
            <w:r w:rsidR="007E48BD">
              <w:rPr>
                <w:color w:val="000000"/>
                <w:sz w:val="24"/>
                <w:szCs w:val="24"/>
              </w:rPr>
              <w:t>Б</w:t>
            </w:r>
            <w:r>
              <w:rPr>
                <w:color w:val="000000"/>
                <w:sz w:val="24"/>
                <w:szCs w:val="24"/>
              </w:rPr>
              <w:t>едного до Народного Ополчения, иначе весь транспорт поедет там, а не по основным дорогам по периметру. Лучше как раз сдвинуть туда жилые дома.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204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Джоган Л.Я.</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Желательно на месте предполагаемого 24 этажного дома восстановить детский сад и не уничтожать зеленые насаждения.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205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Смиридова 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увидела каким образом отражена проблема решения парковки.</w:t>
            </w:r>
            <w:r>
              <w:rPr>
                <w:color w:val="000000"/>
                <w:sz w:val="24"/>
                <w:szCs w:val="24"/>
              </w:rPr>
              <w:br/>
              <w:t>Во дворе дома по ул. Демьяна Бедного 17</w:t>
            </w:r>
            <w:r w:rsidR="007E48BD">
              <w:rPr>
                <w:color w:val="000000"/>
                <w:sz w:val="24"/>
                <w:szCs w:val="24"/>
              </w:rPr>
              <w:t xml:space="preserve">, </w:t>
            </w:r>
            <w:r>
              <w:rPr>
                <w:color w:val="000000"/>
                <w:sz w:val="24"/>
                <w:szCs w:val="24"/>
              </w:rPr>
              <w:t>к</w:t>
            </w:r>
            <w:r w:rsidR="007E48BD">
              <w:rPr>
                <w:color w:val="000000"/>
                <w:sz w:val="24"/>
                <w:szCs w:val="24"/>
              </w:rPr>
              <w:t>.</w:t>
            </w:r>
            <w:r>
              <w:rPr>
                <w:color w:val="000000"/>
                <w:sz w:val="24"/>
                <w:szCs w:val="24"/>
              </w:rPr>
              <w:t>1 необходимо построить детский сад, а не высотку.</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206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Шахназарова А.А.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согласна с изменениями в ПЗЗ. Высотность и плотность слишком высокие и не соответствуют обещаниям мэра, пожеланиям жителей и требованиям здравого смысла.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207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Новиков Д.Н.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 изменениями в ПЗЗ не согласен. Проект отправить на доработку.</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208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Простакова А.Т.</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Мы против данного строительства которое попирает наши права.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209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Жаннирген Г.А.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застройки которые нарушают наши права.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210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Кидчумов Г.А.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7E48BD" w:rsidP="002E5988">
            <w:pPr>
              <w:jc w:val="both"/>
            </w:pPr>
            <w:r>
              <w:rPr>
                <w:color w:val="000000"/>
                <w:sz w:val="24"/>
                <w:szCs w:val="24"/>
              </w:rPr>
              <w:t xml:space="preserve">Проект нуждается в доработке. </w:t>
            </w:r>
            <w:r w:rsidR="00C9262F">
              <w:rPr>
                <w:color w:val="000000"/>
                <w:sz w:val="24"/>
                <w:szCs w:val="24"/>
              </w:rPr>
              <w:t>Не учтены нормы застройки</w:t>
            </w:r>
            <w:r>
              <w:rPr>
                <w:color w:val="000000"/>
                <w:sz w:val="24"/>
                <w:szCs w:val="24"/>
              </w:rPr>
              <w:t xml:space="preserve"> между домами (слишком близко). </w:t>
            </w:r>
            <w:r w:rsidR="00C9262F">
              <w:rPr>
                <w:color w:val="000000"/>
                <w:sz w:val="24"/>
                <w:szCs w:val="24"/>
              </w:rPr>
              <w:t>Недостаточно парковочных мест, мало зеленой зоны, нет необходимости в высотных зданиях</w:t>
            </w:r>
            <w:r>
              <w:rPr>
                <w:color w:val="000000"/>
                <w:sz w:val="24"/>
                <w:szCs w:val="24"/>
              </w:rPr>
              <w:t xml:space="preserve"> </w:t>
            </w:r>
            <w:r w:rsidR="00C9262F">
              <w:rPr>
                <w:color w:val="000000"/>
                <w:sz w:val="24"/>
                <w:szCs w:val="24"/>
              </w:rPr>
              <w:t>(не выше 18-20 этажей желательно)</w:t>
            </w:r>
            <w:r>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211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Красков Г.С.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Считаю что предложенная высотность и плотность застройки превышена в значительной степени. Не согласен с предполагаемыми изменениями в ПЗЗ.</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212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Савостикова А.С.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согласна с изменениями в ПЗЗ. Значительной превышенной плотности заселения и высотности.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213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Свидерский Александр Владимирович</w:t>
            </w: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rsidR="00C9262F" w:rsidRDefault="00C9262F" w:rsidP="002E5988">
            <w:pPr>
              <w:jc w:val="both"/>
            </w:pPr>
            <w:r>
              <w:rPr>
                <w:color w:val="000000"/>
                <w:sz w:val="24"/>
                <w:szCs w:val="24"/>
              </w:rPr>
              <w:t>Категорически против проекта.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214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Андреевский А.Л.</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 текущим проектом не согласен. Прошу пересмотреть проект, убрав дорогу перед домами, выделить участок перед домом для сохранения двора и придомовой территории для жителей, сохранить и благоустроить парковую территорию между сохраняемыми домами (б-р Генерала Карбышева д.4 и д.8)</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215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Кленов С.Л.</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изменения в ПЗЗ. Этажность застройки не менять.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216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Панориленко К.С.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spacing w:after="240"/>
              <w:jc w:val="both"/>
            </w:pPr>
            <w:r>
              <w:rPr>
                <w:color w:val="000000"/>
                <w:sz w:val="24"/>
                <w:szCs w:val="24"/>
              </w:rPr>
              <w:t>Увеличить расстояние от дома Увеличить кол-в</w:t>
            </w:r>
            <w:r w:rsidR="007E48BD">
              <w:rPr>
                <w:color w:val="000000"/>
                <w:sz w:val="24"/>
                <w:szCs w:val="24"/>
              </w:rPr>
              <w:t>о парковок</w:t>
            </w:r>
            <w:r w:rsidR="007E48BD">
              <w:rPr>
                <w:color w:val="000000"/>
                <w:sz w:val="24"/>
                <w:szCs w:val="24"/>
              </w:rPr>
              <w:br/>
              <w:t xml:space="preserve">уменьшить этажность. </w:t>
            </w:r>
            <w:r>
              <w:rPr>
                <w:color w:val="000000"/>
                <w:sz w:val="24"/>
                <w:szCs w:val="24"/>
              </w:rPr>
              <w:t>Проект ул. Демьяна бедного д.17 к.2</w:t>
            </w:r>
            <w:r w:rsidR="007E48BD">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217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Окулова С.В.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1.Хочу остаться жить в своем квартале с окнам</w:t>
            </w:r>
            <w:r w:rsidR="007E48BD">
              <w:rPr>
                <w:color w:val="000000"/>
                <w:sz w:val="24"/>
                <w:szCs w:val="24"/>
              </w:rPr>
              <w:t xml:space="preserve">и на запад, высота этажа 10-20. </w:t>
            </w:r>
            <w:r>
              <w:rPr>
                <w:color w:val="000000"/>
                <w:sz w:val="24"/>
                <w:szCs w:val="24"/>
              </w:rPr>
              <w:t>2.Увеличить кол-во площадок под надземный паркинг и</w:t>
            </w:r>
            <w:r w:rsidR="007E48BD">
              <w:rPr>
                <w:color w:val="000000"/>
                <w:sz w:val="24"/>
                <w:szCs w:val="24"/>
              </w:rPr>
              <w:t xml:space="preserve"> парковочные места для жителей. </w:t>
            </w:r>
            <w:r>
              <w:rPr>
                <w:color w:val="000000"/>
                <w:sz w:val="24"/>
                <w:szCs w:val="24"/>
              </w:rPr>
              <w:t>3.необходимо реконструкция с увеличением площади, т.к., уплотняется кол-во людей в 4,5 раза.</w:t>
            </w:r>
            <w:r>
              <w:rPr>
                <w:color w:val="000000"/>
                <w:sz w:val="24"/>
                <w:szCs w:val="24"/>
              </w:rPr>
              <w:br/>
              <w:t>История об увеличении людей всего – на 30% это вранье.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lastRenderedPageBreak/>
              <w:t>218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Амлеев В.В.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Прошу уделить внимание соседству по кварталам т.к., живем с асоциальными элемент</w:t>
            </w:r>
            <w:r w:rsidR="00EA39F9">
              <w:rPr>
                <w:color w:val="000000"/>
                <w:sz w:val="24"/>
                <w:szCs w:val="24"/>
              </w:rPr>
              <w:t>а</w:t>
            </w:r>
            <w:r>
              <w:rPr>
                <w:color w:val="000000"/>
                <w:sz w:val="24"/>
                <w:szCs w:val="24"/>
              </w:rPr>
              <w:t>м</w:t>
            </w:r>
            <w:r w:rsidR="00EA39F9">
              <w:rPr>
                <w:color w:val="000000"/>
                <w:sz w:val="24"/>
                <w:szCs w:val="24"/>
              </w:rPr>
              <w:t>и</w:t>
            </w:r>
            <w:r>
              <w:rPr>
                <w:color w:val="000000"/>
                <w:sz w:val="24"/>
                <w:szCs w:val="24"/>
              </w:rPr>
              <w:t xml:space="preserve"> и продолжить жить с ними в новой квартире не желаем.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219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Хорошев М.С.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Выступаю против проекта и плана изменения района т.к., высотные </w:t>
            </w:r>
            <w:r w:rsidR="00EA39F9">
              <w:rPr>
                <w:color w:val="000000"/>
                <w:sz w:val="24"/>
                <w:szCs w:val="24"/>
              </w:rPr>
              <w:t xml:space="preserve">здания изменять экологию. </w:t>
            </w:r>
            <w:r>
              <w:rPr>
                <w:color w:val="000000"/>
                <w:sz w:val="24"/>
                <w:szCs w:val="24"/>
              </w:rPr>
              <w:t>Строительство домов</w:t>
            </w:r>
            <w:r w:rsidR="00EA39F9">
              <w:rPr>
                <w:color w:val="000000"/>
                <w:sz w:val="24"/>
                <w:szCs w:val="24"/>
              </w:rPr>
              <w:t xml:space="preserve"> выше 13-14 этажей неприемлемо. </w:t>
            </w:r>
            <w:r>
              <w:rPr>
                <w:color w:val="000000"/>
                <w:sz w:val="24"/>
                <w:szCs w:val="24"/>
              </w:rPr>
              <w:t>Строительство дома 85м</w:t>
            </w:r>
            <w:r w:rsidR="00EA39F9">
              <w:rPr>
                <w:color w:val="000000"/>
                <w:sz w:val="24"/>
                <w:szCs w:val="24"/>
              </w:rPr>
              <w:t>.</w:t>
            </w:r>
            <w:r>
              <w:rPr>
                <w:color w:val="000000"/>
                <w:sz w:val="24"/>
                <w:szCs w:val="24"/>
              </w:rPr>
              <w:t xml:space="preserve"> вместо детского сада вблизи дома 17</w:t>
            </w:r>
            <w:r w:rsidR="00EA39F9">
              <w:rPr>
                <w:color w:val="000000"/>
                <w:sz w:val="24"/>
                <w:szCs w:val="24"/>
              </w:rPr>
              <w:t xml:space="preserve"> </w:t>
            </w:r>
            <w:r>
              <w:rPr>
                <w:color w:val="000000"/>
                <w:sz w:val="24"/>
                <w:szCs w:val="24"/>
              </w:rPr>
              <w:t>к</w:t>
            </w:r>
            <w:r w:rsidR="00EA39F9">
              <w:rPr>
                <w:color w:val="000000"/>
                <w:sz w:val="24"/>
                <w:szCs w:val="24"/>
              </w:rPr>
              <w:t>.</w:t>
            </w:r>
            <w:r>
              <w:rPr>
                <w:color w:val="000000"/>
                <w:sz w:val="24"/>
                <w:szCs w:val="24"/>
              </w:rPr>
              <w:t>3 на ул. Демьяна Бедного неприемлема т.к., ухудшится кач</w:t>
            </w:r>
            <w:r w:rsidR="00EA39F9">
              <w:rPr>
                <w:color w:val="000000"/>
                <w:sz w:val="24"/>
                <w:szCs w:val="24"/>
              </w:rPr>
              <w:t xml:space="preserve">ество жизни всего микрорайона. </w:t>
            </w:r>
            <w:r>
              <w:rPr>
                <w:color w:val="000000"/>
                <w:sz w:val="24"/>
                <w:szCs w:val="24"/>
              </w:rPr>
              <w:t>Требую снизить этажность застройки до 6-14 этажей и увеличить число соц. Объектов  в т.ч. детских садов, школ и поликлиник.</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220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Мельникова М.М.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Категорически возражаю против строительства дома напротив дома 17к3 по ул. Демьяна </w:t>
            </w:r>
            <w:r w:rsidR="00EA39F9">
              <w:rPr>
                <w:color w:val="000000"/>
                <w:sz w:val="24"/>
                <w:szCs w:val="24"/>
              </w:rPr>
              <w:t xml:space="preserve">Бедного на месте детского сада. </w:t>
            </w:r>
            <w:r>
              <w:rPr>
                <w:color w:val="000000"/>
                <w:sz w:val="24"/>
                <w:szCs w:val="24"/>
              </w:rPr>
              <w:t xml:space="preserve">Эта территория должна быть использована на социальные объекты </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221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Меркулов Ф.М.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Из представленных материалов видно, что сносимые объекты</w:t>
            </w:r>
            <w:r w:rsidR="00EA39F9">
              <w:rPr>
                <w:color w:val="000000"/>
                <w:sz w:val="24"/>
                <w:szCs w:val="24"/>
              </w:rPr>
              <w:t xml:space="preserve"> находятся в хорошем состоянии. </w:t>
            </w:r>
            <w:r>
              <w:rPr>
                <w:color w:val="000000"/>
                <w:sz w:val="24"/>
                <w:szCs w:val="24"/>
              </w:rPr>
              <w:t xml:space="preserve">Требую отклонить проект внесения изменений в ПЗЗ. Нарушает наши права, мои конституционные права. </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222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Дементьев С.В.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Прошу пересмотреть планировку дома напротив д.17</w:t>
            </w:r>
            <w:r w:rsidR="00EA39F9">
              <w:rPr>
                <w:color w:val="000000"/>
                <w:sz w:val="24"/>
                <w:szCs w:val="24"/>
              </w:rPr>
              <w:t xml:space="preserve"> </w:t>
            </w:r>
            <w:r>
              <w:rPr>
                <w:color w:val="000000"/>
                <w:sz w:val="24"/>
                <w:szCs w:val="24"/>
              </w:rPr>
              <w:t>к</w:t>
            </w:r>
            <w:r w:rsidR="00EA39F9">
              <w:rPr>
                <w:color w:val="000000"/>
                <w:sz w:val="24"/>
                <w:szCs w:val="24"/>
              </w:rPr>
              <w:t>.</w:t>
            </w:r>
            <w:r>
              <w:rPr>
                <w:color w:val="000000"/>
                <w:sz w:val="24"/>
                <w:szCs w:val="24"/>
              </w:rPr>
              <w:t>3 по ул. Демьяна Бедного ввиду потенциального недостатка</w:t>
            </w:r>
            <w:r w:rsidR="00EA39F9">
              <w:rPr>
                <w:color w:val="000000"/>
                <w:sz w:val="24"/>
                <w:szCs w:val="24"/>
              </w:rPr>
              <w:t xml:space="preserve"> света у жителей 2-4 подъездов. </w:t>
            </w:r>
            <w:r>
              <w:rPr>
                <w:color w:val="000000"/>
                <w:sz w:val="24"/>
                <w:szCs w:val="24"/>
              </w:rPr>
              <w:t>На этом месте уже строиться детский сад</w:t>
            </w:r>
            <w:r w:rsidR="00EA39F9">
              <w:rPr>
                <w:color w:val="000000"/>
                <w:sz w:val="24"/>
                <w:szCs w:val="24"/>
              </w:rPr>
              <w:t>.</w:t>
            </w:r>
            <w:r>
              <w:rPr>
                <w:color w:val="000000"/>
                <w:sz w:val="24"/>
                <w:szCs w:val="24"/>
              </w:rPr>
              <w:br/>
              <w:t>Категорически против проекта.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223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 xml:space="preserve">Агорченкова Н.А. </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Застройка 74 квартала запредельная плотность</w:t>
            </w:r>
            <w:r w:rsidR="00EA39F9">
              <w:rPr>
                <w:color w:val="000000"/>
                <w:sz w:val="24"/>
                <w:szCs w:val="24"/>
              </w:rPr>
              <w:t xml:space="preserve">. </w:t>
            </w:r>
            <w:r>
              <w:rPr>
                <w:color w:val="000000"/>
                <w:sz w:val="24"/>
                <w:szCs w:val="24"/>
              </w:rPr>
              <w:t>Дома кол</w:t>
            </w:r>
            <w:r w:rsidR="00EA39F9">
              <w:rPr>
                <w:color w:val="000000"/>
                <w:sz w:val="24"/>
                <w:szCs w:val="24"/>
              </w:rPr>
              <w:t xml:space="preserve">одцы вместо отдельных строений. </w:t>
            </w:r>
            <w:r>
              <w:rPr>
                <w:color w:val="000000"/>
                <w:sz w:val="24"/>
                <w:szCs w:val="24"/>
              </w:rPr>
              <w:t>Зеленых зон не остается.</w:t>
            </w:r>
            <w:r w:rsidR="00EA39F9">
              <w:rPr>
                <w:color w:val="000000"/>
                <w:sz w:val="24"/>
                <w:szCs w:val="24"/>
              </w:rPr>
              <w:t xml:space="preserve"> </w:t>
            </w:r>
            <w:r>
              <w:rPr>
                <w:color w:val="000000"/>
                <w:sz w:val="24"/>
                <w:szCs w:val="24"/>
              </w:rPr>
              <w:t>Не выдержана застройка на местности: с южной стороны в</w:t>
            </w:r>
            <w:r w:rsidR="00EA39F9">
              <w:rPr>
                <w:color w:val="000000"/>
                <w:sz w:val="24"/>
                <w:szCs w:val="24"/>
              </w:rPr>
              <w:t xml:space="preserve">ысокая этажность и замкнутость. </w:t>
            </w:r>
            <w:r>
              <w:rPr>
                <w:color w:val="000000"/>
                <w:sz w:val="24"/>
                <w:szCs w:val="24"/>
              </w:rPr>
              <w:t>В старой планировке квартала домов с юга на север и все дворы освещены. Против такого проекта!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224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Зверева Е.В.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Меня не устраивает и я против высотности строящихся домо</w:t>
            </w:r>
            <w:r w:rsidR="00EA39F9">
              <w:rPr>
                <w:color w:val="000000"/>
                <w:sz w:val="24"/>
                <w:szCs w:val="24"/>
              </w:rPr>
              <w:t xml:space="preserve">в (30-40 этажей) по реновации. </w:t>
            </w:r>
            <w:r>
              <w:rPr>
                <w:color w:val="000000"/>
                <w:sz w:val="24"/>
                <w:szCs w:val="24"/>
              </w:rPr>
              <w:t>Прошу изменить дома</w:t>
            </w:r>
            <w:r w:rsidR="00EA39F9">
              <w:rPr>
                <w:color w:val="000000"/>
                <w:sz w:val="24"/>
                <w:szCs w:val="24"/>
              </w:rPr>
              <w:t xml:space="preserve"> по реновации не выше 10-15 эт. </w:t>
            </w:r>
            <w:r>
              <w:rPr>
                <w:color w:val="000000"/>
                <w:sz w:val="24"/>
                <w:szCs w:val="24"/>
              </w:rPr>
              <w:t>Я катег</w:t>
            </w:r>
            <w:r w:rsidR="00EA39F9">
              <w:rPr>
                <w:color w:val="000000"/>
                <w:sz w:val="24"/>
                <w:szCs w:val="24"/>
              </w:rPr>
              <w:t>орически против домов колодцев, н</w:t>
            </w:r>
            <w:r>
              <w:rPr>
                <w:color w:val="000000"/>
                <w:sz w:val="24"/>
                <w:szCs w:val="24"/>
              </w:rPr>
              <w:t>и в коем случае.</w:t>
            </w:r>
            <w:r>
              <w:rPr>
                <w:color w:val="000000"/>
                <w:sz w:val="24"/>
                <w:szCs w:val="24"/>
              </w:rPr>
              <w:br/>
              <w:t>Так же я против того, что проектировщик изменен, а не тот к</w:t>
            </w:r>
            <w:r w:rsidR="00EA39F9">
              <w:rPr>
                <w:color w:val="000000"/>
                <w:sz w:val="24"/>
                <w:szCs w:val="24"/>
              </w:rPr>
              <w:t xml:space="preserve">то выиграл изначальный конкурс. </w:t>
            </w:r>
            <w:r>
              <w:rPr>
                <w:color w:val="000000"/>
                <w:sz w:val="24"/>
                <w:szCs w:val="24"/>
              </w:rPr>
              <w:t>Прошу вернуть их и сделать</w:t>
            </w:r>
            <w:r w:rsidR="00EA39F9">
              <w:rPr>
                <w:color w:val="000000"/>
                <w:sz w:val="24"/>
                <w:szCs w:val="24"/>
              </w:rPr>
              <w:t xml:space="preserve"> проектировщиком в 74 квартале. </w:t>
            </w:r>
            <w:r>
              <w:rPr>
                <w:color w:val="000000"/>
                <w:sz w:val="24"/>
                <w:szCs w:val="24"/>
              </w:rPr>
              <w:t>Так же прошу предоставить нам расчеты по п</w:t>
            </w:r>
            <w:r w:rsidR="00EA39F9">
              <w:rPr>
                <w:color w:val="000000"/>
                <w:sz w:val="24"/>
                <w:szCs w:val="24"/>
              </w:rPr>
              <w:t xml:space="preserve">лану проекта по инфраструктуре. </w:t>
            </w:r>
            <w:r>
              <w:rPr>
                <w:color w:val="000000"/>
                <w:sz w:val="24"/>
                <w:szCs w:val="24"/>
              </w:rPr>
              <w:t>Недо</w:t>
            </w:r>
            <w:r w:rsidR="00EA39F9">
              <w:rPr>
                <w:color w:val="000000"/>
                <w:sz w:val="24"/>
                <w:szCs w:val="24"/>
              </w:rPr>
              <w:t>статочно 1ой поликлиники, школы. Прошу построить 2 дет.сада</w:t>
            </w:r>
            <w:r>
              <w:rPr>
                <w:color w:val="000000"/>
                <w:sz w:val="24"/>
                <w:szCs w:val="24"/>
              </w:rPr>
              <w:t>,</w:t>
            </w:r>
            <w:r w:rsidR="00EA39F9">
              <w:rPr>
                <w:color w:val="000000"/>
                <w:sz w:val="24"/>
                <w:szCs w:val="24"/>
              </w:rPr>
              <w:t xml:space="preserve"> </w:t>
            </w:r>
            <w:r>
              <w:rPr>
                <w:color w:val="000000"/>
                <w:sz w:val="24"/>
                <w:szCs w:val="24"/>
              </w:rPr>
              <w:t>2 поликлиники</w:t>
            </w:r>
            <w:r w:rsidR="00EA39F9">
              <w:rPr>
                <w:color w:val="000000"/>
                <w:sz w:val="24"/>
                <w:szCs w:val="24"/>
              </w:rPr>
              <w:t xml:space="preserve"> </w:t>
            </w:r>
            <w:r>
              <w:rPr>
                <w:color w:val="000000"/>
                <w:sz w:val="24"/>
                <w:szCs w:val="24"/>
              </w:rPr>
              <w:t xml:space="preserve"> </w:t>
            </w:r>
            <w:r w:rsidR="00EA39F9">
              <w:rPr>
                <w:color w:val="000000"/>
                <w:sz w:val="24"/>
                <w:szCs w:val="24"/>
              </w:rPr>
              <w:t>(</w:t>
            </w:r>
            <w:r>
              <w:rPr>
                <w:color w:val="000000"/>
                <w:sz w:val="24"/>
                <w:szCs w:val="24"/>
              </w:rPr>
              <w:t>детской и взрослой</w:t>
            </w:r>
            <w:r w:rsidR="00EA39F9">
              <w:rPr>
                <w:color w:val="000000"/>
                <w:sz w:val="24"/>
                <w:szCs w:val="24"/>
              </w:rPr>
              <w:t xml:space="preserve">), </w:t>
            </w:r>
            <w:r>
              <w:rPr>
                <w:color w:val="000000"/>
                <w:sz w:val="24"/>
                <w:szCs w:val="24"/>
              </w:rPr>
              <w:t>2 бассейна, 2 школы. И принимать дома только после с</w:t>
            </w:r>
            <w:r w:rsidR="00EA39F9">
              <w:rPr>
                <w:color w:val="000000"/>
                <w:sz w:val="24"/>
                <w:szCs w:val="24"/>
              </w:rPr>
              <w:t xml:space="preserve">дачи социальной инфраструктуры. </w:t>
            </w:r>
            <w:r>
              <w:rPr>
                <w:color w:val="000000"/>
                <w:sz w:val="24"/>
                <w:szCs w:val="24"/>
              </w:rPr>
              <w:t>Я категорически против застройки Карамышевская набережной. Я против проекта ПЗЗ.</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225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Окулова С.В.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EA39F9" w:rsidP="002E5988">
            <w:pPr>
              <w:jc w:val="both"/>
            </w:pPr>
            <w:r>
              <w:rPr>
                <w:color w:val="000000"/>
                <w:sz w:val="24"/>
                <w:szCs w:val="24"/>
              </w:rPr>
              <w:t xml:space="preserve">Я хочу жить в своем квартале 80 в доме 17. </w:t>
            </w:r>
            <w:r w:rsidR="00C9262F">
              <w:rPr>
                <w:color w:val="000000"/>
                <w:sz w:val="24"/>
                <w:szCs w:val="24"/>
              </w:rPr>
              <w:t>Предлагаю найти место под открытый паркинг, интегрировав в среду по ан</w:t>
            </w:r>
            <w:r w:rsidR="0038255B">
              <w:rPr>
                <w:color w:val="000000"/>
                <w:sz w:val="24"/>
                <w:szCs w:val="24"/>
              </w:rPr>
              <w:t xml:space="preserve">алогии лучших мировых проектов. </w:t>
            </w:r>
            <w:r w:rsidR="00C9262F">
              <w:rPr>
                <w:color w:val="000000"/>
                <w:sz w:val="24"/>
                <w:szCs w:val="24"/>
              </w:rPr>
              <w:t>Это будет дешевле и проще для жителей.</w:t>
            </w:r>
            <w:r w:rsidR="00C9262F">
              <w:rPr>
                <w:color w:val="000000"/>
                <w:sz w:val="24"/>
                <w:szCs w:val="24"/>
              </w:rPr>
              <w:br/>
              <w:t>Внести изменения проекта планировки и 17к поменяв местами школы и детским</w:t>
            </w:r>
            <w:r w:rsidR="0038255B">
              <w:rPr>
                <w:color w:val="000000"/>
                <w:sz w:val="24"/>
                <w:szCs w:val="24"/>
              </w:rPr>
              <w:t xml:space="preserve"> садом. </w:t>
            </w:r>
            <w:r w:rsidR="00C9262F">
              <w:rPr>
                <w:color w:val="000000"/>
                <w:sz w:val="24"/>
                <w:szCs w:val="24"/>
              </w:rPr>
              <w:t>Снести и на их месте построить дом.</w:t>
            </w:r>
            <w:r w:rsidR="00C9262F">
              <w:rPr>
                <w:color w:val="000000"/>
                <w:sz w:val="24"/>
                <w:szCs w:val="24"/>
              </w:rPr>
              <w:br/>
              <w:t>И построить больш</w:t>
            </w:r>
            <w:r w:rsidR="0038255B">
              <w:rPr>
                <w:color w:val="000000"/>
                <w:sz w:val="24"/>
                <w:szCs w:val="24"/>
              </w:rPr>
              <w:t xml:space="preserve">е школу по кв.м. и детский сад. </w:t>
            </w:r>
            <w:r w:rsidR="00C9262F">
              <w:rPr>
                <w:color w:val="000000"/>
                <w:sz w:val="24"/>
                <w:szCs w:val="24"/>
              </w:rPr>
              <w:t xml:space="preserve">Новое строительство т.к., мы понимаем, что мест не будет хватать. </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226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Иванова К.А.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Я не согласна с текущим проектом, так как изначально говорилось про дома низко</w:t>
            </w:r>
            <w:r w:rsidR="0038255B">
              <w:rPr>
                <w:color w:val="000000"/>
                <w:sz w:val="24"/>
                <w:szCs w:val="24"/>
              </w:rPr>
              <w:t xml:space="preserve">й этажности 7-21 этажей. Сейчас дома будут 16-28 этажей. </w:t>
            </w:r>
            <w:r>
              <w:rPr>
                <w:color w:val="000000"/>
                <w:sz w:val="24"/>
                <w:szCs w:val="24"/>
              </w:rPr>
              <w:t xml:space="preserve">Если вокруг дома по </w:t>
            </w:r>
            <w:r w:rsidR="0038255B">
              <w:rPr>
                <w:color w:val="000000"/>
                <w:sz w:val="24"/>
                <w:szCs w:val="24"/>
              </w:rPr>
              <w:t>пр-т</w:t>
            </w:r>
            <w:r>
              <w:rPr>
                <w:color w:val="000000"/>
                <w:sz w:val="24"/>
                <w:szCs w:val="24"/>
              </w:rPr>
              <w:t xml:space="preserve"> Марш.Жукова д.22 к.4 возведут 28 эт. дома, то не будет поступать свет, дом будет постоянно в тени.</w:t>
            </w:r>
            <w:r>
              <w:rPr>
                <w:color w:val="000000"/>
                <w:sz w:val="24"/>
                <w:szCs w:val="24"/>
              </w:rPr>
              <w:br/>
              <w:t>Это видно на макетах.</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227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Журавлева Э.А.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Я не считаю, что документы выставленные для ознакомления в рамках публичных слушаниях являются проектом.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228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Антонов Д.И.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38255B" w:rsidP="002E5988">
            <w:pPr>
              <w:jc w:val="both"/>
            </w:pPr>
            <w:r>
              <w:rPr>
                <w:color w:val="000000"/>
                <w:sz w:val="24"/>
                <w:szCs w:val="24"/>
              </w:rPr>
              <w:t xml:space="preserve">Это ознакомительные картинки. </w:t>
            </w:r>
            <w:r w:rsidR="00C9262F">
              <w:rPr>
                <w:color w:val="000000"/>
                <w:sz w:val="24"/>
                <w:szCs w:val="24"/>
              </w:rPr>
              <w:t>Нет количества машиномест.</w:t>
            </w:r>
            <w:r w:rsidR="00C9262F">
              <w:rPr>
                <w:color w:val="000000"/>
                <w:sz w:val="24"/>
                <w:szCs w:val="24"/>
              </w:rPr>
              <w:br/>
              <w:t>Волн переселения, высоты домов, плотность населения.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229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Никоноров С.А.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Мы за реновацию!</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230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Бурьянова Г.М.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Ознакомлена. В целом замечаний нет.</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lastRenderedPageBreak/>
              <w:t>231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Алешин А.В.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Есть сомнения относительно транспортной доступности</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232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Блинов Н.А.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Новые дома должны быть качественными</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233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Иванов М.А.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 целом проект устраивает, но требуются корректировки по высотности</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234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Михайлова В.В.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Необходимо развитие инфраструктуры, а не коммерческое жилье, реновацию поддерживаю</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235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Товкус О.Б.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Хотелось бы видеть в проекте больше зон отдыха!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236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Лебедева З.В.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Хотим благоустроенный район. Реновация важна, но нужно строить хорошие дома!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237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Царева В.М.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Уменьшите высотность!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238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Вершов И.С.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Важно соблюдать все нормативы и нельзя увеличивать плотность населения!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239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Волков А.В.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Требую прислушаться к мнению жителей района и не увеличивать этажность новых домов выше 20 этажей.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240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Осипова Л.М.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Больше внимания благоустройству!</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241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Шаповалова Е.А.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представлен не в полном объеме. Требую отклонить!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242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Волкова В.А.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Высотки портят лицо города! Нельзя жить в постоянной тени домов!</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243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Матвеева Э.И.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 проектом ознакомлена, разъяснения получены. Снизить этажность считаю необходимым условием принятия проекта!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244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Кузнецов А.А.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Бесплатные парковки прежде всего!</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245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Попова Л.Д.</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Улучшить транспортную доступность и больше зеленых насаждений требуется</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246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Конина Е.М.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Социальная сфера должна соответствовать нормативам! </w:t>
            </w:r>
            <w:r w:rsidR="0038255B">
              <w:rPr>
                <w:color w:val="000000"/>
                <w:sz w:val="24"/>
                <w:szCs w:val="24"/>
              </w:rPr>
              <w:t>Прежде всего нужно продумать п</w:t>
            </w:r>
            <w:r>
              <w:rPr>
                <w:color w:val="000000"/>
                <w:sz w:val="24"/>
                <w:szCs w:val="24"/>
              </w:rPr>
              <w:t>оликлиники и социальные объекты!</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247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Сысоев С.В.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проекта, так как он ухудшает условия жизни жителей!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248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Седых Д.Н.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застройки! Реновация – это вечная стройка под окнами людей!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249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Гордеев С.А.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одобряю, изъянов особых нет, кроме высоты новостроек!</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250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Богданов А.Н.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Требую пересмотреть высотность застройки!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251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Белова Л.В.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Пусть тем, кого расселяют, дают пентхаусы!!!</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252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Иванов С.И.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У каждой семьи должно быть машиноместо, возможность устроить ребенка в детский сад, просторные классы в школах, поликлиники без очередей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253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Ульянова О.С.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 каждом новом доме должно быть 3 лифта. 2 пассажирских, один грузовой.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254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Углова Т.П.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По идее надо было сначала решить, кто куда поедет, а потом проектировать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255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Соколов В.В.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Особое внимание нужно уделить двум вопросам: безопасности и транспортной доступности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256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Акопян А.А.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Машиноместо в подземном гараже должно стоить не более 800 тысяч рублей для участников программы реновации.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257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Николаев С.С.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возражаю</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258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Андреев А.В.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нормальный. Нужен порядочный застройщик! Только не КРОСТ.</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259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Ковалев Д.Н.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Сделали из дворов автостоянки, надо исправлять!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260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Самойлов Р.Ю.</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Парковочные карманы должны быть везде!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261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Марков А.А.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Развитие транспорта нужно нам, но расширение дорог под окна – это плохое решение!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262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Дубков А.В.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реновацию жилого фонда!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263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Ильин П.В.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Расселение только в рамках района как обещали!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264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Пронин В.И.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265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Петрова В.О.</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проект</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266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Федосеева А.О.</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Нельзя принимать этот проект. Все непродуманно. Отклонить и доработать!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267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Белов М.О.</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При переселении людям должны давать больше жилой площади, а не </w:t>
            </w:r>
            <w:r>
              <w:rPr>
                <w:color w:val="000000"/>
                <w:sz w:val="24"/>
                <w:szCs w:val="24"/>
              </w:rPr>
              <w:lastRenderedPageBreak/>
              <w:t>меньше, как в некоторых других проектах.</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lastRenderedPageBreak/>
              <w:t>268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Михайлова Т.Д.</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Максимально озеленить район! Сохранить существующие многолетние деревья как можно больше!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269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Кудрявцев С.Ф.</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застройки. Дайте альтернативу.</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270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Воронцов С.И.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увеличения плотности населения, транспорт итак не справляется.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271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Шевченко Т.В.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Где будем гулять и отдыхать? Реновацию вообще поддерживаю</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272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Грачев А.А.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 целом согласен. Прошу ограничить высоту до 25 этажей, не выше.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273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Новичкова Н.С.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Число машиномест должно соответствовать максимальным нормам</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274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Гусева В.А.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Очень мало информации о переселении, а точнее вообще никакой.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275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Смирнов П.М.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надо ещё доработать. Но в целом согласен</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276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Коротко В.Ю.</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Обязательно сделайте пропускную систему во дворы для автовладельцев. Чтобы не ездили к нам таксисты.</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277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Ляхова Т.В.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Надо строить безопасные дома, а не башни</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278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Грибанова С.В.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Предлагаю сократить сроки программы переезда</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279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Степанов Л.В.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У нас сложная геология в районе, надо все учесть!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280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Полищук Н.И.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Надо сделать цену в подземных паркингах доступными для простых москвичей обязательно!</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281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Антипов Е.А.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Прошу ограничить высоту до 25 этажей!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282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Акимова А.А.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Отменить застройку!</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283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Киселева Т.М.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Прошу сделать стоимость машиномест в подземных паркингах максимально доступным</w:t>
            </w:r>
            <w:r w:rsidR="001C4D06">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284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Князева И.П.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проект!</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285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Семенова К.А.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проект!</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286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Петров В.В.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Прошу не вносить изменения в ПЗЗ</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287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Слепчук О.Н.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реновацию!</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288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Ильин О.А.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Надо строить не выше 14 этажей. Нам обещали!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289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Гаврилина Н.В.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38255B" w:rsidP="002E5988">
            <w:pPr>
              <w:jc w:val="both"/>
            </w:pPr>
            <w:r>
              <w:rPr>
                <w:color w:val="000000"/>
                <w:sz w:val="24"/>
                <w:szCs w:val="24"/>
              </w:rPr>
              <w:t>Дворы не для машин, а для детей.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290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Кравченко А.В.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проект, дано пора жить по-новому!</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291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Сергеева Т.В.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Против застройки! </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292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Тарасова Т.А.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Больше внимания уделите спорту. Больше воркаутов в кварталах</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293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Титова Ю.А.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должен максимально учитывать принцип доступной среды. Инвалиды, мамы с колясками - должно быть удобно передвигаться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294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Федоров В.А.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Меня больше всего волнует влияние строительства на соседние дома. При строительстве надо это максимально учесть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295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Руденко В.А.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Программу реновации и проекты поддерживаю. Москва не может быть старой и многоэтажной. Это мегаполис</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296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Авдеева С.В.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Ограничить въезд во двор таксистам и прочим заезжим. Въезды сделайте только для своих.</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297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Федорова Н.Б.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Снизьте этажность! Света не хватает!</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298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Михайлова Г.И.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Слишком высокая застройка! Снизить до обещанных размеров!</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299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Юдина И.А.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Всё в новых домах должна быть доступность для инвалидов-колясочников</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300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Бибикова М.А.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Требую не вносить изменения в ПЗЗ!</w:t>
            </w:r>
            <w:r w:rsidR="0038255B">
              <w:rPr>
                <w:color w:val="000000"/>
                <w:sz w:val="24"/>
                <w:szCs w:val="24"/>
              </w:rPr>
              <w:t xml:space="preserve"> </w:t>
            </w:r>
            <w:r>
              <w:rPr>
                <w:color w:val="000000"/>
                <w:sz w:val="24"/>
                <w:szCs w:val="24"/>
              </w:rPr>
              <w:t>Отклонить!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301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Суренина Л.П.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Возражений к представленному проекту не имею</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302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Алешина Ю.И.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Предусмотрите достаточный объем, чтобы хватило всем! Число парковочных мест в проекте должно быть увеличено.</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303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Карасева Н.Н.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Пусть будет больше мест в детсадах, школах и поликлиниках!</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304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Дементьева В.Н.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Разработчикам: попытайтесь максимально избежать расширения существующих дорог! Нам не нужны улицы под окнами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305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Чернышева И.А.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Мы устали от автомобилей в наших дворах. Сделайте дворы без машин. Пусть продают авто или покупают себе подземный паркинг</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306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Грачев И.Я.</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возражаю в целом, согласен</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307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Лебедева Н.С.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проект</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lastRenderedPageBreak/>
              <w:t>308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Косарева З.И.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 целом одобряю, но не стройте высокие дома!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309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Терехова В.С.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Против внесения изменений в </w:t>
            </w:r>
            <w:r w:rsidR="0038255B">
              <w:rPr>
                <w:color w:val="000000"/>
                <w:sz w:val="24"/>
                <w:szCs w:val="24"/>
              </w:rPr>
              <w:t>ПЗЗ</w:t>
            </w:r>
            <w:r>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310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Степанова Л.С.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Одобряю все позитивные изменения в городе!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311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Зайцева А.Л.</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строить выше 14 этажей! Высотки не нужны нам.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312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Ларионова Л.И.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Возможно ли ускорение реализации программы, чтобы он</w:t>
            </w:r>
            <w:r w:rsidR="0038255B">
              <w:rPr>
                <w:color w:val="000000"/>
                <w:sz w:val="24"/>
                <w:szCs w:val="24"/>
              </w:rPr>
              <w:t>а завершилась не позднее 2025 года</w:t>
            </w:r>
            <w:r>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313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Гуськова А.В.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 разработке проекта надо о</w:t>
            </w:r>
            <w:r w:rsidR="0038255B">
              <w:rPr>
                <w:color w:val="000000"/>
                <w:sz w:val="24"/>
                <w:szCs w:val="24"/>
              </w:rPr>
              <w:t>бязательно учесть геоподоснову!</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314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Ларина И.С.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возражаю, сделайте больше мест отдыха для стариков и детей.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315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Фирсов Я.З.</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Ознакомлен</w:t>
            </w:r>
            <w:r w:rsidR="001C4D06">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316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Торгушникова Т.П.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реновацию!</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317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Исакова Г.С.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Есть кое-какие сомнения по поводу высотности проекта</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318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Никитина М.И.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Требуем снизить этажность всех вновь строящихся домов до 16-20 этажей, а башню в 41 этаж уменьшить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319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Бобренко Г.Г.</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надо строить, так называемые блоки с полностью закрытыми дворами!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320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Никитин Л.И.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Необходимо сохранить теннисные корты в квартале 77</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321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Морозова Н.Т.</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322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Романова И.А.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возражаю в целом</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323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Титова В.С.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Полностью одобряю проект реновации</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324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Мещеряков В.И.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Возражений нет</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325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Хомякова Н.Н.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Постройте обязательно метро! В целом поддерживаем программу реновации, но при этом просим учесть наши предложения и замечания</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326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Климова Е.С.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На территории 74 квартала отсутствуют взрослая и детс</w:t>
            </w:r>
            <w:r w:rsidR="0038255B">
              <w:rPr>
                <w:color w:val="000000"/>
                <w:sz w:val="24"/>
                <w:szCs w:val="24"/>
              </w:rPr>
              <w:t>кая поликлиники. Надо построить.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327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Попова Г.Н.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При переселении просим учитывать пожелания жителей по выбору этажа и ориентации окон квартиры по сторонам света</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328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Панфилова Г.М.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проект</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329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Свежова М.Ф.</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Очень ждем дат переселения с указанием мест кто и куда будет переезжать.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330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Сазонова Н.В.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переезд!</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331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Ульянов Е.П.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Я не понял, как проект учитывает строительство метро</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332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Пирогова Е.А.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У меня реб</w:t>
            </w:r>
            <w:r w:rsidR="0038255B">
              <w:rPr>
                <w:color w:val="000000"/>
                <w:sz w:val="24"/>
                <w:szCs w:val="24"/>
              </w:rPr>
              <w:t>ёнка чуть не задавили! Делайте «Дворы без машин»</w:t>
            </w:r>
            <w:r>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333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Мясникова В.А.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реновацию</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334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Гришина Т.В.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 целом с проектом согласен, но требуются доработки!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335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Воробьева Т.Н.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Изменения в ПЗЗ принять</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336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Никонова А.В.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Прошу увеличить число парковочных мест в проекте.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337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Маркина К.П.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недоработан, отменить!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338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Соколова И.И.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Сохраните теннисные корты в квартале 77!</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339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Рязанова О.А.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Требую компенсации собственникам за все снесенные гаражи!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340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Зубкова Е.И.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недорабо</w:t>
            </w:r>
            <w:r w:rsidR="0038255B">
              <w:rPr>
                <w:color w:val="000000"/>
                <w:sz w:val="24"/>
                <w:szCs w:val="24"/>
              </w:rPr>
              <w:t>тан, отменить изменения в ПЗЗ!</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341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Корнеева А.Г.</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Сложная геология в районе, продумайте этот вопрос!</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342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Филиппенко Т.Т.</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Мы устали от автомобилей в наших дворах. Сделайте дворы без машин</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343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Жукова В.А.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Тишины и покоя не хватает. Побольше мест отдыха.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344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Кузьменко С.А.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Необходимо продумать либо устройство новой поликлиники, либо предусмотреть реорганизацию тех</w:t>
            </w:r>
            <w:r w:rsidR="0038255B">
              <w:rPr>
                <w:color w:val="000000"/>
                <w:sz w:val="24"/>
                <w:szCs w:val="24"/>
              </w:rPr>
              <w:t>,</w:t>
            </w:r>
            <w:r>
              <w:rPr>
                <w:color w:val="000000"/>
                <w:sz w:val="24"/>
                <w:szCs w:val="24"/>
              </w:rPr>
              <w:t xml:space="preserve"> что есть</w:t>
            </w:r>
            <w:r w:rsidR="0038255B">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345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Гулина Л.В.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Считаю, что высотность надо ограничить до 25 этажей, а то и ниже.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346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Соколова Г.П.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Сделайте открытый двор с возможностью сквозного прохода.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347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Курдина А.П.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Окружающая застройка кварталов не должна превышать 24 этажа.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348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Иванова А.Н.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урбанистической застройки!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349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Майорова Н.Н.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Число парковок бесплатных должно быть максимальным</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350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Макарова Е.С.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Слушания должны проходить в строгом соответствии с законом!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lastRenderedPageBreak/>
              <w:t>351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Аксенова Т.М.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Один вопрос: можно ли ограничить этажность и не строить небоскрёбы?</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352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Пономарева С.М.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стройте слишком высоких зданий, лучше больше зелени.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353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snapToGrid w:val="0"/>
              <w:jc w:val="both"/>
              <w:rPr>
                <w:color w:val="000000"/>
                <w:sz w:val="24"/>
                <w:szCs w:val="24"/>
              </w:rPr>
            </w:pP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Сначала метро постройте</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354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Яковлева Г.С.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Отменить застройку!</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355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Петрова К.В.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Замечаний нет</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356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Иванов В.И.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Замечаний нет</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357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Поляков Б.В.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проекта!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358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Синицын Ю.П.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Больше спортивных площадок в кварталах!</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359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Воробьева Р.П.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Машины во дворах угрожают нашей жизни. Ограничьте въезд и скорость во дворах! А лучше вообще без машин.</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360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Рогозина А.В.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увеличивать коммерческое жилье, итак много людей, высокая плотность, в больницу не попадешь</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361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Черкасов В.К.</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Видел планы строительства новой ветки метро под нашим районом. Требую метро глубокого залегания.</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362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Троицкий Д.А.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По-моему, спортивная площадка и тренажёры должны быть в каждом дворе.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363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Рыбалкин В.В.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Сделать цену машиномест в подземных паркингах доступными для москвичей.</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364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Князев Е.А.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Уделите внимание безопасности и транспортной доступности</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365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Прохоров Л.Б.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реновацию!</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366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Королева И.А.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Пусть будет больше газонов</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367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Жигарева И.Б.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проект</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368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Морозова И.А.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проект</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369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Горлов А.В.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реновацию</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370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Леонов Л.С.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Требую учёта только мнения жителей района!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371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Иванов О.Е.</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Когда будете сажать деревья во время благоустройства, используйте взрослые деревья, как на Тверской или на Садовом кольце!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372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Куликова Л.В.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реновацию, поддержать надо такую хорошую добрую программу!</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373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Комаров Д.А.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Мои пожелания: чтобы не превратили наши кварталы в гетто. Если сносят 40, строят 20 домов, я согласен</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374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Терехов Н.В.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Важно предусмотреть просторные холлы на этажах, чтобы можно было хранить коляски, велосипеды, лыжи и другие габаритные вещи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375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Воротников С.С.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Больше спортивных площадок в кварталах!</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376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Зайцев И.А.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проекта!</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377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Павлова Н.Б.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Плотность застройки только по нормативам!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378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Каткова Г.Ф.</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Социальная сфера должна соответствовать нормативам! Всем должно быть комфортно!</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379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Лобанов Д.В.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проект</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380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Ермакова А.Д.</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Благоустройте набережную!</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381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Темчук Д.С.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Очень важно, чтобы все участники программы реновации имели возможность докупить площадь в новых квартирах</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382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Лапина С.Е.</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Возражений у меня нет, только качество стройки конечно под сомнением</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383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Горин И.В.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F8052A" w:rsidP="002E5988">
            <w:pPr>
              <w:jc w:val="both"/>
            </w:pPr>
            <w:r>
              <w:rPr>
                <w:color w:val="000000"/>
                <w:sz w:val="24"/>
                <w:szCs w:val="24"/>
              </w:rPr>
              <w:t>Реновацию поддерживаем.</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384</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Козлов И.И.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Стройте на века а не на три года и чтоб все посыпалось</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385</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Кобзева Е.В.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Снизьте этажность!</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386</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Егоров С.Н.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в целом не плохой, нужно транспортное решение пересмотреть</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387</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Артюшкин А.В.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За проект</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388</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Зоткин Г.А.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одобряю</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389</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Шумов М.А.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Программу реновации одобряю</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390</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Ерофеев Д.Г.</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Против проекта!</w:t>
            </w:r>
            <w:r w:rsidR="00F8052A">
              <w:rPr>
                <w:color w:val="000000"/>
                <w:sz w:val="24"/>
                <w:szCs w:val="24"/>
              </w:rPr>
              <w:t xml:space="preserve"> </w:t>
            </w:r>
            <w:r>
              <w:rPr>
                <w:color w:val="000000"/>
                <w:sz w:val="24"/>
                <w:szCs w:val="24"/>
              </w:rPr>
              <w:t>Нас обманут как всегда! Отменить категорически!</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391</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Астахова М.Ю.</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 xml:space="preserve">Максимально озеленить район! Сохранить существующие </w:t>
            </w:r>
            <w:r>
              <w:rPr>
                <w:color w:val="000000"/>
                <w:sz w:val="24"/>
                <w:szCs w:val="24"/>
              </w:rPr>
              <w:lastRenderedPageBreak/>
              <w:t>многолетние деревья как можно больше!</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lastRenderedPageBreak/>
              <w:t>392</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Ларионов К.Г.</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Не вносить изменения в ПЗЗ</w:t>
            </w:r>
            <w:r w:rsidR="00F8052A">
              <w:rPr>
                <w:color w:val="000000"/>
                <w:sz w:val="24"/>
                <w:szCs w:val="24"/>
              </w:rPr>
              <w:t>.</w:t>
            </w:r>
          </w:p>
        </w:tc>
      </w:tr>
      <w:tr w:rsidR="00C9262F" w:rsidTr="00EA39F9">
        <w:trPr>
          <w:trHeight w:val="23"/>
        </w:trPr>
        <w:tc>
          <w:tcPr>
            <w:tcW w:w="665"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393</w:t>
            </w:r>
          </w:p>
        </w:tc>
        <w:tc>
          <w:tcPr>
            <w:tcW w:w="2137" w:type="dxa"/>
            <w:tcBorders>
              <w:top w:val="single" w:sz="4" w:space="0" w:color="000000"/>
              <w:left w:val="single" w:sz="4" w:space="0" w:color="000000"/>
              <w:bottom w:val="single" w:sz="4" w:space="0" w:color="000000"/>
            </w:tcBorders>
            <w:shd w:val="clear" w:color="auto" w:fill="auto"/>
          </w:tcPr>
          <w:p w:rsidR="00C9262F" w:rsidRDefault="00C9262F" w:rsidP="002E5988">
            <w:pPr>
              <w:jc w:val="both"/>
              <w:rPr>
                <w:color w:val="000000"/>
                <w:sz w:val="24"/>
                <w:szCs w:val="24"/>
              </w:rPr>
            </w:pPr>
            <w:r>
              <w:rPr>
                <w:color w:val="000000"/>
                <w:sz w:val="24"/>
                <w:szCs w:val="24"/>
              </w:rPr>
              <w:t>Харьков В.И.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rsidP="002E5988">
            <w:pPr>
              <w:jc w:val="both"/>
            </w:pPr>
            <w:r>
              <w:rPr>
                <w:color w:val="000000"/>
                <w:sz w:val="24"/>
                <w:szCs w:val="24"/>
              </w:rPr>
              <w:t>Проект доработать по высотности.</w:t>
            </w:r>
          </w:p>
        </w:tc>
      </w:tr>
    </w:tbl>
    <w:p w:rsidR="001A219D" w:rsidRDefault="001A219D">
      <w:pPr>
        <w:ind w:left="708" w:firstLine="708"/>
        <w:jc w:val="both"/>
        <w:rPr>
          <w:sz w:val="24"/>
          <w:szCs w:val="24"/>
        </w:rPr>
      </w:pPr>
    </w:p>
    <w:p w:rsidR="001A219D" w:rsidRDefault="001A219D">
      <w:pPr>
        <w:ind w:left="708" w:firstLine="708"/>
        <w:jc w:val="both"/>
        <w:rPr>
          <w:sz w:val="24"/>
          <w:szCs w:val="24"/>
        </w:rPr>
      </w:pPr>
    </w:p>
    <w:p w:rsidR="001A219D" w:rsidRDefault="001A219D">
      <w:pPr>
        <w:ind w:left="708" w:firstLine="708"/>
        <w:jc w:val="both"/>
        <w:rPr>
          <w:sz w:val="24"/>
          <w:szCs w:val="24"/>
        </w:rPr>
      </w:pPr>
    </w:p>
    <w:p w:rsidR="00C9262F" w:rsidRDefault="00C9262F">
      <w:pPr>
        <w:ind w:left="708" w:firstLine="708"/>
        <w:jc w:val="both"/>
        <w:rPr>
          <w:sz w:val="24"/>
          <w:szCs w:val="24"/>
        </w:rPr>
      </w:pPr>
      <w:r>
        <w:rPr>
          <w:sz w:val="24"/>
          <w:szCs w:val="24"/>
        </w:rPr>
        <w:t xml:space="preserve">Приложение № 2 к протоколу от </w:t>
      </w:r>
      <w:r w:rsidR="006079BE" w:rsidRPr="006079BE">
        <w:rPr>
          <w:sz w:val="24"/>
          <w:szCs w:val="24"/>
        </w:rPr>
        <w:t>13.12.2019 № 39/19ПС:</w:t>
      </w:r>
    </w:p>
    <w:p w:rsidR="00EC31E9" w:rsidRPr="00EC31E9" w:rsidRDefault="00EC31E9" w:rsidP="00EC31E9">
      <w:pPr>
        <w:suppressAutoHyphens w:val="0"/>
        <w:ind w:left="1418"/>
        <w:jc w:val="both"/>
        <w:rPr>
          <w:i/>
          <w:sz w:val="24"/>
          <w:szCs w:val="24"/>
          <w:lang w:eastAsia="ru-RU"/>
        </w:rPr>
      </w:pPr>
      <w:r w:rsidRPr="00EC31E9">
        <w:rPr>
          <w:i/>
          <w:sz w:val="24"/>
          <w:szCs w:val="24"/>
          <w:lang w:eastAsia="ru-RU"/>
        </w:rPr>
        <w:t>Утверждено Комиссией по вопросам градостроительства, землепользования и застройки при Правительстве Москвы в СЗАО.</w:t>
      </w:r>
    </w:p>
    <w:p w:rsidR="00C9262F" w:rsidRDefault="00C9262F">
      <w:pPr>
        <w:pStyle w:val="ConsPlusNonformat"/>
        <w:ind w:left="1416"/>
        <w:jc w:val="both"/>
        <w:rPr>
          <w:b/>
          <w:sz w:val="24"/>
          <w:szCs w:val="24"/>
        </w:rPr>
      </w:pPr>
      <w:bookmarkStart w:id="0" w:name="_GoBack"/>
      <w:bookmarkEnd w:id="0"/>
      <w:r>
        <w:rPr>
          <w:rFonts w:ascii="Times New Roman" w:hAnsi="Times New Roman" w:cs="Times New Roman"/>
          <w:sz w:val="24"/>
          <w:szCs w:val="24"/>
        </w:rPr>
        <w:t xml:space="preserve">Предложения и замечания участников публичных слушаний по </w:t>
      </w:r>
      <w:r w:rsidR="006079BE" w:rsidRPr="006079BE">
        <w:rPr>
          <w:rFonts w:ascii="Times New Roman" w:hAnsi="Times New Roman" w:cs="Times New Roman"/>
          <w:sz w:val="24"/>
          <w:szCs w:val="24"/>
        </w:rPr>
        <w:t xml:space="preserve">«Проекту внесения изменений в правила землепользования и застройки города Москвы в отношении территории по адресу: проект планировки территории </w:t>
      </w:r>
      <w:r w:rsidR="00A374FD">
        <w:rPr>
          <w:rFonts w:ascii="Times New Roman" w:hAnsi="Times New Roman" w:cs="Times New Roman"/>
          <w:sz w:val="24"/>
          <w:szCs w:val="24"/>
        </w:rPr>
        <w:t>микрорайонов</w:t>
      </w:r>
      <w:r w:rsidR="006079BE" w:rsidRPr="006079BE">
        <w:rPr>
          <w:rFonts w:ascii="Times New Roman" w:hAnsi="Times New Roman" w:cs="Times New Roman"/>
          <w:sz w:val="24"/>
          <w:szCs w:val="24"/>
        </w:rPr>
        <w:t xml:space="preserve"> 74, 77, 80, 81 района Хорошево-Мневники, СЗАО»</w:t>
      </w:r>
      <w:r>
        <w:rPr>
          <w:rFonts w:ascii="Times New Roman" w:hAnsi="Times New Roman" w:cs="Times New Roman"/>
          <w:sz w:val="24"/>
          <w:szCs w:val="24"/>
        </w:rPr>
        <w:t>, поступившие в ходе проведения собрания участников публичных слушаний:</w:t>
      </w:r>
    </w:p>
    <w:tbl>
      <w:tblPr>
        <w:tblW w:w="0" w:type="auto"/>
        <w:tblInd w:w="-5" w:type="dxa"/>
        <w:tblLayout w:type="fixed"/>
        <w:tblLook w:val="0000" w:firstRow="0" w:lastRow="0" w:firstColumn="0" w:lastColumn="0" w:noHBand="0" w:noVBand="0"/>
      </w:tblPr>
      <w:tblGrid>
        <w:gridCol w:w="675"/>
        <w:gridCol w:w="1843"/>
        <w:gridCol w:w="7665"/>
      </w:tblGrid>
      <w:tr w:rsidR="00C9262F">
        <w:tc>
          <w:tcPr>
            <w:tcW w:w="675" w:type="dxa"/>
            <w:tcBorders>
              <w:top w:val="single" w:sz="4" w:space="0" w:color="000000"/>
              <w:left w:val="single" w:sz="4" w:space="0" w:color="000000"/>
              <w:bottom w:val="single" w:sz="4" w:space="0" w:color="000000"/>
            </w:tcBorders>
            <w:shd w:val="clear" w:color="auto" w:fill="auto"/>
            <w:vAlign w:val="center"/>
          </w:tcPr>
          <w:p w:rsidR="00C9262F" w:rsidRDefault="00C9262F">
            <w:pPr>
              <w:autoSpaceDE w:val="0"/>
              <w:jc w:val="center"/>
              <w:rPr>
                <w:b/>
                <w:sz w:val="24"/>
                <w:szCs w:val="24"/>
              </w:rPr>
            </w:pPr>
            <w:r>
              <w:rPr>
                <w:b/>
                <w:sz w:val="24"/>
                <w:szCs w:val="24"/>
              </w:rPr>
              <w:t>№ п/п</w:t>
            </w:r>
          </w:p>
        </w:tc>
        <w:tc>
          <w:tcPr>
            <w:tcW w:w="1843" w:type="dxa"/>
            <w:tcBorders>
              <w:top w:val="single" w:sz="4" w:space="0" w:color="000000"/>
              <w:left w:val="single" w:sz="4" w:space="0" w:color="000000"/>
              <w:bottom w:val="single" w:sz="4" w:space="0" w:color="000000"/>
            </w:tcBorders>
            <w:shd w:val="clear" w:color="auto" w:fill="auto"/>
            <w:vAlign w:val="center"/>
          </w:tcPr>
          <w:p w:rsidR="00C9262F" w:rsidRDefault="00C9262F">
            <w:pPr>
              <w:autoSpaceDE w:val="0"/>
              <w:jc w:val="center"/>
              <w:rPr>
                <w:b/>
                <w:sz w:val="24"/>
                <w:szCs w:val="24"/>
              </w:rPr>
            </w:pPr>
            <w:r>
              <w:rPr>
                <w:b/>
                <w:sz w:val="24"/>
                <w:szCs w:val="24"/>
              </w:rPr>
              <w:t>Ф.И.О.</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Default="00C9262F">
            <w:pPr>
              <w:autoSpaceDE w:val="0"/>
              <w:jc w:val="center"/>
            </w:pPr>
            <w:r>
              <w:rPr>
                <w:b/>
                <w:sz w:val="24"/>
                <w:szCs w:val="24"/>
              </w:rPr>
              <w:t>Содержание замечания и предложения</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Данилова  Р.С.</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Категорически против высотной застройки</w:t>
            </w:r>
            <w:r w:rsidR="00F8052A" w:rsidRPr="00DA43F3">
              <w:rPr>
                <w:color w:val="000000"/>
                <w:sz w:val="24"/>
                <w:szCs w:val="24"/>
              </w:rPr>
              <w:t xml:space="preserve"> </w:t>
            </w:r>
            <w:r w:rsidRPr="00DA43F3">
              <w:rPr>
                <w:color w:val="000000"/>
                <w:sz w:val="24"/>
                <w:szCs w:val="24"/>
              </w:rPr>
              <w:t>(более 20 этажей). Просьба предусмотреть машиноместа во дворах с запасом.</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Кузекова  А.И.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представлен не в полном объеме, проект отклонить. При разработке нового проекта ограничить максимальную высотность разрешенной застройки 40 метров.</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Кокорева  Л.И.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В 77 квартале земельный участок, являющийся территорией общего имущества МКД Демьяна Бедного, д.9, должен быть обозначен зоной с маркировкой "Ф" - зона сохраняемой застройки. Требую отклонить ПЗЗ.</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Галеева  Т.В.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В 77 квартале земельный участок, являющийся территорией общего имущества МКД Демьяна Бедного, д.9, должен быть обозначен зоной с маркировкой "Ф" - зона сохраняемой застройки. Прошу отклонить проект.</w:t>
            </w:r>
          </w:p>
        </w:tc>
      </w:tr>
      <w:tr w:rsidR="00C648BD" w:rsidTr="00DA43F3">
        <w:tc>
          <w:tcPr>
            <w:tcW w:w="675" w:type="dxa"/>
            <w:tcBorders>
              <w:top w:val="single" w:sz="4" w:space="0" w:color="000000"/>
              <w:left w:val="single" w:sz="4" w:space="0" w:color="000000"/>
              <w:bottom w:val="single" w:sz="4" w:space="0" w:color="000000"/>
            </w:tcBorders>
            <w:shd w:val="clear" w:color="auto" w:fill="auto"/>
          </w:tcPr>
          <w:p w:rsidR="00C648BD" w:rsidRPr="00DA43F3" w:rsidRDefault="00C648BD" w:rsidP="00DA43F3">
            <w:pPr>
              <w:jc w:val="both"/>
              <w:rPr>
                <w:color w:val="000000"/>
                <w:sz w:val="24"/>
                <w:szCs w:val="24"/>
              </w:rPr>
            </w:pPr>
          </w:p>
        </w:tc>
        <w:tc>
          <w:tcPr>
            <w:tcW w:w="1843" w:type="dxa"/>
            <w:tcBorders>
              <w:top w:val="single" w:sz="4" w:space="0" w:color="000000"/>
              <w:left w:val="single" w:sz="4" w:space="0" w:color="000000"/>
              <w:bottom w:val="single" w:sz="4" w:space="0" w:color="000000"/>
            </w:tcBorders>
            <w:shd w:val="clear" w:color="auto" w:fill="auto"/>
          </w:tcPr>
          <w:p w:rsidR="00C648BD" w:rsidRPr="00DA43F3" w:rsidRDefault="00C648BD" w:rsidP="00DA43F3">
            <w:pPr>
              <w:jc w:val="both"/>
              <w:rPr>
                <w:color w:val="000000"/>
                <w:sz w:val="24"/>
                <w:szCs w:val="24"/>
              </w:rPr>
            </w:pPr>
            <w:r>
              <w:rPr>
                <w:color w:val="000000"/>
                <w:sz w:val="24"/>
                <w:szCs w:val="24"/>
              </w:rPr>
              <w:t>Гаршин Н.В.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648BD" w:rsidRPr="00DA43F3" w:rsidRDefault="00C648BD" w:rsidP="00DA43F3">
            <w:pPr>
              <w:jc w:val="both"/>
              <w:rPr>
                <w:color w:val="000000"/>
                <w:sz w:val="24"/>
                <w:szCs w:val="24"/>
              </w:rPr>
            </w:pPr>
            <w:r>
              <w:rPr>
                <w:color w:val="000000"/>
                <w:sz w:val="24"/>
                <w:szCs w:val="24"/>
              </w:rPr>
              <w:t>Категорически против строительства многоэтажного дома на месте недействующего детского сада по адресу ул. Демьяна Бедного д.17 кор.2, т.к. этот дом будет затенять дом, в котором я проживаю, находясь в непосредственной близости от него (ул. Демьяна Бедного д. 17, кор.3). По представленному плану новостройки будет полностью перекрывать свет жителям дома по адресу ул. Демьяна Бедного д.17 кор.3.</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Кирюшина  И.В.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Категорически против проекта, требую его отклонения. Проект не был представлен, за исключением нескольких "картинок". Против уплотнения застройки категорически! Где проект?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Чистякова  И.Г.</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Категорически против строительства дома по адресу Демьяна Бедного, 17, к.2 и расширения дороги между домами д.17, к.2 и д.17, к.3, т.к. это ухудшит экологическую обстановку в нашем микрорайоне из-за вырубки деревьев. Проект отклонить.</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Подлесный  Р.И.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Против проекта, так как он катастрофически увеличивает плотность застройки, нет парковочных мест.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Бочкова  А.Ю.</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категорически против утверждения представленных проектных решений по причине отсутствия проекта в полном объеме (в нарушение ч.8 ст.68 Градостроительного кодекса г. Москвы), нарушения ими прав и законных интересов. Требую отклонить предлагаемое внесение изменений в ПЗЗ. Ни на один вопрос не был дан ответ по существу! Требую считать слушания несостоявшимися!</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Борискова  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 xml:space="preserve">Требую отклонить данный проект по следующим основаниям. В </w:t>
            </w:r>
            <w:r w:rsidR="00F8052A" w:rsidRPr="00DA43F3">
              <w:rPr>
                <w:color w:val="000000"/>
                <w:sz w:val="24"/>
                <w:szCs w:val="24"/>
              </w:rPr>
              <w:t>проекте</w:t>
            </w:r>
            <w:r w:rsidRPr="00DA43F3">
              <w:rPr>
                <w:color w:val="000000"/>
                <w:sz w:val="24"/>
                <w:szCs w:val="24"/>
              </w:rPr>
              <w:t xml:space="preserve"> отсутствуют его важнейшие части: 1. Отсутствует расчет увеличения нагрузок на социальную, медицинскую и транспортную инфраструктуру. 2. Нет схемы волнового переселения жителей и сроков реализации проекта! Я как житель дома, вошедшего в программу </w:t>
            </w:r>
            <w:r w:rsidRPr="00DA43F3">
              <w:rPr>
                <w:color w:val="000000"/>
                <w:sz w:val="24"/>
                <w:szCs w:val="24"/>
              </w:rPr>
              <w:lastRenderedPageBreak/>
              <w:t xml:space="preserve">реновации, хочу знать </w:t>
            </w:r>
            <w:r w:rsidR="00F8052A" w:rsidRPr="00DA43F3">
              <w:rPr>
                <w:color w:val="000000"/>
                <w:sz w:val="24"/>
                <w:szCs w:val="24"/>
              </w:rPr>
              <w:t>г</w:t>
            </w:r>
            <w:r w:rsidRPr="00DA43F3">
              <w:rPr>
                <w:color w:val="000000"/>
                <w:sz w:val="24"/>
                <w:szCs w:val="24"/>
              </w:rPr>
              <w:t>де будет находиться мой будущий дом. Без этого мне даже бессмысленно рассматривать этот проект.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lastRenderedPageBreak/>
              <w:t>10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Лещенков  В.И.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Замечания по проекту внесения изменений в правила землепользования и застройки отклонить.</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Иванов  А.Ю.</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для ознакомления представлен не в полном объеме, этажность предполагаемых домов выше 14 этажей, объем сносимого 5 этажного жилья/объем возводимого жилья равен 300 %, что недопустимо, отсутствуют наземные плоскостные парковки для жителей в достаточном объеме. Проект отклонить!</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Рябов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Выражаю полное несогласие с проектом. 1. Отсутствие документации. А) техпаспорт, план БТИ, техпаспорт описания земельного участка с номером кадастра. 2. Высотность домов в проекте.</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Чебочкина  Л. Н.</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Замечаний по проекту землепользования и застройки нет. Вы специалисты. Вам виднее.</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Перовых  И.В.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против высокоэтажного строительства, но в целом за реновацию.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Сорокина  З.А.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поддерживаю с учетом всех замечаний и предложений.</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Харунжина  Д.Р.</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За проект! За реновацию, благоустройство и озеленение. Побольше парковочных мест.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Мельникова  С.Н.</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поддерживаю.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Пономарева  Н.Е.</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Дом находится в аварийном состоянии, просьба внести дом в ближайшую волну переселения.</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Никитин  М.А.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меня устраивает. Есть предложение: побольше детских садов, парков, парковок удобных.</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Мамонтов  В.В.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полностью устраивает, добавить к инфраструктуре детские площадки побольше и работу транспорта улучшить, побольше зеленых насаждений и культурных мероприятий.</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Малахова  Г.П.</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Принять проект.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Семенов   Н.И.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поддерживаю, ЗА</w:t>
            </w:r>
            <w:r w:rsidR="00E12D6A" w:rsidRPr="00DA43F3">
              <w:rPr>
                <w:color w:val="000000"/>
                <w:sz w:val="24"/>
                <w:szCs w:val="24"/>
              </w:rPr>
              <w:t>.</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Арноси-Миранда  Е.А.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E12D6A" w:rsidP="00DA43F3">
            <w:pPr>
              <w:jc w:val="both"/>
              <w:rPr>
                <w:sz w:val="24"/>
                <w:szCs w:val="24"/>
              </w:rPr>
            </w:pPr>
            <w:r w:rsidRPr="00DA43F3">
              <w:rPr>
                <w:color w:val="000000"/>
                <w:sz w:val="24"/>
                <w:szCs w:val="24"/>
              </w:rPr>
              <w:t>Ознакомлен.</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Усилянин  И.В.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1. Плотность застройки (будущей) не устраивает жителей. 2. 21 жилой комплекс усложнит вопрос инс</w:t>
            </w:r>
            <w:r w:rsidR="00410A1A" w:rsidRPr="00DA43F3">
              <w:rPr>
                <w:color w:val="000000"/>
                <w:sz w:val="24"/>
                <w:szCs w:val="24"/>
              </w:rPr>
              <w:t>о</w:t>
            </w:r>
            <w:r w:rsidRPr="00DA43F3">
              <w:rPr>
                <w:color w:val="000000"/>
                <w:sz w:val="24"/>
                <w:szCs w:val="24"/>
              </w:rPr>
              <w:t>ляции и проветриваемости помещений. 3. Мало объектов здравоохранения, детских садов и школ.</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Гришкин  Г.А.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поддерживаю при условии снижения</w:t>
            </w:r>
            <w:r w:rsidR="00E12D6A" w:rsidRPr="00DA43F3">
              <w:rPr>
                <w:color w:val="000000"/>
                <w:sz w:val="24"/>
                <w:szCs w:val="24"/>
              </w:rPr>
              <w:t>.</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Бакланов  Ю.В.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поддерживаю</w:t>
            </w:r>
            <w:r w:rsidR="00E12D6A" w:rsidRPr="00DA43F3">
              <w:rPr>
                <w:color w:val="000000"/>
                <w:sz w:val="24"/>
                <w:szCs w:val="24"/>
              </w:rPr>
              <w:t>.</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Кузовков  В.Ю.</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E12D6A" w:rsidP="00DA43F3">
            <w:pPr>
              <w:jc w:val="both"/>
              <w:rPr>
                <w:sz w:val="24"/>
                <w:szCs w:val="24"/>
              </w:rPr>
            </w:pPr>
            <w:r w:rsidRPr="00DA43F3">
              <w:rPr>
                <w:color w:val="000000"/>
                <w:sz w:val="24"/>
                <w:szCs w:val="24"/>
              </w:rPr>
              <w:t>Уменьшить этажность домов</w:t>
            </w:r>
            <w:r w:rsidR="00C9262F" w:rsidRPr="00DA43F3">
              <w:rPr>
                <w:color w:val="000000"/>
                <w:sz w:val="24"/>
                <w:szCs w:val="24"/>
              </w:rPr>
              <w:t>! Увеличить парковочное пространство. Увеличить озеленение района застройки. Увеличить к</w:t>
            </w:r>
            <w:r w:rsidRPr="00DA43F3">
              <w:rPr>
                <w:color w:val="000000"/>
                <w:sz w:val="24"/>
                <w:szCs w:val="24"/>
              </w:rPr>
              <w:t>оличество спортивных площадок! Бесплатных!</w:t>
            </w:r>
            <w:r w:rsidR="00C9262F" w:rsidRPr="00DA43F3">
              <w:rPr>
                <w:color w:val="000000"/>
                <w:sz w:val="24"/>
                <w:szCs w:val="24"/>
              </w:rPr>
              <w:t xml:space="preserve"> Проект адекватный с учетом замечаний.</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Волкова  Н.В.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Если все обещания будут исполнены, озеленение дворов, детские площадки, спортивные площадки - я за проект.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Громова  Е.И.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ПЗЗ поддерживаю.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30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Егоров   М.В.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против высотной застройки, предложения максимальную этажность 12 эт. И плотность застройки не более 30% от существующей.</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31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Медведева  Л.А.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одобряю.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32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Попков  К. Д.</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Поддерживаю проект!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33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Смирнов  Н.Н.</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Надеюсь проект по реновации осуществится.</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34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Устинова  С.А.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E12D6A" w:rsidP="00DA43F3">
            <w:pPr>
              <w:jc w:val="both"/>
              <w:rPr>
                <w:sz w:val="24"/>
                <w:szCs w:val="24"/>
              </w:rPr>
            </w:pPr>
            <w:r w:rsidRPr="00DA43F3">
              <w:rPr>
                <w:color w:val="000000"/>
                <w:sz w:val="24"/>
                <w:szCs w:val="24"/>
              </w:rPr>
              <w:t>Ознакомлена.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35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Лебедева  Н.В.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Замечания отсутствуют.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36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Шакирова  С.П.</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В проекте недостаточно информации по вопросам: 1. местоположение будущих домов для переселения. 2. куда будут расселены жители конкретных домов. 3. ориентировочные сроки переселения. 4. когда открыт центр консультаций по реновации.</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lastRenderedPageBreak/>
              <w:t>37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Повх  Ю.Н.</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E12D6A" w:rsidP="00DA43F3">
            <w:pPr>
              <w:jc w:val="both"/>
              <w:rPr>
                <w:sz w:val="24"/>
                <w:szCs w:val="24"/>
              </w:rPr>
            </w:pPr>
            <w:r w:rsidRPr="00DA43F3">
              <w:rPr>
                <w:color w:val="000000"/>
                <w:sz w:val="24"/>
                <w:szCs w:val="24"/>
              </w:rPr>
              <w:t>Ознакомлена.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38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Воробьева  В.Ф.</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В связи с отсутствием проекта снять с рассмотрения.</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39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Воложенкова  Э.Ю.</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В связи с отсутствием проекта снять с рассмотрения.</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40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Мальчевская  О.В.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против строительства жилых домов на месте детского сада по адресу ул. Д. Бедного, д. 17, корп. 2. Данный объект необходимо сохранить для детей. Я против высотной застройки выше 14 этажа, против уплотнения застройки. Необходимо увеличить число социальных объектов. Нельзя ухудшать условия жизни проживающих!</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41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Щербань  Л.Н.</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По ул. Д. Бедного д. 17, корп. 2 не нужна башня 24 этажа, нужны детские сады, спортшколы и т.д.</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42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Птицын   В.Ф.</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Против строительства дороги.</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43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Филинкова  И.А.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против уплотненной застройки и высоток в 60 этажей. Против нарушений законодательства в отношении инсталляции и др.</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44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Финогенова  Г.И.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Против строительства школьного здания между домами по Народного Ополчения д. 23 и д. 25. Где отдыхать пенсионерам? Жаль зеленую зону. Где ставить машины?</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45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Федосеев  С.А.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В связи с отсутствием процедуры публичных слушаний по проекту внесения изменений в ПЗЗ г. Москвы считаю необходимо провести данную процедуру в соответствии с действующим законодательством.</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46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Соколова  Т.В.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Поддерживаю проект реновации района с ограничениями: 1. Сократить этажность новой застройки. 2. Увеличить машиноместа. 3. Сохранение существующей зеленой зоны (деревья). 4. Но проект представлен не в полном объеме. Необходима доработка и повторное ознакомление.</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47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Куськов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Реновацию в районе поддерживаю.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48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Чеботников  В.Н.</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Поддерживаю. Увеличить количество парковочных мест.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49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Алексеев  С.Е.</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Не согласен с переселением в другой микрорайон, хотелось бы остаться в своем квартале.</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50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Заболотникова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w:t>
            </w:r>
            <w:r w:rsidR="00E12D6A" w:rsidRPr="00DA43F3">
              <w:rPr>
                <w:color w:val="000000"/>
                <w:sz w:val="24"/>
                <w:szCs w:val="24"/>
              </w:rPr>
              <w:t>ротив</w:t>
            </w:r>
            <w:r w:rsidRPr="00DA43F3">
              <w:rPr>
                <w:color w:val="000000"/>
                <w:sz w:val="24"/>
                <w:szCs w:val="24"/>
              </w:rPr>
              <w:t xml:space="preserve"> утверждения принятых решений по причине отсутствия материалов проекта в полном объеме. Против точечной застройки (стартовые площадки по адресам Карамышевская наб., вл. 22, Д. Бедного 17. Против изменения ПЗЗ в 74 квартале. Против уплотнительной застройки. П</w:t>
            </w:r>
            <w:r w:rsidR="00E12D6A" w:rsidRPr="00DA43F3">
              <w:rPr>
                <w:color w:val="000000"/>
                <w:sz w:val="24"/>
                <w:szCs w:val="24"/>
              </w:rPr>
              <w:t>ротив</w:t>
            </w:r>
            <w:r w:rsidRPr="00DA43F3">
              <w:rPr>
                <w:color w:val="000000"/>
                <w:sz w:val="24"/>
                <w:szCs w:val="24"/>
              </w:rPr>
              <w:t xml:space="preserve"> ТЦ в 77 квартале. П</w:t>
            </w:r>
            <w:r w:rsidR="00E12D6A" w:rsidRPr="00DA43F3">
              <w:rPr>
                <w:color w:val="000000"/>
                <w:sz w:val="24"/>
                <w:szCs w:val="24"/>
              </w:rPr>
              <w:t>ротив</w:t>
            </w:r>
            <w:r w:rsidRPr="00DA43F3">
              <w:rPr>
                <w:color w:val="000000"/>
                <w:sz w:val="24"/>
                <w:szCs w:val="24"/>
              </w:rPr>
              <w:t xml:space="preserve"> расширения проезда в 74 квартале.</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51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Тарасова  Т.М.</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Хорошо, что в альтернативном проекте оставили теннисный корт и убрали огромный дом по проекту.</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52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Борисов  Д.А.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Принять все поправки в альтернативном варианте.</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53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Лукьянова  В.И.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За реновацию. Желательно во дворах иметь свою автостоянку.</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54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Никитина  Е.Ф.</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В данный момент проекта нет - не видим? Кто будет осуществлять контроль за программой реновации? Моя квартира на 2-м этаже. И я не желаю жить выше этого этажа, т.е. 2 и 3 этаж не выше.</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55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Перминова  Л.А.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Не согласна со сносом детской площадки перед д. 27, корп. 1 и строительством дороги вместо нее. Для школы предлагаю использовать здание Ростелекома д. 29, в котором ранее располагалось детское учреждение и сейчас его надо использовать для учебного корпуса. Если для района нужны школы, то целесообразно строить полноценную школу с количеством мест не менее 600. Строительство дороги вместо детской площадки кощунственно и не соответствует вашей заботе о безопасности детей, которым негде будет гулять, а в вашем проекте безопасность проходит красной нитью.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56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Алексеев  И.В.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За проект.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57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Чурилова  Г.М.</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 xml:space="preserve">Я за реновацию и очень довольна. Чтобы определили стартовые </w:t>
            </w:r>
            <w:r w:rsidRPr="00DA43F3">
              <w:rPr>
                <w:color w:val="000000"/>
                <w:sz w:val="24"/>
                <w:szCs w:val="24"/>
              </w:rPr>
              <w:lastRenderedPageBreak/>
              <w:t>площадки. Когда будет построен первый дом. Когда начнется стройка. И когда начнется первое заселение дома. Проект поддерживаю.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lastRenderedPageBreak/>
              <w:t>58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Заитова  И.Л.</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 xml:space="preserve">Высокая плотность застройки, строительство высотных домов, отсутствие развития благоустройства и расширение озеленения и рекреационных зон. Прохождение основных транспортных магистралей около домов, вплотную. Ухудшение экологии в районе, который считался благоприятной. Проект предлагаю отклонить и отправить на доработку. </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59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Короткова  К.В.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Необходимо исключить из проекта расширение проезжей части во дворе дома 25 по ул. Народного Ополчения. Школу нужно строить за гимназией 1515, где есть место.</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60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Назарова  Т.П.</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категорически возражаю, чтобы через двор дома 25 по ул. Народного Ополчения была проложена дорога. Это будет мешать жителям дома, входу и выходу из подъездов. Это создает опасную ситуацию на проезжей части дороги, нам нечем будет дышать.</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61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Стехина  Е.Н.</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Необходимо исключить из проекта проезд по двору дома 25. Спортивную школу надо строить за школой 1515, где есть свободное место. Строительство требует переноса трансформаторной и теплового узла, а это огромные деньги. Это можно решить без переноса этих зданий.</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62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Привалова  Г.И.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 xml:space="preserve">Необходимо исключить из проекта расширение проезжей части во дворе дома 25 по ул. Народного Ополчения. Школу нужно строить за </w:t>
            </w:r>
            <w:r w:rsidR="00304D42" w:rsidRPr="00DA43F3">
              <w:rPr>
                <w:color w:val="000000"/>
                <w:sz w:val="24"/>
                <w:szCs w:val="24"/>
              </w:rPr>
              <w:t>Г</w:t>
            </w:r>
            <w:r w:rsidRPr="00DA43F3">
              <w:rPr>
                <w:color w:val="000000"/>
                <w:sz w:val="24"/>
                <w:szCs w:val="24"/>
              </w:rPr>
              <w:t>имназией 1515, где есть место.</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63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Смирнов  Н.Б.</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Данный нормативно-правовой документ составлен с нарушениями, не указан документ, на который должны ссылаться данные изменения, не указана максимальная плотность застройки. Территории вышеуказанных кварталов являются территорией застройки средней высотности, а значит указанные в документе высотности 120 и 135 м для жилых зданий не приемлемы. Предложенный документ должен быть отправлен на доработку и исправление.</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64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Пронорова  Е.Н.</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Полностью поддерживаю.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65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Петров  А.С.</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Поддерживаю проект. Замечаний нет. Спасибо за проект.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66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Андреева  В.И.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внесения изменений одобряю.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67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Смирнов  Д.О.</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поддерживаю.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68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Яновская  Т.А.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за ПЗЗ.</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69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Бычкова  Т. 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Крайне уродующий район проект планировки новых домов. Недопустимо увеличение этажности в зоне Москвы-реки выше 14 (четырнадцати) этажей.</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70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Петрова  Е.И.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полностью поддерживаю проект.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71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Романова  С.А.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за реновацию. Проект поддерживаю.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72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Макарова  Т.Н.</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поддерживаю. При переселении учесть пожелания жителей при выборе этажа.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73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Петров  С.Е.</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Убрать жилую застройку в 74 квартале от Северо-Западной хорды. Это вонь и грязь будет идти прямо в окна. Увеличить количество подземных паркингов. Снизить этажность домов.</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74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Тихомирова  М.И.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за проект. Работа серьезная в большом объеме выполнена работа всего коллектива. Я за проект.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75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Климова  Л.Я.</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поддерживаю. Все предусмотрено. Все для лучшей жизни жителей района.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76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Иванова  Р.М.</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За проект.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77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Макшаева  Т.П.</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как житель дома, вошедшего в программу реновации, хочу знать, где будет находиться мой будущий дом.</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78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Бурмистров  А.Б.</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Были обещаны стоянки для автомобилей, их нет. Высотность застройки была 16 этаже, по данному проекту дома до 43 этажа.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lastRenderedPageBreak/>
              <w:t>79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Пискарева  Т.Е.</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категорически против постройки жилого дома на месте территории детского сада по адресу: ул. Д. Бедного, д. 17, корп. 2. Улучшение комфорта жителей?! Вы лишаете нас солнечного света!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80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Анфимова  Л.А.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против данного проекта, т.к. по адресу: Д. Бедного, 17, к. 2 проектируется вырубка многолетних деревьев и строительство (под видом реновации0 высотки в 24 и более этажей. Я живу в д. 17-3 и данное здание будет стоять в 30-50 м от моего дома, что недопустимо по нормам. Не буду против, если на данной территории построят детский сад, тем более лучшего места для д/сада не найти.</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81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Тимофеева  М.Д.</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В квартале 77 земельный участок, являющийся территорией ОН МКД Демьяна Бедного, д. 9, должен быть обозначен зоной с маркировкой "Ф" - зона сохраняемой застройки. Необходимо внести изменения в предложенный проект внесения изменений в ПЗЗ. По факту проект не предоставлен!</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82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Васильева  Т.А.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Предлагаю не увеличивать плотность населения в данных районах, т.к. места для парковки не хватает и сейчас. Строить достаточное количество парковок не выгодно строителям. Не строить выше 14 этажей как и было обещано. Не строить дорогу через дворы домов 27 и 29 по ул. Народного Ополчения.</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83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Макарова  Е.А.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не разработан в полном объеме. Высотность завышена. Мнения жителей не учитываются, парковок нет. Прошу учесть мнение и отклонить проект. С проектом не согласен.</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84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Чунтулова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Не соблюдены регламенты застройки.</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85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Евсеенко  З.П.</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Слушания плохо подготовлены.</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86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Евсеенко  П.В.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Ничего не объяснили по проекту. Никакой дискуссии, никто ничего на вопросы не ответил. Я категорически против этого проекта.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87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Чунтулов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 xml:space="preserve">Правила застройки и исходные задачи (цели и принципы) нарушены. </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88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Задачина  Т.С.</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Желательно сохранить существующую плотность застройки района.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89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Леонов  А.П.</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Предлагаю информировать жителей путем выпуска информационных бюллетеней и вывешивать их в специальных местах</w:t>
            </w:r>
            <w:r w:rsidR="00E12D6A" w:rsidRPr="00DA43F3">
              <w:rPr>
                <w:color w:val="000000"/>
                <w:sz w:val="24"/>
                <w:szCs w:val="24"/>
              </w:rPr>
              <w:t xml:space="preserve"> </w:t>
            </w:r>
            <w:r w:rsidRPr="00DA43F3">
              <w:rPr>
                <w:color w:val="000000"/>
                <w:sz w:val="24"/>
                <w:szCs w:val="24"/>
              </w:rPr>
              <w:t>для информирования (МФЦ, стенды, почтовые ящик</w:t>
            </w:r>
            <w:r w:rsidR="00E12D6A" w:rsidRPr="00DA43F3">
              <w:rPr>
                <w:color w:val="000000"/>
                <w:sz w:val="24"/>
                <w:szCs w:val="24"/>
              </w:rPr>
              <w:t xml:space="preserve">и и т.д.). </w:t>
            </w:r>
            <w:r w:rsidRPr="00DA43F3">
              <w:rPr>
                <w:color w:val="000000"/>
                <w:sz w:val="24"/>
                <w:szCs w:val="24"/>
              </w:rPr>
              <w:t>Ответственные - депутатские группы микро.</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90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Бложко   М.Э.</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Категорически против застройки района высотными домами. По адресу: бульв</w:t>
            </w:r>
            <w:r w:rsidR="00C05883" w:rsidRPr="00DA43F3">
              <w:rPr>
                <w:color w:val="000000"/>
                <w:sz w:val="24"/>
                <w:szCs w:val="24"/>
              </w:rPr>
              <w:t>ар</w:t>
            </w:r>
            <w:r w:rsidRPr="00DA43F3">
              <w:rPr>
                <w:color w:val="000000"/>
                <w:sz w:val="24"/>
                <w:szCs w:val="24"/>
              </w:rPr>
              <w:t xml:space="preserve"> Генерала Карбышева, д. 20, 24 сносятся две 5-ти этажки, вместо них строятся два высотных дома. Достаточно уже домов-монстров от К</w:t>
            </w:r>
            <w:r w:rsidR="00C05883" w:rsidRPr="00DA43F3">
              <w:rPr>
                <w:color w:val="000000"/>
                <w:sz w:val="24"/>
                <w:szCs w:val="24"/>
              </w:rPr>
              <w:t>РОСТ</w:t>
            </w:r>
            <w:r w:rsidRPr="00DA43F3">
              <w:rPr>
                <w:color w:val="000000"/>
                <w:sz w:val="24"/>
                <w:szCs w:val="24"/>
              </w:rPr>
              <w:t>а на бульв</w:t>
            </w:r>
            <w:r w:rsidR="00C05883" w:rsidRPr="00DA43F3">
              <w:rPr>
                <w:color w:val="000000"/>
                <w:sz w:val="24"/>
                <w:szCs w:val="24"/>
              </w:rPr>
              <w:t>аре</w:t>
            </w:r>
            <w:r w:rsidR="00E12D6A" w:rsidRPr="00DA43F3">
              <w:rPr>
                <w:color w:val="000000"/>
                <w:sz w:val="24"/>
                <w:szCs w:val="24"/>
              </w:rPr>
              <w:t xml:space="preserve"> Генерала</w:t>
            </w:r>
            <w:r w:rsidRPr="00DA43F3">
              <w:rPr>
                <w:color w:val="000000"/>
                <w:sz w:val="24"/>
                <w:szCs w:val="24"/>
              </w:rPr>
              <w:t xml:space="preserve"> Карбышева. Скоро неба не будем видеть!</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91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Гнатовская  Н.Б.</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Снижение этажности до 9-16 этажей. Уменьшение плотности застройки.</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92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Суворова  М.Ю.</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Предложение одно: в скорейшем переселении дома 22, корп. 1 по Карамышевской набережной, т.к. стены, трубы, окна превратились в труху. Полы сгнили и воняют, крыша (у нас 5-й этаж) протекает, от этого потолок кусками сваливается на пол. Прошу переселения в 1-ю волну. Проект устраивает.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93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Шведова  Е.А.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Т.к. по проекту предполагается увеличение квартир примерно в 3 раза на текущей площади следовательно я уменьшаю свое право на землепользование в 3 р. Я не согласна. Я за свою квартиру заплатила и хочу остаться при своем интересе.</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94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Мельникова  М.М.</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 xml:space="preserve">Не ясна ситуация с детским садом по адресу: Д. Бедного, д. 17, к. 2. Дом, представленный в экспозиции обозначен. Эксперт не ответила на вопрос по этому поводу. Также не ясно увеличение количества жителей. Нет конкретных цифр. Эксперт ссылается на неясные нормативы. Я против домов больше 12 этажей. На вопрос про парковки также ответа нет. Картинка не соответствует реальности. </w:t>
            </w:r>
            <w:r w:rsidR="00C05883" w:rsidRPr="00DA43F3">
              <w:rPr>
                <w:color w:val="000000"/>
                <w:sz w:val="24"/>
                <w:szCs w:val="24"/>
              </w:rPr>
              <w:t xml:space="preserve">Я против </w:t>
            </w:r>
            <w:r w:rsidR="00C05883" w:rsidRPr="00DA43F3">
              <w:rPr>
                <w:color w:val="000000"/>
                <w:sz w:val="24"/>
                <w:szCs w:val="24"/>
              </w:rPr>
              <w:lastRenderedPageBreak/>
              <w:t>такой реновации.</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lastRenderedPageBreak/>
              <w:t>95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Гаркавцева  Л.Б.</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Требую пересмотра проекта в части ул. Народного Ополчения, д. 27, так как нарушаются права жителей указанного дома на придомовую территорию. Проектом предусматривается снос детской площадки и расширение проезжей части.</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96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Дементьев  С.В.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Категорически против строительства 24 этажного жилого дома напротив дома 17 к. 3 по ул. Демьяна Бедного ввиду создания "колодца" и потенциального отсутствия солнечного света у жителей первых этажей дома 17 к. 3 с 1 по 5-й подъезды. Новый дом можно поставить на месте дет.сада № 1560.</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97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Трубин  А.А.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В связи с отсутствием проекта прошу считать слушания не действительными.</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98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Карпова  В.С.</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С проектом ПЗЗ согласна с учетом замечаний.</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99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Исаева  В.Д.</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Меня все устраивает. Я конечно за реновацию! Но я переживаю за школы. Хотелось, чтобы их как-то обошли. Школы у нас хорошие. Коллектив преподавателей прекрасный. Из наших школ выходят талантливые ученики. И уж если их затронет реновация, то пусть не затронет учителей.</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100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Яковлева  А.М.</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 </w:t>
            </w:r>
            <w:r w:rsidR="00C05883" w:rsidRPr="00DA43F3">
              <w:rPr>
                <w:color w:val="000000"/>
                <w:sz w:val="24"/>
                <w:szCs w:val="24"/>
              </w:rPr>
              <w:t>Ознакомлена.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101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Скулков  П.О.</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 xml:space="preserve">1. Оставить плотность застройки не более 50% существующей на сегодня. 2. Обеспечить парковками 1 квартира = 1 место (для всех квартир кварталов). 3. Все парковки бесплатные. 4. Новые дома не более 10 этажей. 5. Расселение 5-этажек строго в пределах их же кварталов без ухудшения условий уменьшения площади (жилой). 6. Все должны быть переселены </w:t>
            </w:r>
            <w:r w:rsidR="00C05883" w:rsidRPr="00DA43F3">
              <w:rPr>
                <w:color w:val="000000"/>
                <w:sz w:val="24"/>
                <w:szCs w:val="24"/>
              </w:rPr>
              <w:t>до</w:t>
            </w:r>
            <w:r w:rsidRPr="00DA43F3">
              <w:rPr>
                <w:color w:val="000000"/>
                <w:sz w:val="24"/>
                <w:szCs w:val="24"/>
              </w:rPr>
              <w:t xml:space="preserve"> того, как будут строиться и заселяться коммерческие дома (не переселенцы)!</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102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Скулкова  А.Е.</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1. Оставить плотность застройки не более 30% существующей на сегодня. 2. Обеспечить парковками 1 квартира = 1 место (для всех квартир кварталов). 3. Все парковки бесплатные. 4. Новые дома не более 10 этажей. 5. Расселение 5-этажек строго в пределах их же кварталов без ухудшения условий и уменьшения площади.</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103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Старостина  О.П.</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Реновацию поддерживаю, этажность снижена, прислушиваются к предложениями жильцов.</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104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Воилков  В.Д.</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Ущемлены условия проживания жильцов бульв. Карбышева, д. 8.</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105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Власова  О.М.</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С проектом ознакомилась. Со всем согласна.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106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Гусева  Г.Н.</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в целом поддерживаю с учетом замечаний и предложений выступающих.</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107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Савченко  И.О.</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Против многоэтажной застройки по адресу: Д. Бедного, д. 17, корп. 2, т.к. это ухудшает экообстановку для жителей близлежащих домов д. 17, корп. 1, д. 17, корп. 3. Рекомендуемые объекты для застройки детсад, школа с бассейном, учитывая 3 близлежащих общеобразовательных школы.</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108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Савченко  Л.М.</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Против многоэтажной застройки по адресу: Д. Бедного, д. 17, корп. 2, т.к. это ухудшает экообстановку для жителей близлежащих домов д. 17, корп. 1, д. 17, корп. 3. Рекомендуемые объекты для застройки детсад, ФОК с бассейном, учитывая 3 близлежащих общеобразовательных школы.</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109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Рассадина  Р.Н.</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внесения изменений 74, 77, 80, 81 одобряю.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110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Белякова  Т.А.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Прекрасная программа. Старое жилье устарело.</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111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Вербицкая  Л.А.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устраивает.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112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Танаева  Л.А.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За проект.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113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Бурова  С.Ф.</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ПЗЗ поддержу при условии снижения этажности застройки.</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114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Терехина  Л.М.</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С планом ПЗЗ ознакомилась. Поддерживаю! Жду развития социальной инфраструктуры. Стройте! Украшайте. Улучшайте! За реновацию!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lastRenderedPageBreak/>
              <w:t>115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Куликов  Ю.П.</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Мест для парковки автомашин должно быть больше.</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116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До  И.А.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05883" w:rsidP="00DA43F3">
            <w:pPr>
              <w:jc w:val="both"/>
              <w:rPr>
                <w:sz w:val="24"/>
                <w:szCs w:val="24"/>
              </w:rPr>
            </w:pPr>
            <w:r w:rsidRPr="00DA43F3">
              <w:rPr>
                <w:color w:val="000000"/>
                <w:sz w:val="24"/>
                <w:szCs w:val="24"/>
              </w:rPr>
              <w:t>Ознакомлен.</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117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Кузнецова  Е.П.</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Поддерживаю проект, очень современный, улучшенный объект. Хочется жить в таком комфортном месте. Высота дома, чтобы была не выше 22 этажа.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118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Иванова  В.И.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Этажность возводимых зданий превышает 14 этажей. Высокая плотность населения. Недостаточное количество бесплатных парковочных мест.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119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 xml:space="preserve">Шамалов  А.  </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С проектом согласен.</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120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Шамалова  Н.</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05883" w:rsidP="00DA43F3">
            <w:pPr>
              <w:jc w:val="both"/>
              <w:rPr>
                <w:sz w:val="24"/>
                <w:szCs w:val="24"/>
              </w:rPr>
            </w:pPr>
            <w:r w:rsidRPr="00DA43F3">
              <w:rPr>
                <w:color w:val="000000"/>
                <w:sz w:val="24"/>
                <w:szCs w:val="24"/>
              </w:rPr>
              <w:t>Ознакомлена.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121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Пугачева  Т.П.</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Учитывать пожелания жителей, предусматривать места для отдыха, детские площадки.</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122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Нежинская  М.В.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Замечаний по проекту нет.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123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Зайчик  Е.Л.</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1. Уменьшить этажность домов в 80 квартале. 2. Уменьшить плотность застройки. 3. Построить ФОК в 80 квартале. 4. Сделать "дворы без машин".</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124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Дементьева  О.В.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Запретить строительство дома напротив д. 17, к. 3 по ул. Демьяна Бедного!</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125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Баранова  О.В.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подлежащий слушанию, не был представлен в полном объеме, противоречит Градостроительному кодексу г. Москвы. Я категорически против утверждения представленных проектных решений.</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126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Камянская  А.К.</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Требую сохранить малоэтажную застройку квартала 74 (новые дома не выше 14 этажей), не повышать плотность населения, пересмотреть проект дома-колодца в 74 квартале возле ул. Народного Ополчения, одной новой школы на 200 мест мало, нужно на 100% обеспечить потребность жителей в бюджетных школах и детских садах, сохранить зеленые насаждения, увеличить количество бесплатных парковок. На основании изложенного требую внести изменения в проект.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127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Усов  И.П.</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Для того, чтобы принять решение по застройке и планировке данного проекта, мне, как жителю района, необходима полная информация о плотности застройки, количестве мест социальных объектов, схема волнового переселения, утвержденная уполномоченными органами и предоставленная жителям в качестве официального документа.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128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Володин  Н.М.</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Прошу пересмотреть расположение корпуса школы (на 200 мест) по ул. Народного Ополчения между домами 25 и 23 к. 3. Оставить двор!</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129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Ломинадзе  Г.Г.</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должен быть повторно представлен к обсуждению после внесения изменений в Проект планировки территории.</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130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Буглова  Л.И.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Многоэтажность проекта ухудшит условия жизни людей (41 этаж! - ужас!)</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131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Мисерова  М.А.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Не увидела четкой и обоснованной проектной документации, не вижу четкой концепции изменения правил землепользования.</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132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Черных  Е.Р.</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Количество этажей в новой жилой застройке не должно превышать двадцать четыре этажа.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133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Орлова  Г.М.</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05883" w:rsidP="00DA43F3">
            <w:pPr>
              <w:jc w:val="both"/>
              <w:rPr>
                <w:sz w:val="24"/>
                <w:szCs w:val="24"/>
              </w:rPr>
            </w:pPr>
            <w:r w:rsidRPr="00DA43F3">
              <w:rPr>
                <w:color w:val="000000"/>
                <w:sz w:val="24"/>
                <w:szCs w:val="24"/>
              </w:rPr>
              <w:t>Ознакомлена.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134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Гамбург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 xml:space="preserve">В квартале 77 земельный участок, являющийся территорией ОН МКД Демьяна Бедного, д. 9, должен быть обозначен зоной с маркировкой "Ф" - зона сохраняемой застройки. Необходимо внести изменения в предложенный проект внесения изменений в ПЗЗ. </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135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Дудугова  Т.А.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понравился! Мы за реновацию. Хотелось бы, чтобы в новых квартирах предусмотрели индивидуальные шкафы в холлах и тамбурах, в прихожих квартир!</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136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Дроздова  М.Л.</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 xml:space="preserve">Прекратить уплотнительную застройку района Хорошево-Мневники, 75 квартал района уже превращен в Шанхай. Поликлиники не строятся, детские сады, кроме двух по району, остались с 50-х годов. Прекратить </w:t>
            </w:r>
            <w:r w:rsidRPr="00DA43F3">
              <w:rPr>
                <w:color w:val="000000"/>
                <w:sz w:val="24"/>
                <w:szCs w:val="24"/>
              </w:rPr>
              <w:lastRenderedPageBreak/>
              <w:t>высокоэтажную застройку района, которая нарушает все законодательные нормы эксплуатации помещений (инсоляция, уровень шума). Во всем районе пробки, нагрузка на дороги увеличилась в разы, прекратить застройку высотными домами, люди часами не погут после работы попасть домой! Я ПРОТИВ уплотнения нашего района! Проект отклонить!</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lastRenderedPageBreak/>
              <w:t>137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Баймухаметова  М.Г.</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Против сноса детского сада по адресу: ул. Демьяна Бедного, д. 17, корп. 2 и начала застройки дома вместо на этом месте.</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138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Анискина  Г.М.</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Категорически против строительства высотки по адресу: ул. Д. Бедного, д. 17, корп. 2.</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139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Алексеева  Н.Д.</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Высокоэтажная застройка недопустима. Огромное количество людей - жителей недопустимо. Инфраструктура районе не рассчитана на такое количество жителей. Нет ни одного ФОКа. ФОК строили в Серебряном бору - превратилось в коттеджное строительство. Переполнены классы в школах и переполнены группы в детских садах.</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140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Ченцов  Г.А.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Считаю: реновация ухудшит мои жилищные условия, условия жизни и ее качество.</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141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Сёмкин  С.Д.</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Хотелось бы попасть в ближайшую волну переселения, т.к. дом находится в плохом состоянии.</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142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Алейникова  И.В.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Прошу предоставить экологиное жилье в зоне вблизи старого жилья.</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143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Колгичев  И.А.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поддерживаю!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144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Борткина  М.И.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одобряю, прошу учесть пожелания жителей.</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145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Бедюх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1.  Требую сохранить этажность застройки в пределах 14 этажей. 2. Необходимо сохранить обеспеченность учебными заведения на 100% (строить новые детские сады и школы). 3. Отклонить текущий проект.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146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Ракитина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предоставлен на слушание не в полном объеме. Я категорически против предоставленных проектов. Участникам слушаний доступны к изучению неполные мате</w:t>
            </w:r>
            <w:r w:rsidR="00314957" w:rsidRPr="00DA43F3">
              <w:rPr>
                <w:color w:val="000000"/>
                <w:sz w:val="24"/>
                <w:szCs w:val="24"/>
              </w:rPr>
              <w:t xml:space="preserve">риалы. Слушание началось раньше </w:t>
            </w:r>
            <w:r w:rsidRPr="00DA43F3">
              <w:rPr>
                <w:color w:val="000000"/>
                <w:sz w:val="24"/>
                <w:szCs w:val="24"/>
              </w:rPr>
              <w:t>объявленного времени и люди, стоящие в очереди на регистрации, не слышали большую часть слушания.</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147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Грушина  Н.И.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С этим проектом я полностью согласна, но хочется, чтобы было побольше детских площадок, т.к. у меня трое правнуков.</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148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Фомин  В.П.</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За проект.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149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Внучкова  М.В.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Здания высотностью до 20 этажей. Подъездные пути к домам и соц. Объектам. Детские площадки. Парковки, доступные для жителей. Против уплотнительной застройки на дворов Н. Ополчения 26, 28, Тухачевского, 19.</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150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Нешиптова  Е.В.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Отличный проект, за реновацию.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151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Домова  Г.М.</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поддерживаю. Необходимо создать для улучшения жизни людей с ограниченными возможностями.</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152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Ефремов В.Е.</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314957" w:rsidP="00DA43F3">
            <w:pPr>
              <w:jc w:val="both"/>
              <w:rPr>
                <w:sz w:val="24"/>
                <w:szCs w:val="24"/>
              </w:rPr>
            </w:pPr>
            <w:r w:rsidRPr="00DA43F3">
              <w:rPr>
                <w:color w:val="000000"/>
                <w:sz w:val="24"/>
                <w:szCs w:val="24"/>
              </w:rPr>
              <w:t>П</w:t>
            </w:r>
            <w:r w:rsidR="00C9262F" w:rsidRPr="00DA43F3">
              <w:rPr>
                <w:color w:val="000000"/>
                <w:sz w:val="24"/>
                <w:szCs w:val="24"/>
              </w:rPr>
              <w:t>роект полностью поддерживаю</w:t>
            </w:r>
            <w:r w:rsidR="00E87681" w:rsidRPr="00DA43F3">
              <w:rPr>
                <w:color w:val="000000"/>
                <w:sz w:val="24"/>
                <w:szCs w:val="24"/>
              </w:rPr>
              <w:t>.</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153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Амелина Л.А.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предлагаю:внедрить в обсуждение проект сроки и адреса переселения.т.к.мне как жителю сносимого дома не ясна до конца концепция будущего района.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154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Фадышевская Н.В.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всю жизнь живу втором этаже и выше жить не собираюсь .Кто мне может гарантировать что я перееду не выше второго этажа.</w:t>
            </w:r>
            <w:r w:rsidR="00E87681" w:rsidRPr="00DA43F3">
              <w:rPr>
                <w:color w:val="000000"/>
                <w:sz w:val="24"/>
                <w:szCs w:val="24"/>
              </w:rPr>
              <w:t xml:space="preserve"> </w:t>
            </w:r>
            <w:r w:rsidRPr="00DA43F3">
              <w:rPr>
                <w:color w:val="000000"/>
                <w:sz w:val="24"/>
                <w:szCs w:val="24"/>
              </w:rPr>
              <w:t>Проект понравился я его поддерживаю.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155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Густова В.П.</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За реновацию. Поддерживаю проект.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156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Реухова Н.В.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полностью поддерживаю. надо думать о своих детях и внуках чтобы им суждено было пожить в новых благоустроенных домах с большой кухней новой планировкой и новыми отделочными материалами.</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157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Резянкина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За реновацию. За малоэтажность</w:t>
            </w:r>
            <w:r w:rsidR="00E87681" w:rsidRPr="00DA43F3">
              <w:rPr>
                <w:color w:val="000000"/>
                <w:sz w:val="24"/>
                <w:szCs w:val="24"/>
              </w:rPr>
              <w:t xml:space="preserve"> </w:t>
            </w:r>
            <w:r w:rsidRPr="00DA43F3">
              <w:rPr>
                <w:color w:val="000000"/>
                <w:sz w:val="24"/>
                <w:szCs w:val="24"/>
              </w:rPr>
              <w:t>(за 15 этажей)</w:t>
            </w:r>
            <w:r w:rsidR="00E87681" w:rsidRPr="00DA43F3">
              <w:rPr>
                <w:color w:val="000000"/>
                <w:sz w:val="24"/>
                <w:szCs w:val="24"/>
              </w:rPr>
              <w:t>.</w:t>
            </w:r>
            <w:r w:rsidRPr="00DA43F3">
              <w:rPr>
                <w:color w:val="000000"/>
                <w:sz w:val="24"/>
                <w:szCs w:val="24"/>
              </w:rPr>
              <w:t xml:space="preserve"> Побольш</w:t>
            </w:r>
            <w:r w:rsidR="00E87681" w:rsidRPr="00DA43F3">
              <w:rPr>
                <w:color w:val="000000"/>
                <w:sz w:val="24"/>
                <w:szCs w:val="24"/>
              </w:rPr>
              <w:t xml:space="preserve">е зелёных зон </w:t>
            </w:r>
            <w:r w:rsidR="00E87681" w:rsidRPr="00DA43F3">
              <w:rPr>
                <w:color w:val="000000"/>
                <w:sz w:val="24"/>
                <w:szCs w:val="24"/>
              </w:rPr>
              <w:lastRenderedPageBreak/>
              <w:t>бесплатных машино</w:t>
            </w:r>
            <w:r w:rsidRPr="00DA43F3">
              <w:rPr>
                <w:color w:val="000000"/>
                <w:sz w:val="24"/>
                <w:szCs w:val="24"/>
              </w:rPr>
              <w:t>мест.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lastRenderedPageBreak/>
              <w:t>158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Резянкин П.И.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За реновацию.Побольше парковочных бесплатных мест и дома не выше 15 этажей.</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159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Замилова Л.С.</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за реновацию.Зелёную зону за пожарную безопасность в подъезде.</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160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Князева О.М.</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За проект за снос пятиэтажек за благоустройство района.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161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Астафьева И.К.</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уменьшить габариты проектируемого дома 21 по проспекту  М. Жукова с целью существующей спортивной площадки (На стенде это предложение есть а в буклете нет)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162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Рябчич О.Н.</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Район превращается в гетто.</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163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Ильин В.И.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E87681" w:rsidP="00DA43F3">
            <w:pPr>
              <w:jc w:val="both"/>
              <w:rPr>
                <w:sz w:val="24"/>
                <w:szCs w:val="24"/>
              </w:rPr>
            </w:pPr>
            <w:r w:rsidRPr="00DA43F3">
              <w:rPr>
                <w:color w:val="000000"/>
                <w:sz w:val="24"/>
                <w:szCs w:val="24"/>
              </w:rPr>
              <w:t>В</w:t>
            </w:r>
            <w:r w:rsidR="00C9262F" w:rsidRPr="00DA43F3">
              <w:rPr>
                <w:color w:val="000000"/>
                <w:sz w:val="24"/>
                <w:szCs w:val="24"/>
              </w:rPr>
              <w:t>ысоких домов не строить</w:t>
            </w:r>
            <w:r w:rsidRPr="00DA43F3">
              <w:rPr>
                <w:color w:val="000000"/>
                <w:sz w:val="24"/>
                <w:szCs w:val="24"/>
              </w:rPr>
              <w:t>.</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164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Мацук А.И.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мы жители района за проект</w:t>
            </w:r>
            <w:r w:rsidR="00E87681" w:rsidRPr="00DA43F3">
              <w:rPr>
                <w:color w:val="000000"/>
                <w:sz w:val="24"/>
                <w:szCs w:val="24"/>
              </w:rPr>
              <w:t>.</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165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Очинникова К.Н.</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E87681" w:rsidP="00DA43F3">
            <w:pPr>
              <w:jc w:val="both"/>
              <w:rPr>
                <w:sz w:val="24"/>
                <w:szCs w:val="24"/>
              </w:rPr>
            </w:pPr>
            <w:r w:rsidRPr="00DA43F3">
              <w:rPr>
                <w:color w:val="000000"/>
                <w:sz w:val="24"/>
                <w:szCs w:val="24"/>
              </w:rPr>
              <w:t>З</w:t>
            </w:r>
            <w:r w:rsidR="00C9262F" w:rsidRPr="00DA43F3">
              <w:rPr>
                <w:color w:val="000000"/>
                <w:sz w:val="24"/>
                <w:szCs w:val="24"/>
              </w:rPr>
              <w:t>а пр</w:t>
            </w:r>
            <w:r w:rsidRPr="00DA43F3">
              <w:rPr>
                <w:color w:val="000000"/>
                <w:sz w:val="24"/>
                <w:szCs w:val="24"/>
              </w:rPr>
              <w:t>о</w:t>
            </w:r>
            <w:r w:rsidR="00C9262F" w:rsidRPr="00DA43F3">
              <w:rPr>
                <w:color w:val="000000"/>
                <w:sz w:val="24"/>
                <w:szCs w:val="24"/>
              </w:rPr>
              <w:t>ект.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166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Фокина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E87681" w:rsidP="00DA43F3">
            <w:pPr>
              <w:jc w:val="both"/>
              <w:rPr>
                <w:sz w:val="24"/>
                <w:szCs w:val="24"/>
              </w:rPr>
            </w:pPr>
            <w:r w:rsidRPr="00DA43F3">
              <w:rPr>
                <w:color w:val="000000"/>
                <w:sz w:val="24"/>
                <w:szCs w:val="24"/>
              </w:rPr>
              <w:t>Ознакомлена.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167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Анисимов И.К.</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количество этажей жилых домов в застройке не должно превышать более 24.</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168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Клинова И.Г.</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E87681" w:rsidP="00DA43F3">
            <w:pPr>
              <w:jc w:val="both"/>
              <w:rPr>
                <w:sz w:val="24"/>
                <w:szCs w:val="24"/>
              </w:rPr>
            </w:pPr>
            <w:r w:rsidRPr="00DA43F3">
              <w:rPr>
                <w:color w:val="000000"/>
                <w:sz w:val="24"/>
                <w:szCs w:val="24"/>
              </w:rPr>
              <w:t>О</w:t>
            </w:r>
            <w:r w:rsidR="00C9262F" w:rsidRPr="00DA43F3">
              <w:rPr>
                <w:color w:val="000000"/>
                <w:sz w:val="24"/>
                <w:szCs w:val="24"/>
              </w:rPr>
              <w:t>граничить этажность застройки до 16 эт. Сохранить озеленение оставить жителей в своем районе.</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169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Байгток Л.Ю.</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E87681" w:rsidP="00DA43F3">
            <w:pPr>
              <w:jc w:val="both"/>
              <w:rPr>
                <w:sz w:val="24"/>
                <w:szCs w:val="24"/>
              </w:rPr>
            </w:pPr>
            <w:r w:rsidRPr="00DA43F3">
              <w:rPr>
                <w:color w:val="000000"/>
                <w:sz w:val="24"/>
                <w:szCs w:val="24"/>
              </w:rPr>
              <w:t>О</w:t>
            </w:r>
            <w:r w:rsidR="00C9262F" w:rsidRPr="00DA43F3">
              <w:rPr>
                <w:color w:val="000000"/>
                <w:sz w:val="24"/>
                <w:szCs w:val="24"/>
              </w:rPr>
              <w:t>статься в своем квартале желательно на нижних этажах</w:t>
            </w:r>
            <w:r w:rsidRPr="00DA43F3">
              <w:rPr>
                <w:color w:val="000000"/>
                <w:sz w:val="24"/>
                <w:szCs w:val="24"/>
              </w:rPr>
              <w:t>.</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170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Тимакова Л.В.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просим учесть бесплатные парковочные места для жителей домов.</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171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Новожилова Т.С.</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E87681" w:rsidP="00DA43F3">
            <w:pPr>
              <w:jc w:val="both"/>
              <w:rPr>
                <w:sz w:val="24"/>
                <w:szCs w:val="24"/>
              </w:rPr>
            </w:pPr>
            <w:r w:rsidRPr="00DA43F3">
              <w:rPr>
                <w:color w:val="000000"/>
                <w:sz w:val="24"/>
                <w:szCs w:val="24"/>
              </w:rPr>
              <w:t>Г</w:t>
            </w:r>
            <w:r w:rsidR="00C9262F" w:rsidRPr="00DA43F3">
              <w:rPr>
                <w:color w:val="000000"/>
                <w:sz w:val="24"/>
                <w:szCs w:val="24"/>
              </w:rPr>
              <w:t>олосую за реновацию.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172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Тимофеева Г.В.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E87681" w:rsidP="00DA43F3">
            <w:pPr>
              <w:jc w:val="both"/>
              <w:rPr>
                <w:sz w:val="24"/>
                <w:szCs w:val="24"/>
              </w:rPr>
            </w:pPr>
            <w:r w:rsidRPr="00DA43F3">
              <w:rPr>
                <w:color w:val="000000"/>
                <w:sz w:val="24"/>
                <w:szCs w:val="24"/>
              </w:rPr>
              <w:t>З</w:t>
            </w:r>
            <w:r w:rsidR="00C9262F" w:rsidRPr="00DA43F3">
              <w:rPr>
                <w:color w:val="000000"/>
                <w:sz w:val="24"/>
                <w:szCs w:val="24"/>
              </w:rPr>
              <w:t>а реновацию. Переселяйте поскорее хочется жить  в новом комфортабельном жилье.</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173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Карпова В.Н.</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E87681" w:rsidP="00DA43F3">
            <w:pPr>
              <w:jc w:val="both"/>
              <w:rPr>
                <w:sz w:val="24"/>
                <w:szCs w:val="24"/>
              </w:rPr>
            </w:pPr>
            <w:r w:rsidRPr="00DA43F3">
              <w:rPr>
                <w:color w:val="000000"/>
                <w:sz w:val="24"/>
                <w:szCs w:val="24"/>
              </w:rPr>
              <w:t>П</w:t>
            </w:r>
            <w:r w:rsidR="00C9262F" w:rsidRPr="00DA43F3">
              <w:rPr>
                <w:color w:val="000000"/>
                <w:sz w:val="24"/>
                <w:szCs w:val="24"/>
              </w:rPr>
              <w:t>лохая организация мероприятия. Нужно собирать народ по кварталам.</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174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Степанов А.Д.</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за реновацию проектировщиков прошу учесть машинопоток чтобы не было пробок т.е. ширину проезжей части дорог.</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175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Дробышева Л.И.</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E87681" w:rsidP="00DA43F3">
            <w:pPr>
              <w:jc w:val="both"/>
              <w:rPr>
                <w:sz w:val="24"/>
                <w:szCs w:val="24"/>
              </w:rPr>
            </w:pPr>
            <w:r w:rsidRPr="00DA43F3">
              <w:rPr>
                <w:color w:val="000000"/>
                <w:sz w:val="24"/>
                <w:szCs w:val="24"/>
              </w:rPr>
              <w:t>П</w:t>
            </w:r>
            <w:r w:rsidR="00C9262F" w:rsidRPr="00DA43F3">
              <w:rPr>
                <w:color w:val="000000"/>
                <w:sz w:val="24"/>
                <w:szCs w:val="24"/>
              </w:rPr>
              <w:t>лохая организация.</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176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Курайтева О.А.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E87681" w:rsidP="00DA43F3">
            <w:pPr>
              <w:jc w:val="both"/>
              <w:rPr>
                <w:sz w:val="24"/>
                <w:szCs w:val="24"/>
              </w:rPr>
            </w:pPr>
            <w:r w:rsidRPr="00DA43F3">
              <w:rPr>
                <w:color w:val="000000"/>
                <w:sz w:val="24"/>
                <w:szCs w:val="24"/>
              </w:rPr>
              <w:t>Г</w:t>
            </w:r>
            <w:r w:rsidR="00C9262F" w:rsidRPr="00DA43F3">
              <w:rPr>
                <w:color w:val="000000"/>
                <w:sz w:val="24"/>
                <w:szCs w:val="24"/>
              </w:rPr>
              <w:t>олосую за реновацию.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177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Лашкова В.В.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категорически против проекта, под видом реновации предлагают высотность и плотность заселения. Я против возведения домов высотой 24 этажа и слома бывшего д/с по улице Демьяна Бедного, д. 17, корп. 2</w:t>
            </w:r>
            <w:r w:rsidR="00E87681" w:rsidRPr="00DA43F3">
              <w:rPr>
                <w:color w:val="000000"/>
                <w:sz w:val="24"/>
                <w:szCs w:val="24"/>
              </w:rPr>
              <w:t>.</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178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Молчановская О.В.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Предусмотреть в новом проекте реновации по кварталу 88, выделение придомовой территории перед домом 8 по б-ру Генерала Карбышева и сохранить детскую площадку. Не прокладывать дорогу перед домом 8 по б-ру Генерала Карбышева.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179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Лачугин И.В.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категорически против проекта и дальнейшего строительства. Проект не соответствует жизнедеятельности людей по адресу Д. Бедного, 17, к.3, кв 188. Проект о внесении изменений в правила землепользования  и застройки не соответствует нормам.</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180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Сандурская С.М.</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категорически против проекта и требую его отклонить отсутствие парковочных мест. Перезагруженность, ухудшение жилищных условий.</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181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Храмцова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Категорически против проекта и требую его отклонить. Садов и школ не хватает.</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182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Иваненко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Отклонить проект по застройке 80 квартала. Категорически против многоэтажки по ул. Д. Бедного, 17-2. Требуем открыть на этом месте ДОУ, как и было утверждено на публичных слушаниях от 2012 года. На экспозиции не были предоставлены материалы обоснования, без которых не был произведен расчет по инфраструктуре.</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183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Никифорова Е.Е.</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Категорически против предложенного проекта застройки и перепланировки квартала 80</w:t>
            </w:r>
            <w:r w:rsidR="00657C39" w:rsidRPr="00DA43F3">
              <w:rPr>
                <w:color w:val="000000"/>
                <w:sz w:val="24"/>
                <w:szCs w:val="24"/>
              </w:rPr>
              <w:t xml:space="preserve"> </w:t>
            </w:r>
            <w:r w:rsidRPr="00DA43F3">
              <w:rPr>
                <w:color w:val="000000"/>
                <w:sz w:val="24"/>
                <w:szCs w:val="24"/>
              </w:rPr>
              <w:t>Х</w:t>
            </w:r>
            <w:r w:rsidR="00657C39" w:rsidRPr="00DA43F3">
              <w:rPr>
                <w:color w:val="000000"/>
                <w:sz w:val="24"/>
                <w:szCs w:val="24"/>
              </w:rPr>
              <w:t>-</w:t>
            </w:r>
            <w:r w:rsidRPr="00DA43F3">
              <w:rPr>
                <w:color w:val="000000"/>
                <w:sz w:val="24"/>
                <w:szCs w:val="24"/>
              </w:rPr>
              <w:t>М, якобы, в рамках проведения реновации</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184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Вахменцева Т.В.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Категорически против точечной застройки во дворе нашего дома (Квартал 77).</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lastRenderedPageBreak/>
              <w:t>185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Корнев О.В.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Категорически! Я, против дороги перед домом Карамышевская наб. д.12 к 1. Сейчас у нас новая площадка, которую построили в сентябре 2019 и зеленый двор. По проекту двора не будет! По проекту реновации все получат закрытые дворы, а мы получили д. 12 к. 1 – на дороге с четырех сторон. Дорога- опасность для моего ребенка!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186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Курицын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отклонить, весь район итак переуплотнен, мест детских садах нет, вырублена куча деревьев. Экология уничтожена, район убит, и вы собираетесь его дальше добить. Проект отправить на доработку.</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187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Мальчевская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против предложенного п</w:t>
            </w:r>
            <w:r w:rsidR="00657C39" w:rsidRPr="00DA43F3">
              <w:rPr>
                <w:color w:val="000000"/>
                <w:sz w:val="24"/>
                <w:szCs w:val="24"/>
              </w:rPr>
              <w:t>роекта внесения изменений в ППЗ</w:t>
            </w:r>
            <w:r w:rsidRPr="00DA43F3">
              <w:rPr>
                <w:color w:val="000000"/>
                <w:sz w:val="24"/>
                <w:szCs w:val="24"/>
              </w:rPr>
              <w:t>, т.к. предложенные данные (плотность, этажность и пр.) значительно ухудшают качество жизни в перечисленных кварталах и не соответствуют заявленным в начале программы реновации (Заявления представителей власти г. Москвы): этажность 6-14 этажей, увеличение плотности застройки на 30% (по факту превышение в 3-5 раз).</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188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657C39" w:rsidP="00DA43F3">
            <w:pPr>
              <w:jc w:val="both"/>
              <w:rPr>
                <w:color w:val="000000"/>
                <w:sz w:val="24"/>
                <w:szCs w:val="24"/>
              </w:rPr>
            </w:pPr>
            <w:r w:rsidRPr="00DA43F3">
              <w:rPr>
                <w:color w:val="000000"/>
                <w:sz w:val="24"/>
                <w:szCs w:val="24"/>
              </w:rPr>
              <w:t>Участник публичных слушаний</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 xml:space="preserve">Требую отклонить проект в связи с его несоответствием целям и гарантиям программы реновации. Требую: - обеспечить заявленную этажность не более 14 этажей; - запретить точечную застройку; </w:t>
            </w:r>
            <w:r w:rsidR="00657C39" w:rsidRPr="00DA43F3">
              <w:rPr>
                <w:color w:val="000000"/>
                <w:sz w:val="24"/>
                <w:szCs w:val="24"/>
              </w:rPr>
              <w:t xml:space="preserve">                    </w:t>
            </w:r>
            <w:r w:rsidRPr="00DA43F3">
              <w:rPr>
                <w:color w:val="000000"/>
                <w:sz w:val="24"/>
                <w:szCs w:val="24"/>
              </w:rPr>
              <w:t>- запретить изменение правил землепользования и застройки кварталов; - обеспечить реальный расчет социальной инфраструктуры, с учетом иных возводимых домов; - предоставить расчеты нагрузки на транспортную сеть.</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189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Семенов А.М.</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отклонить! Предлагаемый проект ухудшит доступность инфраструктуры, парковочного пространства, жизнь местных жителей.</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190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Подлесная Т.А.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Я категорически против проекта и требую его отклонить.</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191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Тараканов Д.В.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Требую отклонить слушания проекта на основании:</w:t>
            </w:r>
            <w:r w:rsidR="00657C39" w:rsidRPr="00DA43F3">
              <w:rPr>
                <w:color w:val="000000"/>
                <w:sz w:val="24"/>
                <w:szCs w:val="24"/>
              </w:rPr>
              <w:t xml:space="preserve"> </w:t>
            </w:r>
            <w:r w:rsidRPr="00DA43F3">
              <w:rPr>
                <w:color w:val="000000"/>
                <w:sz w:val="24"/>
                <w:szCs w:val="24"/>
              </w:rPr>
              <w:t>1. Отсутствует расчет нагрузки на социальную, медицинскую и транспортную инфраструктуру. 2. Нет схемы полного переселения и сроков реализации проекта. Без этого расчета, эта программа не имеет для жителей положительных перспектив.</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192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Зубкова Е.А.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С проектом нет возможности ознакомиться, на вопросы представители застройщика не дают конкретных ответов. Очень хочется, чтобы реновация согласовывалась с жителями и не ухудшило жизнь местных жителей, а также необходимо соблюдение этажности новых построек.</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193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Федорова И.О.</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Не соответствие проекта ранее заявленным предложениям, по застройке и уплотнению заселения квартала. Принципиальное ухудшение жизни жителей района, отсутствие проекта, нет возможности с ним ознакомиться.</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194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Иваницкая И.В.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Против ухудшения условий жизни, последующих за реновацией, повышения этажности и плотности заселения, против переселения в дома у автомагистрали из тихого квартала.</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195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Шацких Е.В.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Отвратительный план по отношению к жителям дома № 8 по б-ру Ген. Карбышева. Придомовая территория с детской площадкой отсутствует. Дом попадает в каменный мешок. Проезжая часть расположена перед выходом из подъездов. Думайте о людях!</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196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Смыр Е.В.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Текущий проект выполнен с нарушением всех правил. Наш дом лишился света, прилегающей зеленой зоны, детской площадки, нет парковочных мест. Мы жилой дом, а не офис. Нужно сохранить прилегающую зеленую зону! Дороги быть не должно.</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197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Синицын Ю.П.</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Нет проекта. Не указана конкретно высотность зданий. Не совсем продумана проезжая часть автодорог. Не продумана стоянка личных автомобилей.</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198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Паненкова Е.А.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Против постройки высотного дома напротив жилого дома. Мэр города Собянин обещал строить дома не выше 14 этажей. В случае аварии, пожара высотка может рухнуть на стоящую рядом девятиэтажку.</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199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 xml:space="preserve">Ануприенко </w:t>
            </w:r>
            <w:r w:rsidRPr="00DA43F3">
              <w:rPr>
                <w:color w:val="000000"/>
                <w:sz w:val="24"/>
                <w:szCs w:val="24"/>
              </w:rPr>
              <w:lastRenderedPageBreak/>
              <w:t>Д.В.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lastRenderedPageBreak/>
              <w:t xml:space="preserve">В открытом доступе и в предоставленных материалах по проекту </w:t>
            </w:r>
            <w:r w:rsidRPr="00DA43F3">
              <w:rPr>
                <w:color w:val="000000"/>
                <w:sz w:val="24"/>
                <w:szCs w:val="24"/>
              </w:rPr>
              <w:lastRenderedPageBreak/>
              <w:t>внесения изменений в правила землепользования и застройки г. Москвы отсутствуют правовые основания для разработки проектов внесения изменений в ПЗЗ.В связи с этим, а также другими выявленными нарушениям и несоответствиями, требуем признать слушания несостоявшимися, отменить проведение, разместить об этом официальное оповещение.</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lastRenderedPageBreak/>
              <w:t>200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Киташов Е.А.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Проектирова</w:t>
            </w:r>
            <w:r w:rsidR="00657C39" w:rsidRPr="00DA43F3">
              <w:rPr>
                <w:color w:val="000000"/>
                <w:sz w:val="24"/>
                <w:szCs w:val="24"/>
              </w:rPr>
              <w:t xml:space="preserve">ние застройки по адресу ул. Д. </w:t>
            </w:r>
            <w:r w:rsidRPr="00DA43F3">
              <w:rPr>
                <w:color w:val="000000"/>
                <w:sz w:val="24"/>
                <w:szCs w:val="24"/>
              </w:rPr>
              <w:t>Бедного, вл. 17 корп. 2 незаконно поскольку земельный участок является федеральной собственностью. Коллективная жалоба жителей направленна в органы прокуратуры.</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201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Сидоров С.С.</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Стройте. Но думайте о людях. О простых людях!</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202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Ильин М.В.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поддерживаю.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203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Долинская Л.В.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пожелание: этажность не выше 14 этажей. Проект замечательный.</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204</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Михайлина Г.П.</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Дополнить не существующие предложения и замечания. В основном за внесения изменений в ПЗЗ. Про</w:t>
            </w:r>
            <w:r w:rsidR="00DA43F3" w:rsidRPr="00DA43F3">
              <w:rPr>
                <w:color w:val="000000"/>
                <w:sz w:val="24"/>
                <w:szCs w:val="24"/>
              </w:rPr>
              <w:t>шу</w:t>
            </w:r>
            <w:r w:rsidRPr="00DA43F3">
              <w:rPr>
                <w:color w:val="000000"/>
                <w:sz w:val="24"/>
                <w:szCs w:val="24"/>
              </w:rPr>
              <w:t xml:space="preserve"> ПЗЗ поддерживать.</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205</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Облина Е.А.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Не против проекта, надо поскорее снести пятиэтажки и дать людям жилье достойное.</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206</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Хаева Т.Н.</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одобряю!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207</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Аладышева Т.А.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1. Снизить плотность застройки. 2. Снизит этажность с 40 этажей до 20-17 этажей. 3. Увеличить количество бесплатных парковок.</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208</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Ищенко М.В.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1. Снизить высотность строящихся зданий. 2. Снизить плотность застройки. 3. Увеличить кол-во парковок для авто.</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209</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Ставбурова Е.Г.</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Уменьшить этажн</w:t>
            </w:r>
            <w:r w:rsidR="00DA43F3" w:rsidRPr="00DA43F3">
              <w:rPr>
                <w:color w:val="000000"/>
                <w:sz w:val="24"/>
                <w:szCs w:val="24"/>
              </w:rPr>
              <w:t>о</w:t>
            </w:r>
            <w:r w:rsidRPr="00DA43F3">
              <w:rPr>
                <w:color w:val="000000"/>
                <w:sz w:val="24"/>
                <w:szCs w:val="24"/>
              </w:rPr>
              <w:t>сть.</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210</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Савельева Л.А.</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одобряю.</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211</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Филютжена М.В.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Проект поддерживаю наконец-то перееду из кл</w:t>
            </w:r>
            <w:r w:rsidR="00DA43F3" w:rsidRPr="00DA43F3">
              <w:rPr>
                <w:color w:val="000000"/>
                <w:sz w:val="24"/>
                <w:szCs w:val="24"/>
              </w:rPr>
              <w:t>о</w:t>
            </w:r>
            <w:r w:rsidRPr="00DA43F3">
              <w:rPr>
                <w:color w:val="000000"/>
                <w:sz w:val="24"/>
                <w:szCs w:val="24"/>
              </w:rPr>
              <w:t xml:space="preserve">повника в нормальное жилье! Буду жить в современном районе! Прошу высадить больше деревьев, т.к. дома предполагаются быть высокими. </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212</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Бородулин В.В.</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sz w:val="24"/>
                <w:szCs w:val="24"/>
              </w:rPr>
            </w:pPr>
            <w:r w:rsidRPr="00DA43F3">
              <w:rPr>
                <w:color w:val="000000"/>
                <w:sz w:val="24"/>
                <w:szCs w:val="24"/>
              </w:rPr>
              <w:t xml:space="preserve">Достопочтенная публика! Мы сейчас обсуждаем “Весёлые картинки”. А кто видел сам проект? Не «мурзилки», </w:t>
            </w:r>
            <w:r w:rsidR="00A374FD">
              <w:rPr>
                <w:color w:val="000000"/>
                <w:sz w:val="24"/>
                <w:szCs w:val="24"/>
              </w:rPr>
              <w:t>а сам проект</w:t>
            </w:r>
            <w:r w:rsidRPr="00DA43F3">
              <w:rPr>
                <w:color w:val="000000"/>
                <w:sz w:val="24"/>
                <w:szCs w:val="24"/>
              </w:rPr>
              <w:t>?</w:t>
            </w:r>
            <w:r w:rsidR="00DA43F3" w:rsidRPr="00DA43F3">
              <w:rPr>
                <w:color w:val="000000"/>
                <w:sz w:val="24"/>
                <w:szCs w:val="24"/>
              </w:rPr>
              <w:t xml:space="preserve"> </w:t>
            </w:r>
            <w:r w:rsidRPr="00DA43F3">
              <w:rPr>
                <w:color w:val="000000"/>
                <w:sz w:val="24"/>
                <w:szCs w:val="24"/>
              </w:rPr>
              <w:t>Там в зале 200 человек массовки, это мы знаем.  Кто видел проект? Где я могу ознакомиться с проектом? И в Москомархитектуры, на Брестской, ни на одном участке по экспозиции проектов не было! Кроме красивых картинок, созданных неизвестно кем, на какой основе, нет ничего!  На каком основании что-то разрабатывалась? Ничего неизвестно.  Правовые основания и решения Москомархитектуры, разработки проекта, планир</w:t>
            </w:r>
            <w:r w:rsidR="00DA43F3" w:rsidRPr="00DA43F3">
              <w:rPr>
                <w:color w:val="000000"/>
                <w:sz w:val="24"/>
                <w:szCs w:val="24"/>
              </w:rPr>
              <w:t>овки либо они засекречены, либо.</w:t>
            </w:r>
            <w:r w:rsidRPr="00DA43F3">
              <w:rPr>
                <w:color w:val="000000"/>
                <w:sz w:val="24"/>
                <w:szCs w:val="24"/>
              </w:rPr>
              <w:t xml:space="preserve"> </w:t>
            </w:r>
            <w:r w:rsidR="00DA43F3" w:rsidRPr="00DA43F3">
              <w:rPr>
                <w:color w:val="000000"/>
                <w:sz w:val="24"/>
                <w:szCs w:val="24"/>
              </w:rPr>
              <w:t>В</w:t>
            </w:r>
            <w:r w:rsidRPr="00DA43F3">
              <w:rPr>
                <w:color w:val="000000"/>
                <w:sz w:val="24"/>
                <w:szCs w:val="24"/>
              </w:rPr>
              <w:t xml:space="preserve"> любом случае не подлежит применению. Назовите пожалуйста, Москомархитектура, когда и где они были опубликованы разработки проектов.</w:t>
            </w:r>
          </w:p>
        </w:tc>
      </w:tr>
      <w:tr w:rsidR="00C9262F" w:rsidTr="00DA43F3">
        <w:tc>
          <w:tcPr>
            <w:tcW w:w="675" w:type="dxa"/>
            <w:tcBorders>
              <w:top w:val="single" w:sz="4" w:space="0" w:color="000000"/>
              <w:left w:val="single" w:sz="4" w:space="0" w:color="000000"/>
              <w:bottom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213</w:t>
            </w:r>
          </w:p>
        </w:tc>
        <w:tc>
          <w:tcPr>
            <w:tcW w:w="1843" w:type="dxa"/>
            <w:tcBorders>
              <w:top w:val="single" w:sz="4" w:space="0" w:color="000000"/>
              <w:left w:val="single" w:sz="4" w:space="0" w:color="000000"/>
              <w:bottom w:val="single" w:sz="4" w:space="0" w:color="000000"/>
            </w:tcBorders>
            <w:shd w:val="clear" w:color="auto" w:fill="auto"/>
          </w:tcPr>
          <w:p w:rsidR="00C9262F" w:rsidRPr="00DA43F3" w:rsidRDefault="00DA43F3" w:rsidP="00DA43F3">
            <w:pPr>
              <w:jc w:val="both"/>
              <w:rPr>
                <w:color w:val="000000"/>
                <w:sz w:val="24"/>
                <w:szCs w:val="24"/>
              </w:rPr>
            </w:pPr>
            <w:r w:rsidRPr="00DA43F3">
              <w:rPr>
                <w:color w:val="000000"/>
                <w:sz w:val="24"/>
                <w:szCs w:val="24"/>
              </w:rPr>
              <w:t>Участник публичных слушаний</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C9262F" w:rsidRPr="00DA43F3" w:rsidRDefault="00C9262F" w:rsidP="00DA43F3">
            <w:pPr>
              <w:jc w:val="both"/>
              <w:rPr>
                <w:color w:val="000000"/>
                <w:sz w:val="24"/>
                <w:szCs w:val="24"/>
              </w:rPr>
            </w:pPr>
            <w:r w:rsidRPr="00DA43F3">
              <w:rPr>
                <w:color w:val="000000"/>
                <w:sz w:val="24"/>
                <w:szCs w:val="24"/>
              </w:rPr>
              <w:t>Параметры планировки</w:t>
            </w:r>
            <w:r w:rsidR="00DA43F3" w:rsidRPr="00DA43F3">
              <w:rPr>
                <w:color w:val="000000"/>
                <w:sz w:val="24"/>
                <w:szCs w:val="24"/>
              </w:rPr>
              <w:t xml:space="preserve">. </w:t>
            </w:r>
            <w:r w:rsidRPr="00DA43F3">
              <w:rPr>
                <w:color w:val="000000"/>
                <w:sz w:val="24"/>
                <w:szCs w:val="24"/>
              </w:rPr>
              <w:t>Хотел бы ознакомиться с параметрами разрешенного строительства. Мэр Москвы и руководитель строительного комплекса, все время утверждали, что не будет высотного строительства, а будет 7-14 этажей, кстати возможно будет д</w:t>
            </w:r>
            <w:r w:rsidR="00DA43F3" w:rsidRPr="00DA43F3">
              <w:rPr>
                <w:color w:val="000000"/>
                <w:sz w:val="24"/>
                <w:szCs w:val="24"/>
              </w:rPr>
              <w:t xml:space="preserve">аже 22, к которым мы скатились. </w:t>
            </w:r>
            <w:r w:rsidRPr="00DA43F3">
              <w:rPr>
                <w:color w:val="000000"/>
                <w:sz w:val="24"/>
                <w:szCs w:val="24"/>
              </w:rPr>
              <w:t xml:space="preserve">В вашем буклете написано, что будет сноситься около 300 тысяч метром, это около 75 пятиэтажек. А строиться будет 870 тысяч метров квадратных жилья. А это в 3 раза превышение жителей на территории. Это предельные параметры 35-39 этажей, стоят дома в вашей планировке. А я задаю вопрос на каком основании они стоят и почему в 3 раза увеличивается плотность застрой этих кварталов. Около 300 тысяч метро вы сносите, а 877 тысяч вы строите. Вы говорите, что реновация — это не коммерческие проекты, это будет строиться за бюджет, а значит за наши же деньга, но если людей будут сносить, хорошо с коэффициентом 1, как говорил С.С. Собянин это 30 % превышения, а здесь 300% получается уплотнение. На каком основании это должно приниматься.  </w:t>
            </w:r>
          </w:p>
        </w:tc>
      </w:tr>
    </w:tbl>
    <w:p w:rsidR="00954C8E" w:rsidRDefault="00954C8E" w:rsidP="007C7105">
      <w:pPr>
        <w:shd w:val="clear" w:color="auto" w:fill="FFFFFF"/>
        <w:ind w:left="708" w:firstLine="708"/>
        <w:jc w:val="both"/>
        <w:rPr>
          <w:sz w:val="24"/>
          <w:szCs w:val="24"/>
        </w:rPr>
      </w:pPr>
    </w:p>
    <w:p w:rsidR="00954C8E" w:rsidRDefault="00954C8E">
      <w:pPr>
        <w:suppressAutoHyphens w:val="0"/>
        <w:rPr>
          <w:sz w:val="24"/>
          <w:szCs w:val="24"/>
        </w:rPr>
      </w:pPr>
      <w:r>
        <w:rPr>
          <w:sz w:val="24"/>
          <w:szCs w:val="24"/>
        </w:rPr>
        <w:br w:type="page"/>
      </w:r>
    </w:p>
    <w:p w:rsidR="00C9262F" w:rsidRDefault="00C9262F" w:rsidP="007C7105">
      <w:pPr>
        <w:shd w:val="clear" w:color="auto" w:fill="FFFFFF"/>
        <w:ind w:left="708" w:firstLine="708"/>
        <w:jc w:val="both"/>
        <w:rPr>
          <w:sz w:val="24"/>
          <w:szCs w:val="24"/>
        </w:rPr>
      </w:pPr>
      <w:r>
        <w:rPr>
          <w:sz w:val="24"/>
          <w:szCs w:val="24"/>
        </w:rPr>
        <w:lastRenderedPageBreak/>
        <w:t xml:space="preserve">Приложение № 3 к протоколу от </w:t>
      </w:r>
      <w:r w:rsidR="006079BE" w:rsidRPr="006079BE">
        <w:rPr>
          <w:sz w:val="24"/>
          <w:szCs w:val="24"/>
        </w:rPr>
        <w:t>13.12.2019 № 39/19ПС:</w:t>
      </w:r>
    </w:p>
    <w:p w:rsidR="00EC31E9" w:rsidRPr="00EC31E9" w:rsidRDefault="00EC31E9" w:rsidP="00EC31E9">
      <w:pPr>
        <w:suppressAutoHyphens w:val="0"/>
        <w:ind w:left="1418"/>
        <w:jc w:val="both"/>
        <w:rPr>
          <w:i/>
          <w:sz w:val="24"/>
          <w:szCs w:val="24"/>
          <w:lang w:eastAsia="ru-RU"/>
        </w:rPr>
      </w:pPr>
      <w:r w:rsidRPr="00EC31E9">
        <w:rPr>
          <w:i/>
          <w:sz w:val="24"/>
          <w:szCs w:val="24"/>
          <w:lang w:eastAsia="ru-RU"/>
        </w:rPr>
        <w:t>Утверждено Комиссией по вопросам градостроительства, землепользования и застройки при Правительстве Москвы в СЗАО.</w:t>
      </w:r>
    </w:p>
    <w:p w:rsidR="00C9262F" w:rsidRDefault="00C9262F">
      <w:pPr>
        <w:pStyle w:val="ConsPlusNonformat"/>
        <w:ind w:left="1416"/>
        <w:jc w:val="both"/>
        <w:rPr>
          <w:b/>
          <w:sz w:val="24"/>
          <w:szCs w:val="24"/>
        </w:rPr>
      </w:pPr>
      <w:r>
        <w:rPr>
          <w:rFonts w:ascii="Times New Roman" w:hAnsi="Times New Roman" w:cs="Times New Roman"/>
          <w:sz w:val="24"/>
          <w:szCs w:val="24"/>
        </w:rPr>
        <w:t xml:space="preserve">Предложения и замечания участников публичных слушаний по </w:t>
      </w:r>
      <w:r w:rsidR="006079BE" w:rsidRPr="006079BE">
        <w:rPr>
          <w:rFonts w:ascii="Times New Roman" w:hAnsi="Times New Roman" w:cs="Times New Roman"/>
          <w:sz w:val="24"/>
          <w:szCs w:val="24"/>
        </w:rPr>
        <w:t xml:space="preserve">«Проекту внесения изменений в правила землепользования и застройки города Москвы в отношении территории по адресу: проект планировки территории </w:t>
      </w:r>
      <w:r w:rsidR="00A374FD">
        <w:rPr>
          <w:rFonts w:ascii="Times New Roman" w:hAnsi="Times New Roman" w:cs="Times New Roman"/>
          <w:sz w:val="24"/>
          <w:szCs w:val="24"/>
        </w:rPr>
        <w:t>микрорайонов</w:t>
      </w:r>
      <w:r w:rsidR="006079BE" w:rsidRPr="006079BE">
        <w:rPr>
          <w:rFonts w:ascii="Times New Roman" w:hAnsi="Times New Roman" w:cs="Times New Roman"/>
          <w:sz w:val="24"/>
          <w:szCs w:val="24"/>
        </w:rPr>
        <w:t xml:space="preserve"> 74, 77, 80, 81 района Хорошево-Мневники, СЗАО»</w:t>
      </w:r>
      <w:r>
        <w:rPr>
          <w:rFonts w:ascii="Times New Roman" w:hAnsi="Times New Roman" w:cs="Times New Roman"/>
          <w:sz w:val="24"/>
          <w:szCs w:val="24"/>
        </w:rPr>
        <w:t>, поступившие после проведения собрания участников публичных слушаний:</w:t>
      </w:r>
    </w:p>
    <w:tbl>
      <w:tblPr>
        <w:tblW w:w="10217" w:type="dxa"/>
        <w:tblInd w:w="-39" w:type="dxa"/>
        <w:tblLayout w:type="fixed"/>
        <w:tblLook w:val="0000" w:firstRow="0" w:lastRow="0" w:firstColumn="0" w:lastColumn="0" w:noHBand="0" w:noVBand="0"/>
      </w:tblPr>
      <w:tblGrid>
        <w:gridCol w:w="709"/>
        <w:gridCol w:w="2127"/>
        <w:gridCol w:w="7381"/>
      </w:tblGrid>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autoSpaceDE w:val="0"/>
              <w:jc w:val="center"/>
              <w:rPr>
                <w:b/>
                <w:sz w:val="24"/>
                <w:szCs w:val="24"/>
              </w:rPr>
            </w:pPr>
            <w:r w:rsidRPr="00DE0B15">
              <w:rPr>
                <w:b/>
                <w:sz w:val="24"/>
                <w:szCs w:val="24"/>
              </w:rPr>
              <w:t>№ п/п</w:t>
            </w: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autoSpaceDE w:val="0"/>
              <w:jc w:val="center"/>
              <w:rPr>
                <w:b/>
                <w:sz w:val="24"/>
                <w:szCs w:val="24"/>
              </w:rPr>
            </w:pPr>
            <w:r w:rsidRPr="00DE0B15">
              <w:rPr>
                <w:b/>
                <w:sz w:val="24"/>
                <w:szCs w:val="24"/>
              </w:rPr>
              <w:t>Ф.И.О.</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autoSpaceDE w:val="0"/>
              <w:jc w:val="center"/>
              <w:rPr>
                <w:sz w:val="24"/>
                <w:szCs w:val="24"/>
              </w:rPr>
            </w:pPr>
            <w:r w:rsidRPr="00DE0B15">
              <w:rPr>
                <w:b/>
                <w:sz w:val="24"/>
                <w:szCs w:val="24"/>
              </w:rPr>
              <w:t>Содержание замечания и предложения</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rsidP="00F92D08">
            <w:pPr>
              <w:rPr>
                <w:color w:val="000000"/>
                <w:sz w:val="24"/>
                <w:szCs w:val="24"/>
              </w:rPr>
            </w:pPr>
            <w:r w:rsidRPr="00DE0B15">
              <w:rPr>
                <w:color w:val="000000"/>
                <w:sz w:val="24"/>
                <w:szCs w:val="24"/>
              </w:rPr>
              <w:t>Голубева Е.Н.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Прошу проект отклонить</w:t>
            </w:r>
            <w:r w:rsidR="00A374FD">
              <w:rPr>
                <w:color w:val="000000"/>
                <w:sz w:val="24"/>
                <w:szCs w:val="24"/>
              </w:rPr>
              <w:t>.</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rsidP="00F92D08">
            <w:pPr>
              <w:rPr>
                <w:color w:val="000000"/>
                <w:sz w:val="24"/>
                <w:szCs w:val="24"/>
              </w:rPr>
            </w:pPr>
            <w:r w:rsidRPr="00DE0B15">
              <w:rPr>
                <w:color w:val="000000"/>
                <w:sz w:val="24"/>
                <w:szCs w:val="24"/>
              </w:rPr>
              <w:t>Голубев Д.В.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Требую проект отклонить</w:t>
            </w:r>
            <w:r w:rsidR="00A374FD">
              <w:rPr>
                <w:color w:val="000000"/>
                <w:sz w:val="24"/>
                <w:szCs w:val="24"/>
              </w:rPr>
              <w:t>.</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Меньков С.В.</w:t>
            </w:r>
          </w:p>
        </w:tc>
        <w:tc>
          <w:tcPr>
            <w:tcW w:w="73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rsidP="00A374FD">
            <w:pPr>
              <w:jc w:val="both"/>
              <w:rPr>
                <w:sz w:val="24"/>
                <w:szCs w:val="24"/>
              </w:rPr>
            </w:pPr>
            <w:r w:rsidRPr="00DE0B15">
              <w:rPr>
                <w:sz w:val="24"/>
                <w:szCs w:val="24"/>
              </w:rPr>
              <w:t>В проектном предложении по реконструкции квартала 74 Хорошево-Мневники, подготовленном ГлавАПУ, предлагается в южной части квартала построить новую дорогу, идущую параллельно Карамышевской набережной и расположенную со стороны подъездов домов 10 - 28. расположенных вдоль Карамышевской набережной. Такое решение существенно ухудшит благоустроенность южной части квартала 74 по следующим причинам:</w:t>
            </w:r>
          </w:p>
          <w:p w:rsidR="00C9262F" w:rsidRPr="00DE0B15" w:rsidRDefault="00C9262F" w:rsidP="00A374FD">
            <w:pPr>
              <w:jc w:val="both"/>
              <w:rPr>
                <w:sz w:val="24"/>
                <w:szCs w:val="24"/>
              </w:rPr>
            </w:pPr>
            <w:r w:rsidRPr="00DE0B15">
              <w:rPr>
                <w:sz w:val="24"/>
                <w:szCs w:val="24"/>
              </w:rPr>
              <w:t>1. Квартал 74 района Хорошево-Мневники на плане немного вытянут в широтном направлении и если внутриквартальных транспортных связей в широтном направлении, с учетом широкой улицы Мневники, расширяемой Карамышевской набережной и существующего внутри квартального проезда, который предлагается сохранить, вполне достаточно, то транспортных связей в меридиональном направление кварталу не хватает. Из-за этого в часы пик часто образуются внутриквартальные затруднения в движении в этом направлении, например, возле лицея 1560. Однако, но проекту, вместо расширения проездов меридионального направления, предлагается построить еще один, совершенно лишний, проезд широтного направления. Эта явная ошибка связана, по-видимому, с отсутствием у проектировщиков объективного представления о реальной загруженности и востребованности внутриквартальных проездов.</w:t>
            </w:r>
          </w:p>
          <w:p w:rsidR="00C9262F" w:rsidRPr="00DE0B15" w:rsidRDefault="00C9262F" w:rsidP="00A374FD">
            <w:pPr>
              <w:jc w:val="both"/>
              <w:rPr>
                <w:sz w:val="24"/>
                <w:szCs w:val="24"/>
              </w:rPr>
            </w:pPr>
            <w:r w:rsidRPr="00DE0B15">
              <w:rPr>
                <w:sz w:val="24"/>
                <w:szCs w:val="24"/>
              </w:rPr>
              <w:t>2. Дома, стоящие вдоль Карамышевской набережной от номера 10 до номера 28 предлагается окружить дорогами со всех четырех сторон, полностью лишив их имеющихся сейчас озелененных дворов. Это неминуемо приведет к существенному ухудшению качества жизни в указанных домах и может создать дополнительную социальную напряженность.</w:t>
            </w:r>
          </w:p>
          <w:p w:rsidR="00C9262F" w:rsidRPr="00DE0B15" w:rsidRDefault="00C9262F" w:rsidP="00A374FD">
            <w:pPr>
              <w:jc w:val="both"/>
              <w:rPr>
                <w:sz w:val="24"/>
                <w:szCs w:val="24"/>
              </w:rPr>
            </w:pPr>
            <w:r w:rsidRPr="00DE0B15">
              <w:rPr>
                <w:sz w:val="24"/>
                <w:szCs w:val="24"/>
              </w:rPr>
              <w:t xml:space="preserve">3. Новую дорогу (проезд) проектировщики предлагаю провести прямо через существующие возле домов детские и спортивные площадки. В связи с ограниченностью территории и тем, что дороги по проекту предлагается разместить со всех четырех сторон каждого дома, других мест, подходящих по площади для размещения детских и спортивных площадок, возле этих домов нет. Таким образом, дети будут вынуждены играть и заниматься спортом на проезжей части дорог окружающих дома. Такое странное решение проектировщиков не может не вызвать серьезных опасений за жизнь и здоровье детей жителей этих домов. Особенно тяжелой ситуация, в случае осуществления предложенного проекта, будет у жителей дома 20 к 1 по Карамышевской набережной, так как проектируемая дорога </w:t>
            </w:r>
            <w:r w:rsidRPr="00DE0B15">
              <w:rPr>
                <w:sz w:val="24"/>
                <w:szCs w:val="24"/>
              </w:rPr>
              <w:lastRenderedPageBreak/>
              <w:t>втиснута в узкое пространство между забором лицея и домом и исключает возможность переноса детской площадки или возможность отойти от дома дальше для игр и отдыха.</w:t>
            </w:r>
          </w:p>
          <w:p w:rsidR="00C9262F" w:rsidRPr="00DE0B15" w:rsidRDefault="00C9262F" w:rsidP="00A374FD">
            <w:pPr>
              <w:jc w:val="both"/>
              <w:rPr>
                <w:sz w:val="24"/>
                <w:szCs w:val="24"/>
              </w:rPr>
            </w:pPr>
            <w:r w:rsidRPr="00DE0B15">
              <w:rPr>
                <w:sz w:val="24"/>
                <w:szCs w:val="24"/>
              </w:rPr>
              <w:t>4. Указанная в проекте новая дорога (проезд), идущая параллельно Карамышевской набережной с другой стороны домов, по кадастровому плану располагается на придомовой территории этих домов, являющейся общей долевой собственностью жителей домов. На этой территории, возле каждого дома уже имеется по одной дороге (проезду), предназначенной для движения личного и аварийного транспорта и подъезда к домам. Размещение второй параллельной дороги на придомовой территории за счет места, выделенного для рекреационных целей, будет являться изменением назначения придомовой территории и, согласно законодательству, потребует проведения общего собрания для получения согласия жителей. Не вызывает сомнения, что жители выскажутся за сохранение зеленого двора и детских площадок и не поддержат строительство на месте этих площадок ненужной внутриквартальной дороги.</w:t>
            </w:r>
          </w:p>
          <w:p w:rsidR="00C9262F" w:rsidRPr="00DE0B15" w:rsidRDefault="00C9262F" w:rsidP="00A374FD">
            <w:pPr>
              <w:jc w:val="both"/>
              <w:rPr>
                <w:sz w:val="24"/>
                <w:szCs w:val="24"/>
              </w:rPr>
            </w:pPr>
            <w:r w:rsidRPr="00DE0B15">
              <w:rPr>
                <w:sz w:val="24"/>
                <w:szCs w:val="24"/>
              </w:rPr>
              <w:t>5. Действующие федеральные Строительные правила прямо запрещают нарушать целостность квартала, как единой жилой зоны.</w:t>
            </w:r>
          </w:p>
          <w:p w:rsidR="00C9262F" w:rsidRPr="00DE0B15" w:rsidRDefault="00C9262F" w:rsidP="00A374FD">
            <w:pPr>
              <w:jc w:val="both"/>
              <w:rPr>
                <w:sz w:val="24"/>
                <w:szCs w:val="24"/>
              </w:rPr>
            </w:pPr>
            <w:r w:rsidRPr="00DE0B15">
              <w:rPr>
                <w:sz w:val="24"/>
                <w:szCs w:val="24"/>
              </w:rPr>
              <w:t>6. Также запрещено проектировать проезжую часть в непосредственной близости от детских учебных заведений, в данном случае лицея 1560 и нового строения детского сада.</w:t>
            </w:r>
          </w:p>
          <w:p w:rsidR="00C9262F" w:rsidRPr="00DE0B15" w:rsidRDefault="00C9262F" w:rsidP="00A374FD">
            <w:pPr>
              <w:jc w:val="both"/>
              <w:rPr>
                <w:sz w:val="24"/>
                <w:szCs w:val="24"/>
              </w:rPr>
            </w:pPr>
            <w:r w:rsidRPr="00DE0B15">
              <w:rPr>
                <w:sz w:val="24"/>
                <w:szCs w:val="24"/>
              </w:rPr>
              <w:t>Возможно, что авторы проекта предполагали путем прокладки дублирующей дороги через придомовые территории домов на Карамышевской набережной увеличить число плоскостных парковочных мест для жителей новых строящихся домов. Но предложенное проектировочное решение неминуемо вызовет социальные проблемы из-за изъятия зон рекреации и детских площадок на придомовой территории у жителей уже возведенных домов с целью размещения парковок для жителей строящихся домов, имеющих по проекту детские площадки достаточной площади.</w:t>
            </w:r>
          </w:p>
          <w:p w:rsidR="00C9262F" w:rsidRPr="00DE0B15" w:rsidRDefault="00C9262F" w:rsidP="00A374FD">
            <w:pPr>
              <w:jc w:val="both"/>
              <w:rPr>
                <w:sz w:val="24"/>
                <w:szCs w:val="24"/>
              </w:rPr>
            </w:pPr>
            <w:r w:rsidRPr="00DE0B15">
              <w:rPr>
                <w:sz w:val="24"/>
                <w:szCs w:val="24"/>
              </w:rPr>
              <w:t>Для того чтобы избежать таких социальных проблем, не допустить существенного ухудшения условий проживания в домах вдоль Карамышевской набережной, улучшить внутриквартальную транспортную доступность и избежать возможного нарушения законодательства, связанного с изменением назначения придомовых территорий, находящихся в общей долевой собственности жителей, предлагается небольшая корректировка проекта планировки участка квартала 74 района Хорошево-Мневники. примыкающего к Карамышевской набережной. Вместо дороги (проезда) с другой стороны домов, выходящих на Карамышевскую набережную, предлагается расширить проезды между домами идущие в меридиональном направлении (север-юг) и разместить плоскостные парковки на месте сносимых домов. Такое решение улучит транспортную обстановку внутри квартала, сохранит проектируемое число дополнительных парковочных мест, позволит сохранить зеленые дворы с многолетними деревьями, детскими и спортивными площадками, не нарушит границы придомовых территорий и позволит избежать трудновыполнимое (с соблюдением законодательства) изменение их назначения.</w:t>
            </w:r>
          </w:p>
          <w:p w:rsidR="00C9262F" w:rsidRPr="00DE0B15" w:rsidRDefault="00C9262F" w:rsidP="00A374FD">
            <w:pPr>
              <w:jc w:val="both"/>
              <w:rPr>
                <w:sz w:val="24"/>
                <w:szCs w:val="24"/>
              </w:rPr>
            </w:pPr>
            <w:r w:rsidRPr="00DE0B15">
              <w:rPr>
                <w:sz w:val="24"/>
                <w:szCs w:val="24"/>
              </w:rPr>
              <w:t>Настаиваем на изменении заведомо безграмотного и провокационного проекта застройки квартала 74 района Хорошево - Мневники и считаем, что проект должен быть доработан.</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Матвеев В.А.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Гратонюк</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Сергиенко</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Пальшина Е.П.</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Замятина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Рубина О.О.</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Максимов А.А.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Ласточкин М.Н.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Дмитриев В.В.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Нежевенко Т.В.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Скрипников Д.В.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Геслюк Г.Н.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Толстова М.В.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Фомичев М.В.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Чубарова И.С.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Тауров Д.А.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Макарова А.В.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Алимова В.А.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Радимова Д.В.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Великопольский 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Шевчук О.М.</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Перлина Е.Е.</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Меньшова И.В.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Крячкова Т.В.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Воробьев В.И.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Колозов А.С.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Егорова М.А.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Горшкова Д.А.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Долгокова Д.В.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Аракелян А.Н.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Машковская О.</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Крысенко К.А.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Спекс К.А.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Пантелеева С.В.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Чернышева Г.Ю.</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Маркина М.В.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Сафарова С.П.</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Забельян А.И.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Крючкова Е.Е.</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Чернышев С.П.</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Власов В.А.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Здоровец В.С.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Кастырин М.А.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Пантелеев Л.А.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Акимов В.В.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Забельян Д.В.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Стрельникова 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Баринов С.А.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Стрельников В.В.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Черкасов Н.Г.</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Киселева И.И.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Богданова Т.В.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Безсметрная</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Попова Э.Д.</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Белов О.А.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Гайдукова О.С.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Майоров 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Адрова О.В.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Лежко Н.В.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Ильина Т.Ю.</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Завьялов С.М.</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Щербаков В.Д.</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Волченков В.Н.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Коваль А.П.</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F4107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4107E" w:rsidRPr="00954C8E" w:rsidRDefault="00F4107E"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4107E" w:rsidRPr="00DE0B15" w:rsidRDefault="00F4107E">
            <w:pPr>
              <w:jc w:val="center"/>
              <w:rPr>
                <w:sz w:val="24"/>
                <w:szCs w:val="24"/>
              </w:rPr>
            </w:pPr>
            <w:r w:rsidRPr="00DE0B15">
              <w:rPr>
                <w:color w:val="000000"/>
                <w:sz w:val="24"/>
                <w:szCs w:val="24"/>
              </w:rPr>
              <w:t>Савченко Л.М.</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F4107E" w:rsidRPr="00DE0B15" w:rsidRDefault="00F4107E">
            <w:pPr>
              <w:rPr>
                <w:sz w:val="24"/>
                <w:szCs w:val="24"/>
              </w:rPr>
            </w:pPr>
            <w:r w:rsidRPr="00DE0B15">
              <w:rPr>
                <w:sz w:val="24"/>
                <w:szCs w:val="24"/>
              </w:rPr>
              <w:t>Прошу включить мои замечания в протокол по итогам публичных слушаний на основании ст. 69 Градостроительного Кодекса г. Москвы, ст. 5.1 Градостроительного Кодекса Российской Федерации, и. 5 ч. 17 ст. 68 Градостроительного кодекса г. Москвы.</w:t>
            </w:r>
          </w:p>
          <w:p w:rsidR="00F4107E" w:rsidRPr="00DE0B15" w:rsidRDefault="00F4107E">
            <w:pPr>
              <w:rPr>
                <w:sz w:val="24"/>
                <w:szCs w:val="24"/>
              </w:rPr>
            </w:pPr>
            <w:r w:rsidRPr="00DE0B15">
              <w:rPr>
                <w:sz w:val="24"/>
                <w:szCs w:val="24"/>
              </w:rPr>
              <w:t>ЗАМЕЧАНИЯ УЧАСТНИКА ПУБЛИЧНЫХ СЛУШАНИЙ ПО ВНЕСЕНИЮ ИЗМЕНЕНИЙ В ПРАВИЛА ЗЕМЛЕПОЛЬЗОВАНИЯ И ЗАСТРОЙКИ ТЕРРИТОРИИ МИКРОРАЙОНОВ 74, 77, 80, 81 РАЙОНА ХОРОШЕВО-МНЕВНИКИ (СЗАО) В ЦЕЛЯХ РЕАЛИЗАЦИИ ПРОГРАММЫ РЕНОВАЦИИ ЖИЛИЩНОГО ФОНДА Г. МОСКВЫ</w:t>
            </w:r>
          </w:p>
          <w:p w:rsidR="00F4107E" w:rsidRPr="00DE0B15" w:rsidRDefault="00F4107E">
            <w:pPr>
              <w:rPr>
                <w:sz w:val="24"/>
                <w:szCs w:val="24"/>
              </w:rPr>
            </w:pPr>
            <w:r w:rsidRPr="00DE0B15">
              <w:rPr>
                <w:sz w:val="24"/>
                <w:szCs w:val="24"/>
              </w:rPr>
              <w:t>Требую: Предлагаемые внесения изменений в ПЗЗ г. Москвы ТЕРРИТОРИИ МИКРОРАЙОНОВ 74, 77, 80, 81 РАЙОНА ХОРОШЕВО-МНЕВНИКИ (СЗАО) В ЦЕЛЯХ РЕАЛИЗАЦИИ ПРОГРАММЫ РЕНОВАЦИИ ЖИЛИЩНОГО ФОНДА Г. МОСКВЫ ОТКЛОНИТЬ по следующим основаниям:</w:t>
            </w:r>
          </w:p>
          <w:p w:rsidR="00F4107E" w:rsidRPr="00DE0B15" w:rsidRDefault="00F4107E">
            <w:pPr>
              <w:rPr>
                <w:sz w:val="24"/>
                <w:szCs w:val="24"/>
              </w:rPr>
            </w:pPr>
            <w:r w:rsidRPr="00DE0B15">
              <w:rPr>
                <w:sz w:val="24"/>
                <w:szCs w:val="24"/>
              </w:rPr>
              <w:t>Обязательными положениями Закона г. Москвы №28 «Градостроительный кодекс города Москвы» (часть 8 ст. 68) установлено: «Проекты, подлежащие обсуждению на публичных слушаниях, должны быть представлены на публичные слушания В полном объёме за исключением материалов, содержащих сведения, отнесенные федеральным законодательством к категории ограниченного доступа».</w:t>
            </w:r>
          </w:p>
          <w:p w:rsidR="00F4107E" w:rsidRPr="00DE0B15" w:rsidRDefault="00F4107E">
            <w:pPr>
              <w:rPr>
                <w:sz w:val="24"/>
                <w:szCs w:val="24"/>
              </w:rPr>
            </w:pPr>
            <w:r w:rsidRPr="00DE0B15">
              <w:rPr>
                <w:sz w:val="24"/>
                <w:szCs w:val="24"/>
              </w:rPr>
              <w:t xml:space="preserve">Ни на официальных сайтах государственных органов Москвы </w:t>
            </w:r>
            <w:r w:rsidRPr="00DE0B15">
              <w:rPr>
                <w:sz w:val="24"/>
                <w:szCs w:val="24"/>
              </w:rPr>
              <w:lastRenderedPageBreak/>
              <w:t>(Префектуры нашего округа. Управы нашего района), ни на экспозиции проект не представлен в полном объеме.</w:t>
            </w:r>
          </w:p>
          <w:p w:rsidR="00F4107E" w:rsidRPr="00DE0B15" w:rsidRDefault="00F4107E">
            <w:pPr>
              <w:rPr>
                <w:sz w:val="24"/>
                <w:szCs w:val="24"/>
              </w:rPr>
            </w:pPr>
            <w:r w:rsidRPr="00DE0B15">
              <w:rPr>
                <w:sz w:val="24"/>
                <w:szCs w:val="24"/>
              </w:rPr>
              <w:t>Я категорически против утверждения представленных проектных решений в связи с тем, что участникам слушаний доступны для изучения лишь отдельные графические материалы и таблицы, но не проект, как документ в полном объеме: с согласованиями, расчетами и обоснованиями. В связи с этим у меня имеются устойчивые СОМНЕНИЯ В ТОМ, ЧТО ПРОЕКТ НА МОМЕНТ ПРОВЕДЕНИЯ СЛУШАНИЙ ВООБЩЕ СУЩЕСТВУЕТ.</w:t>
            </w:r>
          </w:p>
          <w:p w:rsidR="00F4107E" w:rsidRPr="00DE0B15" w:rsidRDefault="00F4107E">
            <w:pPr>
              <w:rPr>
                <w:sz w:val="24"/>
                <w:szCs w:val="24"/>
              </w:rPr>
            </w:pPr>
            <w:r w:rsidRPr="00DE0B15">
              <w:rPr>
                <w:sz w:val="24"/>
                <w:szCs w:val="24"/>
              </w:rPr>
              <w:t>Обсуждение намеренно непредставленного предмета слушаний является фальсификацией градостроительной процедуры и. есть основания полагать, мошенническими действиями проектировщиков, получающих бюджетные средства по договору подряда на проектные работы, а также, возможно, нецелевым расходованием бюджетных средств лицами, осуществляющими оплат)' этого договора из городской казны.</w:t>
            </w:r>
          </w:p>
          <w:p w:rsidR="00F4107E" w:rsidRPr="00DE0B15" w:rsidRDefault="00F4107E">
            <w:pPr>
              <w:rPr>
                <w:sz w:val="24"/>
                <w:szCs w:val="24"/>
              </w:rPr>
            </w:pPr>
            <w:r w:rsidRPr="00DE0B15">
              <w:rPr>
                <w:sz w:val="24"/>
                <w:szCs w:val="24"/>
              </w:rPr>
              <w:t>Из намерений, содержащихся в отдельных материалах, представленных на слушаниях под видом проекта, ясно, что заявленные параметры проекта не соответствуют целям программы реновации (https://www.mos.ru/citv/proiects/renovation/otvet-polozheniva-programmv/). Утверждение подобного «проекта» в качестве нормативного акта г. Москвы повлечет существенное нарушение прав всех жителей и собственников недвижимости не только в указанном квартале, но и целиком в нашем районе, в том числе моих прав. Утверждение проекта привело бы к противозаконному переуплотнению квартала в несколько раз (в нарушение Закона «О генеральном плане города Москвы»), к разрушению планировочной структуры квартала.</w:t>
            </w:r>
          </w:p>
          <w:p w:rsidR="00F4107E" w:rsidRPr="00DE0B15" w:rsidRDefault="00F4107E">
            <w:pPr>
              <w:rPr>
                <w:sz w:val="24"/>
                <w:szCs w:val="24"/>
              </w:rPr>
            </w:pPr>
            <w:r w:rsidRPr="00DE0B15">
              <w:rPr>
                <w:sz w:val="24"/>
                <w:szCs w:val="24"/>
              </w:rPr>
              <w:t>Кроме того, есть основания полагать, что изготовители проекта фальсифицировали площадь территории, на которую разрабатывался проект, чтобы скрыть значительное увеличение плотности застройки (высотными домами). Для этого к реальной площади микрорайона добавили площади участков окружающих квартал улиц и скверов. Поскольку участки улиц и скверов имеют нулевую плотность застройки, это позволяет городским властям уверять, что уплотнительной застройки в микрорайоне нет. При этом указанная для конкретных объектов строительства плотность застройки в 3-4 раза превышает предельные нормы плотности, заявленные в рамках программы реновации (https://tass.ru/obschestvo/4317310)</w:t>
            </w:r>
          </w:p>
          <w:p w:rsidR="00F4107E" w:rsidRPr="00DE0B15" w:rsidRDefault="00F4107E">
            <w:pPr>
              <w:rPr>
                <w:sz w:val="24"/>
                <w:szCs w:val="24"/>
              </w:rPr>
            </w:pPr>
            <w:r w:rsidRPr="00DE0B15">
              <w:rPr>
                <w:sz w:val="24"/>
                <w:szCs w:val="24"/>
              </w:rPr>
              <w:t>Планировочные решения проекта планировки квартала по общественной застройке не учитывают нагрузку от уже строящихся жилых кварталов, расположенных в пределах рассматриваемой территории или в прилегающих к ней микрорайонах: «ЖК Хорошевский», «ЖК Октябрьское Поле». «ЖК Wellton Towers», «ЖК UNION PARK», «ЖК CRYSTAL», ЖК «Театральный квартал».</w:t>
            </w:r>
          </w:p>
          <w:p w:rsidR="00F4107E" w:rsidRPr="00DE0B15" w:rsidRDefault="00F4107E">
            <w:pPr>
              <w:rPr>
                <w:sz w:val="24"/>
                <w:szCs w:val="24"/>
              </w:rPr>
            </w:pPr>
            <w:r w:rsidRPr="00DE0B15">
              <w:rPr>
                <w:sz w:val="24"/>
                <w:szCs w:val="24"/>
              </w:rPr>
              <w:t>С учётом увеличения плотности застройки, расширения улиц и исключения доступа на дворовые территории любого автотранспорта, не определены места парковки личного автотранспорта жителей. 11а сегодняшний день в районе не хватает парковочных мест. Учитывая, что формально увеличение числа парковочных мест планируется исключительно за счет подземных парковок, необходимо указать точное количество и расположение гостевых парковочных мест и мест для постоянного хранения автомобилей.</w:t>
            </w:r>
          </w:p>
          <w:p w:rsidR="00F4107E" w:rsidRPr="00DE0B15" w:rsidRDefault="00F4107E">
            <w:pPr>
              <w:rPr>
                <w:sz w:val="24"/>
                <w:szCs w:val="24"/>
              </w:rPr>
            </w:pPr>
            <w:r w:rsidRPr="00DE0B15">
              <w:rPr>
                <w:sz w:val="24"/>
                <w:szCs w:val="24"/>
              </w:rPr>
              <w:t xml:space="preserve">Предложенное расширение районных улиц приведет к существенному уменьшению зеленых насаждений и придвигает </w:t>
            </w:r>
            <w:r w:rsidRPr="00DE0B15">
              <w:rPr>
                <w:sz w:val="24"/>
                <w:szCs w:val="24"/>
              </w:rPr>
              <w:lastRenderedPageBreak/>
              <w:t>проезжую часть к существующим жилым домам.</w:t>
            </w:r>
          </w:p>
          <w:p w:rsidR="00F4107E" w:rsidRPr="00DE0B15" w:rsidRDefault="00F4107E">
            <w:pPr>
              <w:rPr>
                <w:sz w:val="24"/>
                <w:szCs w:val="24"/>
              </w:rPr>
            </w:pPr>
            <w:r w:rsidRPr="00DE0B15">
              <w:rPr>
                <w:sz w:val="24"/>
                <w:szCs w:val="24"/>
              </w:rPr>
              <w:t>Проектом предусмотрено недостаточное количество общеобразовательных учреждений. На сегодняшний день существующие районные школы переполнены: первых классов по 13-17 в классах более 30 учеников. Классы располагаются в зданиях, не предназначенных на такое количество учащихся. Указанный в проекте профицит мест в дошкольных и общеобразовательных учреждениях не соответствует действительности.</w:t>
            </w:r>
          </w:p>
          <w:p w:rsidR="00F4107E" w:rsidRPr="00DE0B15" w:rsidRDefault="00F4107E">
            <w:pPr>
              <w:rPr>
                <w:sz w:val="24"/>
                <w:szCs w:val="24"/>
              </w:rPr>
            </w:pPr>
            <w:r w:rsidRPr="00DE0B15">
              <w:rPr>
                <w:sz w:val="24"/>
                <w:szCs w:val="24"/>
              </w:rPr>
              <w:t>Программа реновации жилищного фонда не предполагала строительства домов выше 6—14 этажей, таковы были публичные обещания г-на Собянина С. С. Проект, в нарушение заявлений мэра г. Москвы как должностного лица, предполагает значительное отступление от обещанной мэром предельной этажности застройки микрорайонов.</w:t>
            </w:r>
          </w:p>
          <w:p w:rsidR="00F4107E" w:rsidRPr="00DE0B15" w:rsidRDefault="00F4107E">
            <w:pPr>
              <w:rPr>
                <w:sz w:val="24"/>
                <w:szCs w:val="24"/>
              </w:rPr>
            </w:pPr>
            <w:r w:rsidRPr="00DE0B15">
              <w:rPr>
                <w:sz w:val="24"/>
                <w:szCs w:val="24"/>
              </w:rPr>
              <w:t>Я категорически против утверждения представленных проектных решений по причине отсутствия проекта в полном объёме (в нарушение ч.8 ст. 68 Градостроительного Кодекса г. Москвы), нарушения ими прав и законных интересов.</w:t>
            </w:r>
          </w:p>
          <w:p w:rsidR="00F4107E" w:rsidRPr="00DE0B15" w:rsidRDefault="00F4107E">
            <w:pPr>
              <w:rPr>
                <w:sz w:val="24"/>
                <w:szCs w:val="24"/>
              </w:rPr>
            </w:pPr>
            <w:r w:rsidRPr="00DE0B15">
              <w:rPr>
                <w:sz w:val="24"/>
                <w:szCs w:val="24"/>
              </w:rPr>
              <w:t>Требую отклонить предлагаемое внесение изменений в ПЗЗ.</w:t>
            </w:r>
          </w:p>
        </w:tc>
      </w:tr>
      <w:tr w:rsidR="00F4107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4107E" w:rsidRPr="00954C8E" w:rsidRDefault="00F4107E"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4107E" w:rsidRPr="00DE0B15" w:rsidRDefault="00F4107E">
            <w:pPr>
              <w:jc w:val="center"/>
              <w:rPr>
                <w:sz w:val="24"/>
                <w:szCs w:val="24"/>
              </w:rPr>
            </w:pPr>
            <w:r w:rsidRPr="00DE0B15">
              <w:rPr>
                <w:color w:val="000000"/>
                <w:sz w:val="24"/>
                <w:szCs w:val="24"/>
              </w:rPr>
              <w:t>Полякова Е.А.</w:t>
            </w:r>
          </w:p>
        </w:tc>
        <w:tc>
          <w:tcPr>
            <w:tcW w:w="7381" w:type="dxa"/>
            <w:vMerge/>
            <w:tcBorders>
              <w:left w:val="single" w:sz="4" w:space="0" w:color="000000"/>
              <w:right w:val="single" w:sz="4" w:space="0" w:color="000000"/>
            </w:tcBorders>
            <w:shd w:val="clear" w:color="auto" w:fill="auto"/>
            <w:vAlign w:val="center"/>
          </w:tcPr>
          <w:p w:rsidR="00F4107E" w:rsidRPr="00DE0B15" w:rsidRDefault="00F4107E">
            <w:pPr>
              <w:snapToGrid w:val="0"/>
              <w:rPr>
                <w:sz w:val="24"/>
                <w:szCs w:val="24"/>
              </w:rPr>
            </w:pPr>
          </w:p>
        </w:tc>
      </w:tr>
      <w:tr w:rsidR="00F4107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4107E" w:rsidRPr="00954C8E" w:rsidRDefault="00F4107E"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4107E" w:rsidRPr="00DE0B15" w:rsidRDefault="00F4107E">
            <w:pPr>
              <w:jc w:val="center"/>
              <w:rPr>
                <w:sz w:val="24"/>
                <w:szCs w:val="24"/>
              </w:rPr>
            </w:pPr>
            <w:r w:rsidRPr="00DE0B15">
              <w:rPr>
                <w:color w:val="000000"/>
                <w:sz w:val="24"/>
                <w:szCs w:val="24"/>
              </w:rPr>
              <w:t>Вестман Л.Н.</w:t>
            </w:r>
          </w:p>
        </w:tc>
        <w:tc>
          <w:tcPr>
            <w:tcW w:w="7381" w:type="dxa"/>
            <w:vMerge/>
            <w:tcBorders>
              <w:left w:val="single" w:sz="4" w:space="0" w:color="000000"/>
              <w:right w:val="single" w:sz="4" w:space="0" w:color="000000"/>
            </w:tcBorders>
            <w:shd w:val="clear" w:color="auto" w:fill="auto"/>
            <w:vAlign w:val="center"/>
          </w:tcPr>
          <w:p w:rsidR="00F4107E" w:rsidRPr="00DE0B15" w:rsidRDefault="00F4107E">
            <w:pPr>
              <w:snapToGrid w:val="0"/>
              <w:rPr>
                <w:sz w:val="24"/>
                <w:szCs w:val="24"/>
              </w:rPr>
            </w:pPr>
          </w:p>
        </w:tc>
      </w:tr>
      <w:tr w:rsidR="00F4107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4107E" w:rsidRPr="00954C8E" w:rsidRDefault="00F4107E"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4107E" w:rsidRPr="00DE0B15" w:rsidRDefault="00F4107E">
            <w:pPr>
              <w:jc w:val="center"/>
              <w:rPr>
                <w:sz w:val="24"/>
                <w:szCs w:val="24"/>
              </w:rPr>
            </w:pPr>
            <w:r w:rsidRPr="00DE0B15">
              <w:rPr>
                <w:color w:val="000000"/>
                <w:sz w:val="24"/>
                <w:szCs w:val="24"/>
              </w:rPr>
              <w:t>Абрамова И.В.</w:t>
            </w:r>
          </w:p>
        </w:tc>
        <w:tc>
          <w:tcPr>
            <w:tcW w:w="7381" w:type="dxa"/>
            <w:vMerge/>
            <w:tcBorders>
              <w:left w:val="single" w:sz="4" w:space="0" w:color="000000"/>
              <w:right w:val="single" w:sz="4" w:space="0" w:color="000000"/>
            </w:tcBorders>
            <w:shd w:val="clear" w:color="auto" w:fill="auto"/>
            <w:vAlign w:val="center"/>
          </w:tcPr>
          <w:p w:rsidR="00F4107E" w:rsidRPr="00DE0B15" w:rsidRDefault="00F4107E">
            <w:pPr>
              <w:snapToGrid w:val="0"/>
              <w:rPr>
                <w:sz w:val="24"/>
                <w:szCs w:val="24"/>
              </w:rPr>
            </w:pPr>
          </w:p>
        </w:tc>
      </w:tr>
      <w:tr w:rsidR="00F4107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4107E" w:rsidRPr="00954C8E" w:rsidRDefault="00F4107E"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4107E" w:rsidRPr="00DE0B15" w:rsidRDefault="00F4107E">
            <w:pPr>
              <w:jc w:val="center"/>
              <w:rPr>
                <w:sz w:val="24"/>
                <w:szCs w:val="24"/>
              </w:rPr>
            </w:pPr>
            <w:r w:rsidRPr="00DE0B15">
              <w:rPr>
                <w:color w:val="000000"/>
                <w:sz w:val="24"/>
                <w:szCs w:val="24"/>
              </w:rPr>
              <w:t>Иваненко Б.А.</w:t>
            </w:r>
          </w:p>
        </w:tc>
        <w:tc>
          <w:tcPr>
            <w:tcW w:w="7381" w:type="dxa"/>
            <w:vMerge/>
            <w:tcBorders>
              <w:left w:val="single" w:sz="4" w:space="0" w:color="000000"/>
              <w:right w:val="single" w:sz="4" w:space="0" w:color="000000"/>
            </w:tcBorders>
            <w:shd w:val="clear" w:color="auto" w:fill="auto"/>
            <w:vAlign w:val="center"/>
          </w:tcPr>
          <w:p w:rsidR="00F4107E" w:rsidRPr="00DE0B15" w:rsidRDefault="00F4107E">
            <w:pPr>
              <w:snapToGrid w:val="0"/>
              <w:rPr>
                <w:sz w:val="24"/>
                <w:szCs w:val="24"/>
              </w:rPr>
            </w:pPr>
          </w:p>
        </w:tc>
      </w:tr>
      <w:tr w:rsidR="00F4107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4107E" w:rsidRPr="00954C8E" w:rsidRDefault="00F4107E"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4107E" w:rsidRPr="00DE0B15" w:rsidRDefault="00F4107E">
            <w:pPr>
              <w:jc w:val="center"/>
              <w:rPr>
                <w:sz w:val="24"/>
                <w:szCs w:val="24"/>
              </w:rPr>
            </w:pPr>
            <w:r w:rsidRPr="00DE0B15">
              <w:rPr>
                <w:color w:val="000000"/>
                <w:sz w:val="24"/>
                <w:szCs w:val="24"/>
              </w:rPr>
              <w:t>Чунтулова А.В.</w:t>
            </w:r>
          </w:p>
        </w:tc>
        <w:tc>
          <w:tcPr>
            <w:tcW w:w="7381" w:type="dxa"/>
            <w:vMerge/>
            <w:tcBorders>
              <w:left w:val="single" w:sz="4" w:space="0" w:color="000000"/>
              <w:right w:val="single" w:sz="4" w:space="0" w:color="000000"/>
            </w:tcBorders>
            <w:shd w:val="clear" w:color="auto" w:fill="auto"/>
            <w:vAlign w:val="center"/>
          </w:tcPr>
          <w:p w:rsidR="00F4107E" w:rsidRPr="00DE0B15" w:rsidRDefault="00F4107E">
            <w:pPr>
              <w:snapToGrid w:val="0"/>
              <w:rPr>
                <w:sz w:val="24"/>
                <w:szCs w:val="24"/>
              </w:rPr>
            </w:pPr>
          </w:p>
        </w:tc>
      </w:tr>
      <w:tr w:rsidR="00F4107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4107E" w:rsidRPr="00954C8E" w:rsidRDefault="00F4107E"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4107E" w:rsidRPr="00DE0B15" w:rsidRDefault="00F4107E">
            <w:pPr>
              <w:jc w:val="center"/>
              <w:rPr>
                <w:sz w:val="24"/>
                <w:szCs w:val="24"/>
              </w:rPr>
            </w:pPr>
            <w:r w:rsidRPr="00DE0B15">
              <w:rPr>
                <w:color w:val="000000"/>
                <w:sz w:val="24"/>
                <w:szCs w:val="24"/>
              </w:rPr>
              <w:t>Женилов В.А.</w:t>
            </w:r>
          </w:p>
        </w:tc>
        <w:tc>
          <w:tcPr>
            <w:tcW w:w="7381" w:type="dxa"/>
            <w:vMerge/>
            <w:tcBorders>
              <w:left w:val="single" w:sz="4" w:space="0" w:color="000000"/>
              <w:right w:val="single" w:sz="4" w:space="0" w:color="000000"/>
            </w:tcBorders>
            <w:shd w:val="clear" w:color="auto" w:fill="auto"/>
            <w:vAlign w:val="center"/>
          </w:tcPr>
          <w:p w:rsidR="00F4107E" w:rsidRPr="00DE0B15" w:rsidRDefault="00F4107E">
            <w:pPr>
              <w:snapToGrid w:val="0"/>
              <w:rPr>
                <w:sz w:val="24"/>
                <w:szCs w:val="24"/>
              </w:rPr>
            </w:pPr>
          </w:p>
        </w:tc>
      </w:tr>
      <w:tr w:rsidR="00F4107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4107E" w:rsidRPr="00954C8E" w:rsidRDefault="00F4107E"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4107E" w:rsidRPr="00DE0B15" w:rsidRDefault="00F4107E">
            <w:pPr>
              <w:jc w:val="center"/>
              <w:rPr>
                <w:sz w:val="24"/>
                <w:szCs w:val="24"/>
              </w:rPr>
            </w:pPr>
            <w:r w:rsidRPr="00DE0B15">
              <w:rPr>
                <w:color w:val="000000"/>
                <w:sz w:val="24"/>
                <w:szCs w:val="24"/>
              </w:rPr>
              <w:t>Савченко И.О.</w:t>
            </w:r>
          </w:p>
        </w:tc>
        <w:tc>
          <w:tcPr>
            <w:tcW w:w="7381" w:type="dxa"/>
            <w:vMerge/>
            <w:tcBorders>
              <w:left w:val="single" w:sz="4" w:space="0" w:color="000000"/>
              <w:right w:val="single" w:sz="4" w:space="0" w:color="000000"/>
            </w:tcBorders>
            <w:shd w:val="clear" w:color="auto" w:fill="auto"/>
            <w:vAlign w:val="center"/>
          </w:tcPr>
          <w:p w:rsidR="00F4107E" w:rsidRPr="00DE0B15" w:rsidRDefault="00F4107E">
            <w:pPr>
              <w:snapToGrid w:val="0"/>
              <w:rPr>
                <w:sz w:val="24"/>
                <w:szCs w:val="24"/>
              </w:rPr>
            </w:pPr>
          </w:p>
        </w:tc>
      </w:tr>
      <w:tr w:rsidR="00F4107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4107E" w:rsidRPr="00954C8E" w:rsidRDefault="00F4107E"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4107E" w:rsidRPr="00DE0B15" w:rsidRDefault="00F4107E">
            <w:pPr>
              <w:jc w:val="center"/>
              <w:rPr>
                <w:sz w:val="24"/>
                <w:szCs w:val="24"/>
              </w:rPr>
            </w:pPr>
            <w:r w:rsidRPr="00DE0B15">
              <w:rPr>
                <w:color w:val="000000"/>
                <w:sz w:val="24"/>
                <w:szCs w:val="24"/>
              </w:rPr>
              <w:t>Поляков Е.Д.</w:t>
            </w:r>
          </w:p>
        </w:tc>
        <w:tc>
          <w:tcPr>
            <w:tcW w:w="7381" w:type="dxa"/>
            <w:vMerge/>
            <w:tcBorders>
              <w:left w:val="single" w:sz="4" w:space="0" w:color="000000"/>
              <w:right w:val="single" w:sz="4" w:space="0" w:color="000000"/>
            </w:tcBorders>
            <w:shd w:val="clear" w:color="auto" w:fill="auto"/>
            <w:vAlign w:val="center"/>
          </w:tcPr>
          <w:p w:rsidR="00F4107E" w:rsidRPr="00DE0B15" w:rsidRDefault="00F4107E">
            <w:pPr>
              <w:snapToGrid w:val="0"/>
              <w:rPr>
                <w:sz w:val="24"/>
                <w:szCs w:val="24"/>
              </w:rPr>
            </w:pPr>
          </w:p>
        </w:tc>
      </w:tr>
      <w:tr w:rsidR="00F4107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4107E" w:rsidRPr="00954C8E" w:rsidRDefault="00F4107E"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4107E" w:rsidRPr="00DE0B15" w:rsidRDefault="00F4107E">
            <w:pPr>
              <w:jc w:val="center"/>
              <w:rPr>
                <w:sz w:val="24"/>
                <w:szCs w:val="24"/>
              </w:rPr>
            </w:pPr>
            <w:r w:rsidRPr="00DE0B15">
              <w:rPr>
                <w:color w:val="000000"/>
                <w:sz w:val="24"/>
                <w:szCs w:val="24"/>
              </w:rPr>
              <w:t>Чунтулов А.В.</w:t>
            </w:r>
          </w:p>
        </w:tc>
        <w:tc>
          <w:tcPr>
            <w:tcW w:w="7381" w:type="dxa"/>
            <w:vMerge/>
            <w:tcBorders>
              <w:left w:val="single" w:sz="4" w:space="0" w:color="000000"/>
              <w:right w:val="single" w:sz="4" w:space="0" w:color="000000"/>
            </w:tcBorders>
            <w:shd w:val="clear" w:color="auto" w:fill="auto"/>
            <w:vAlign w:val="center"/>
          </w:tcPr>
          <w:p w:rsidR="00F4107E" w:rsidRPr="00DE0B15" w:rsidRDefault="00F4107E">
            <w:pPr>
              <w:snapToGrid w:val="0"/>
              <w:rPr>
                <w:sz w:val="24"/>
                <w:szCs w:val="24"/>
              </w:rPr>
            </w:pPr>
          </w:p>
        </w:tc>
      </w:tr>
      <w:tr w:rsidR="00F4107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4107E" w:rsidRPr="00954C8E" w:rsidRDefault="00F4107E"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4107E" w:rsidRPr="00DE0B15" w:rsidRDefault="00F4107E">
            <w:pPr>
              <w:jc w:val="center"/>
              <w:rPr>
                <w:sz w:val="24"/>
                <w:szCs w:val="24"/>
              </w:rPr>
            </w:pPr>
            <w:r w:rsidRPr="00DE0B15">
              <w:rPr>
                <w:color w:val="000000"/>
                <w:sz w:val="24"/>
                <w:szCs w:val="24"/>
              </w:rPr>
              <w:t>Бузанкова Н.А.</w:t>
            </w:r>
          </w:p>
        </w:tc>
        <w:tc>
          <w:tcPr>
            <w:tcW w:w="7381" w:type="dxa"/>
            <w:vMerge/>
            <w:tcBorders>
              <w:left w:val="single" w:sz="4" w:space="0" w:color="000000"/>
              <w:right w:val="single" w:sz="4" w:space="0" w:color="000000"/>
            </w:tcBorders>
            <w:shd w:val="clear" w:color="auto" w:fill="auto"/>
            <w:vAlign w:val="center"/>
          </w:tcPr>
          <w:p w:rsidR="00F4107E" w:rsidRPr="00DE0B15" w:rsidRDefault="00F4107E">
            <w:pPr>
              <w:snapToGrid w:val="0"/>
              <w:rPr>
                <w:sz w:val="24"/>
                <w:szCs w:val="24"/>
              </w:rPr>
            </w:pPr>
          </w:p>
        </w:tc>
      </w:tr>
      <w:tr w:rsidR="00F4107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4107E" w:rsidRPr="00954C8E" w:rsidRDefault="00F4107E"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4107E" w:rsidRPr="00DE0B15" w:rsidRDefault="00F4107E">
            <w:pPr>
              <w:jc w:val="center"/>
              <w:rPr>
                <w:sz w:val="24"/>
                <w:szCs w:val="24"/>
              </w:rPr>
            </w:pPr>
            <w:r w:rsidRPr="00DE0B15">
              <w:rPr>
                <w:color w:val="000000"/>
                <w:sz w:val="24"/>
                <w:szCs w:val="24"/>
              </w:rPr>
              <w:t>Бузанкова Е.Б.</w:t>
            </w:r>
          </w:p>
        </w:tc>
        <w:tc>
          <w:tcPr>
            <w:tcW w:w="7381" w:type="dxa"/>
            <w:vMerge/>
            <w:tcBorders>
              <w:left w:val="single" w:sz="4" w:space="0" w:color="000000"/>
              <w:right w:val="single" w:sz="4" w:space="0" w:color="000000"/>
            </w:tcBorders>
            <w:shd w:val="clear" w:color="auto" w:fill="auto"/>
            <w:vAlign w:val="center"/>
          </w:tcPr>
          <w:p w:rsidR="00F4107E" w:rsidRPr="00DE0B15" w:rsidRDefault="00F4107E">
            <w:pPr>
              <w:snapToGrid w:val="0"/>
              <w:rPr>
                <w:sz w:val="24"/>
                <w:szCs w:val="24"/>
              </w:rPr>
            </w:pPr>
          </w:p>
        </w:tc>
      </w:tr>
      <w:tr w:rsidR="00F4107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4107E" w:rsidRPr="00954C8E" w:rsidRDefault="00F4107E" w:rsidP="00954C8E">
            <w:pPr>
              <w:pStyle w:val="af1"/>
              <w:numPr>
                <w:ilvl w:val="0"/>
                <w:numId w:val="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4107E" w:rsidRPr="00DE0B15" w:rsidRDefault="00F4107E">
            <w:pPr>
              <w:jc w:val="center"/>
              <w:rPr>
                <w:color w:val="000000"/>
                <w:sz w:val="24"/>
                <w:szCs w:val="24"/>
              </w:rPr>
            </w:pPr>
            <w:r>
              <w:rPr>
                <w:color w:val="000000"/>
                <w:sz w:val="24"/>
                <w:szCs w:val="24"/>
              </w:rPr>
              <w:t>Хорошев М.С.</w:t>
            </w:r>
          </w:p>
        </w:tc>
        <w:tc>
          <w:tcPr>
            <w:tcW w:w="7381" w:type="dxa"/>
            <w:vMerge/>
            <w:tcBorders>
              <w:left w:val="single" w:sz="4" w:space="0" w:color="000000"/>
              <w:right w:val="single" w:sz="4" w:space="0" w:color="000000"/>
            </w:tcBorders>
            <w:shd w:val="clear" w:color="auto" w:fill="auto"/>
            <w:vAlign w:val="center"/>
          </w:tcPr>
          <w:p w:rsidR="00F4107E" w:rsidRPr="00DE0B15" w:rsidRDefault="00F4107E">
            <w:pPr>
              <w:rPr>
                <w:color w:val="000000"/>
                <w:sz w:val="24"/>
                <w:szCs w:val="24"/>
              </w:rPr>
            </w:pPr>
          </w:p>
        </w:tc>
      </w:tr>
      <w:tr w:rsidR="00F4107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4107E" w:rsidRPr="00FA15E5" w:rsidRDefault="00FA15E5" w:rsidP="00FA15E5">
            <w:pPr>
              <w:rPr>
                <w:color w:val="000000"/>
                <w:sz w:val="24"/>
                <w:szCs w:val="24"/>
              </w:rPr>
            </w:pPr>
            <w:r>
              <w:rPr>
                <w:color w:val="000000"/>
                <w:sz w:val="24"/>
                <w:szCs w:val="24"/>
              </w:rPr>
              <w:lastRenderedPageBreak/>
              <w:t>81-86</w:t>
            </w:r>
          </w:p>
        </w:tc>
        <w:tc>
          <w:tcPr>
            <w:tcW w:w="2127" w:type="dxa"/>
            <w:tcBorders>
              <w:top w:val="single" w:sz="4" w:space="0" w:color="000000"/>
              <w:left w:val="single" w:sz="4" w:space="0" w:color="000000"/>
              <w:bottom w:val="single" w:sz="4" w:space="0" w:color="000000"/>
            </w:tcBorders>
            <w:shd w:val="clear" w:color="auto" w:fill="auto"/>
            <w:vAlign w:val="center"/>
          </w:tcPr>
          <w:p w:rsidR="00F4107E" w:rsidRDefault="00F4107E">
            <w:pPr>
              <w:jc w:val="center"/>
              <w:rPr>
                <w:color w:val="000000"/>
                <w:sz w:val="24"/>
                <w:szCs w:val="24"/>
              </w:rPr>
            </w:pPr>
            <w:r>
              <w:rPr>
                <w:color w:val="000000"/>
                <w:sz w:val="24"/>
                <w:szCs w:val="24"/>
              </w:rPr>
              <w:t>Малиновская Е.П.</w:t>
            </w:r>
          </w:p>
          <w:p w:rsidR="00AF263C" w:rsidRDefault="00AF263C" w:rsidP="00AF263C">
            <w:pPr>
              <w:rPr>
                <w:color w:val="000000"/>
                <w:sz w:val="24"/>
                <w:szCs w:val="24"/>
              </w:rPr>
            </w:pPr>
            <w:r>
              <w:rPr>
                <w:color w:val="000000"/>
                <w:sz w:val="24"/>
                <w:szCs w:val="24"/>
              </w:rPr>
              <w:t>Козьмин</w:t>
            </w:r>
            <w:r w:rsidR="00983B7D">
              <w:rPr>
                <w:color w:val="000000"/>
                <w:sz w:val="24"/>
                <w:szCs w:val="24"/>
              </w:rPr>
              <w:t xml:space="preserve"> В.Н.</w:t>
            </w:r>
          </w:p>
          <w:p w:rsidR="00983B7D" w:rsidRDefault="00983B7D" w:rsidP="00AF263C">
            <w:pPr>
              <w:rPr>
                <w:color w:val="000000"/>
                <w:sz w:val="24"/>
                <w:szCs w:val="24"/>
              </w:rPr>
            </w:pPr>
            <w:r>
              <w:rPr>
                <w:color w:val="000000"/>
                <w:sz w:val="24"/>
                <w:szCs w:val="24"/>
              </w:rPr>
              <w:t>Трошев Ю.А.</w:t>
            </w:r>
          </w:p>
          <w:p w:rsidR="00983B7D" w:rsidRDefault="00983B7D" w:rsidP="00AF263C">
            <w:pPr>
              <w:rPr>
                <w:color w:val="000000"/>
                <w:sz w:val="24"/>
                <w:szCs w:val="24"/>
              </w:rPr>
            </w:pPr>
            <w:r>
              <w:rPr>
                <w:color w:val="000000"/>
                <w:sz w:val="24"/>
                <w:szCs w:val="24"/>
              </w:rPr>
              <w:t>Бирюкова А.П.</w:t>
            </w:r>
          </w:p>
          <w:p w:rsidR="00983B7D" w:rsidRDefault="00983B7D" w:rsidP="00AF263C">
            <w:pPr>
              <w:rPr>
                <w:color w:val="000000"/>
                <w:sz w:val="24"/>
                <w:szCs w:val="24"/>
              </w:rPr>
            </w:pPr>
            <w:r>
              <w:rPr>
                <w:color w:val="000000"/>
                <w:sz w:val="24"/>
                <w:szCs w:val="24"/>
              </w:rPr>
              <w:t>Подлесный Р.И.</w:t>
            </w:r>
          </w:p>
          <w:p w:rsidR="00983B7D" w:rsidRPr="00AF263C" w:rsidRDefault="00983B7D" w:rsidP="00AF263C">
            <w:pPr>
              <w:rPr>
                <w:color w:val="000000"/>
                <w:sz w:val="24"/>
                <w:szCs w:val="24"/>
              </w:rPr>
            </w:pPr>
          </w:p>
        </w:tc>
        <w:tc>
          <w:tcPr>
            <w:tcW w:w="7381" w:type="dxa"/>
            <w:vMerge/>
            <w:tcBorders>
              <w:left w:val="single" w:sz="4" w:space="0" w:color="000000"/>
              <w:bottom w:val="single" w:sz="4" w:space="0" w:color="000000"/>
              <w:right w:val="single" w:sz="4" w:space="0" w:color="000000"/>
            </w:tcBorders>
            <w:shd w:val="clear" w:color="auto" w:fill="auto"/>
            <w:vAlign w:val="center"/>
          </w:tcPr>
          <w:p w:rsidR="00F4107E" w:rsidRPr="00DE0B15" w:rsidRDefault="00F4107E">
            <w:pPr>
              <w:rPr>
                <w:color w:val="000000"/>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Молодкина О.Ю.</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Категорически против изменения назначения земельного участка по адресу: г.Москва, ул. Демьяна Бедного, д. 17, к. 2. Оставить назначение – объект размещения учреждений дошкольного воспитания.</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Усанков Н.Н.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Выступаю против представленного проекта в нынешнем виде и предлагаем его переработать, так как не учтены экологические последствия для города из-за высокой этажности, смог и т.д., расчёт на транспортную инфраструктуру отсутствует, отсутствует проект домов по этажам, архитектура отсутствует. Одобрен низкоэтажной застройки район от 6 эт- 8 эт. как в современных районах городов.</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Петров В.В.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Дом Демьяна Бедного 17к2. Просьба не строить 24ти этажный дом. Люди будут жить как в каменном ящике, без солнца и света</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Усанкова И.Ф.</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Требую отклонить данный проект по следующим основаниям: В проекте отсутствуют его важнейшие части: рост увеличения нагрузок на социальную, медицинскую и транспортную инфраструктуру; нет сроков реализации волнового переселения жителей.</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Ананьев А.В.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Оставить д/сад по адресу Д.Бедного 17-2.</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Мехедова О.И.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За домами, парковками и прочим нельзя забывать об озеленении. Ни слова не прозвучало об этом. Вернуть каждому дому ЗАКОННУЮ ПРИДОМОВУЮ ТЕРРИТОРИЮ. (сейчас этого почти нигде не осталось!). Жители должны сами решать, где и какие деревья высаживать. Прошу в данном виде проект отклонить!</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Шмыков В.Е.</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Предлагаю построить детский сад на месте старого д. 17к2. Если построить 24ти этажный дом, то жители дома 17к3 никогда не увидят солнца.</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Кушнер О.И.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rsidP="00FD3904">
            <w:pPr>
              <w:rPr>
                <w:sz w:val="24"/>
                <w:szCs w:val="24"/>
              </w:rPr>
            </w:pPr>
            <w:r w:rsidRPr="00DE0B15">
              <w:rPr>
                <w:color w:val="000000"/>
                <w:sz w:val="24"/>
                <w:szCs w:val="24"/>
              </w:rPr>
              <w:t>Мы, нижеподписавшиеся, находясь в помещении, где проводится собрание участников публичных слушаний по проектам:</w:t>
            </w:r>
            <w:r w:rsidRPr="00DE0B15">
              <w:rPr>
                <w:color w:val="000000"/>
                <w:sz w:val="24"/>
                <w:szCs w:val="24"/>
              </w:rPr>
              <w:br/>
              <w:t>- «Проект планировки территории кварталов 74, 77, 80, 81 района Хорошево- Мневники (СЗАО) в целях реализации Программы реновации жилищного фонда в городе Москве»,</w:t>
            </w:r>
            <w:r w:rsidRPr="00DE0B15">
              <w:rPr>
                <w:color w:val="000000"/>
                <w:sz w:val="24"/>
                <w:szCs w:val="24"/>
              </w:rPr>
              <w:b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кварталов 74, 77, 80, 81 района Хорошево-Мневники (СЗАО),</w:t>
            </w:r>
            <w:r w:rsidRPr="00DE0B15">
              <w:rPr>
                <w:color w:val="000000"/>
                <w:sz w:val="24"/>
                <w:szCs w:val="24"/>
              </w:rPr>
              <w:br/>
              <w:t xml:space="preserve">рассмотрев представленные на слушания проектные материалы, </w:t>
            </w:r>
            <w:r w:rsidRPr="00DE0B15">
              <w:rPr>
                <w:color w:val="000000"/>
                <w:sz w:val="24"/>
                <w:szCs w:val="24"/>
              </w:rPr>
              <w:lastRenderedPageBreak/>
              <w:t>считаем обоснованными следующие выводы:</w:t>
            </w:r>
            <w:r w:rsidRPr="00DE0B15">
              <w:rPr>
                <w:color w:val="000000"/>
                <w:sz w:val="24"/>
                <w:szCs w:val="24"/>
              </w:rPr>
              <w:br/>
              <w:t>1. Представленные на слушания материалы не отвечают требованиям закона.</w:t>
            </w:r>
            <w:r w:rsidRPr="00DE0B15">
              <w:rPr>
                <w:color w:val="000000"/>
                <w:sz w:val="24"/>
                <w:szCs w:val="24"/>
              </w:rPr>
              <w:br/>
              <w:t>Согласно письма из Федеральное архивное агентство Федеральное казенное учреждение «Государственный архив российской Федерации» (ГА РФ) от 24 октября 2018г. №10846-Т. (смотри Приложение №1), письма из Федеральное архивное агентство Федеральное казенное учреждение «Государственный архив российской Федерации» (ГА РФ) от 05 сентября 2018г. № 9451-Т (смотри Приложение №2), Постановления Государственной Думы Федерального Собрания Российской Федерации Об углублении интеграции народов, объединявшихся в Союз ССР. и отмене постановления Верховного Совета РСФСР от 12 декабря 1991 года «О денонсации договора об образовании СССР» от 15 марта 1996 года № 156 - II ГД (смотри Приложение №3), Постановления Государственной Думы Федерального Собрания Российской Федерации О юридической силе для Российской Федерации — России результатов референдума СССР 17 марта 1991 года по вопросу о сохранении Союза ССР от 15 марта 1996 года № 157 - II ГД (смотри Приложение №4), Федерального закона О порядке опубликования и вступления в силу федеральных конституционных законов, федеральных законов, актов палат Федерального Собрания от 14 июня 1994 года №5 — ФЗ (смотри Приложение №4) НЕ БЫЛО ПЕРЕДАЧИ после 1991г. территорий и недвижимого имущества от субъекта права СССР/РСФСР к субъекту права Российская Федерация (РФ) и на баланс юридического лица Департамента Городского Имущества города Москвы земли и недвижимого имущества. НЕТ Актов приема передачи земли, недвижимого имущества от субъекта права СССР/РСФСР к субъекту права Российская Федерация (РФ) и на баланс юридического лица Департамента Городского Имущества города Москвы.</w:t>
            </w:r>
            <w:r w:rsidRPr="00DE0B15">
              <w:rPr>
                <w:color w:val="000000"/>
                <w:sz w:val="24"/>
                <w:szCs w:val="24"/>
              </w:rPr>
              <w:br/>
              <w:t>Я, Живой Человек зовут Олег сын Игоря из рода Кушнер запрещаю присваивать мне любые коды, номера, наименование физ. лица и прочее.</w:t>
            </w:r>
            <w:r w:rsidRPr="00DE0B15">
              <w:rPr>
                <w:color w:val="000000"/>
                <w:sz w:val="24"/>
                <w:szCs w:val="24"/>
              </w:rPr>
              <w:br/>
              <w:t>На основании вышеизложенного имеются явные признаки нарушения, как ст.357 УК РФ Геноцид, ст.30 УК РФ Приготовление к преступлению и покушение на преступление, ст.25 УК РФ Преступление, совершённое умышленно, сг.159 УК РФ Мошенничество, ст. 330 УК РФ Самоуправство, ст. 275-284 УК РФ.</w:t>
            </w:r>
            <w:r w:rsidRPr="00DE0B15">
              <w:rPr>
                <w:color w:val="000000"/>
                <w:sz w:val="24"/>
                <w:szCs w:val="24"/>
              </w:rPr>
              <w:br/>
              <w:t>На основании вышеизложенного требую:</w:t>
            </w:r>
            <w:r w:rsidRPr="00DE0B15">
              <w:rPr>
                <w:color w:val="000000"/>
                <w:sz w:val="24"/>
                <w:szCs w:val="24"/>
              </w:rPr>
              <w:br/>
              <w:t>1. При рассмотрении данного ЗАЯВЛЕНИЯ требую предоставить ответ в письменном виде, мотивируя ответ нормами права. Требую направить надлежащий заверенный ответ с печатью с подписью на МОЙ домашний адрес: Карамышевская наб.,6-14, Москва, 123423 почтовым отправлением.</w:t>
            </w:r>
            <w:r w:rsidRPr="00DE0B15">
              <w:rPr>
                <w:color w:val="000000"/>
                <w:sz w:val="24"/>
                <w:szCs w:val="24"/>
              </w:rPr>
              <w:br/>
              <w:t>2. Принять меры реагирования, внеся предписание (представление) о прекращении допущенных нарушений в пределах компетенции.</w:t>
            </w:r>
            <w:r w:rsidRPr="00DE0B15">
              <w:rPr>
                <w:color w:val="000000"/>
                <w:sz w:val="24"/>
                <w:szCs w:val="24"/>
              </w:rPr>
              <w:br/>
              <w:t>3. Требую провести расследование на каком основании землей и имуществом в городе Москве распоряжается частная компания с названием:</w:t>
            </w:r>
            <w:r w:rsidRPr="00DE0B15">
              <w:rPr>
                <w:color w:val="000000"/>
                <w:sz w:val="24"/>
                <w:szCs w:val="24"/>
              </w:rPr>
              <w:br/>
              <w:t>ОГРН 1037739510423 Правительство Москвы Департамент Городского Имущества города Москвы</w:t>
            </w:r>
            <w:r w:rsidRPr="00DE0B15">
              <w:rPr>
                <w:color w:val="000000"/>
                <w:sz w:val="24"/>
                <w:szCs w:val="24"/>
              </w:rPr>
              <w:br/>
              <w:t xml:space="preserve">Первое число в перечне (в данном случае — цифра «1») означает, что конкретно этот номер регистрации принадлежит частному юридическому лицу. Точно такое же значение имеет цифра «5», нужно учитывать это, если ОГРН начинается именно с нее. На </w:t>
            </w:r>
            <w:r w:rsidRPr="00DE0B15">
              <w:rPr>
                <w:color w:val="000000"/>
                <w:sz w:val="24"/>
                <w:szCs w:val="24"/>
              </w:rPr>
              <w:lastRenderedPageBreak/>
              <w:t>первом месте в основном регистрационном гос. номере также могут находиться числа «2» и «3». Если первое значение «2», то данный номер характеризует государственное учреждение, если «3» - это ОГРНИП, то есть регистрационный гос. номер, принадлежащий индивидуальному предпринимателю.</w:t>
            </w:r>
            <w:r w:rsidRPr="00DE0B15">
              <w:rPr>
                <w:color w:val="000000"/>
                <w:sz w:val="24"/>
                <w:szCs w:val="24"/>
              </w:rPr>
              <w:br/>
              <w:t>4. Провести проверку о наличии признаков состава преступлений в действиях/бездействия должностных лиц «Департамента городского имущества города Москвы» по ст. 163 УК РФ «Вымогательство», по ч.1 и ч. 3 ст. 159 УК РФ «Мошенничество», ч.1 ст. 285 УК РФ «Злоупотребление должностными полномочиями», по ч,1 и ч.3 ст. 30 УК РФ «Приготовление к преступлению и покушение на преступление», по ч.1 ст. 201 УК РФ «Злоупотребление полномочиями», Неправомерный отказ в предоставлении человеку и (или) организации информации, предоставление которой предусмотрено федеральными законами РФ, Конституции РФ и ст. 8 закона РФ «О защите прав потребителей», несвоевременное ее предоставление, либо предоставление заведомо недостоверной информации, влечёт административную ответственность по ст. 5.39. КоАП РФ, а также ответственность по ст. 136 УК РФ (нарушение равенства прав и свобод человека), ст. 140 УК РФ (отказ в предоставлении гражданину информации), ст. 140 УПК РФ, ст.357 УК РФ Геноцид, ст.25 УК РФ Преступление, совершённое умышленно, ст. 330 УК РФ Самоуправство, ст. 275-284 УК РФ. а также на основании:</w:t>
            </w:r>
            <w:r w:rsidRPr="00DE0B15">
              <w:rPr>
                <w:color w:val="000000"/>
                <w:sz w:val="24"/>
                <w:szCs w:val="24"/>
              </w:rPr>
              <w:br/>
              <w:t>- Постановления Пленума Верховного Суда Российской Федерации от 16 октября 2009 г. N 19 "О судебной практике по делам о злоупотреблении должностными полномочиями и о превышении должностных полномочий"</w:t>
            </w:r>
            <w:r w:rsidRPr="00DE0B15">
              <w:rPr>
                <w:color w:val="000000"/>
                <w:sz w:val="24"/>
                <w:szCs w:val="24"/>
              </w:rPr>
              <w:br/>
              <w:t>- Приказа Генпрокуратуры РФ N 39, МВД РФ N 1070, МЧС РФ N 1021, Минюста РФ N 253, ФСБ РФ N 780, Минэкономразвития РФ N 353, ФСКН РФ N 399 от 29.12.2005 "О еди¬ном учете преступлений" (вместе с "Типовым положением о едином порядке организации приема, регистрации и проверки сообщений о преступлениях", "Положением о едином по¬рядке регистрации уголовных дел и учета преступлений", "Инструкцией о порядке заполне¬ния и представления учетных документов") (Зарегистрировано в Минюсте РФ 30.12.2005 N 7339).</w:t>
            </w:r>
            <w:r w:rsidRPr="00DE0B15">
              <w:rPr>
                <w:color w:val="000000"/>
                <w:sz w:val="24"/>
                <w:szCs w:val="24"/>
              </w:rPr>
              <w:br/>
              <w:t>- пп.3). п.5 «Типового положения...» о регистрации сообщения о признаках состава преступления;</w:t>
            </w:r>
            <w:r w:rsidRPr="00DE0B15">
              <w:rPr>
                <w:color w:val="000000"/>
                <w:sz w:val="24"/>
                <w:szCs w:val="24"/>
              </w:rPr>
              <w:br/>
              <w:t>- Постановления Пленума ВС РФ №7 от 6 февраля 2007г. «О повышении роли судов в выполнении требований закона, направленных на выявление обстоятельств, способствующих совершению преступлений и других правонарушений» (в том числе п.1, п.4);</w:t>
            </w:r>
            <w:r w:rsidRPr="00DE0B15">
              <w:rPr>
                <w:color w:val="000000"/>
                <w:sz w:val="24"/>
                <w:szCs w:val="24"/>
              </w:rPr>
              <w:br/>
              <w:t>- ч. 3 ст. 226 ГПК РФ</w:t>
            </w:r>
            <w:r w:rsidRPr="00DE0B15">
              <w:rPr>
                <w:color w:val="000000"/>
                <w:sz w:val="24"/>
                <w:szCs w:val="24"/>
              </w:rPr>
              <w:br/>
              <w:t>5. Предоставить мне ответ была ли передача после 1991г. территорий и недвижимого имущества от субъекта права СССР/РСФСР к субъекту права Российская Федерация (РФ) и на баланс юридического лица Департамента Городского Имущества города Москвы земли и недвижимого имущества. Предоставить Акты приема передачи зем¬ли, недвижимого имущества от субъекта права СССР/РСФСР к субъекту права Рос¬сийская Федерация (РФ) и на баланс юридического лица Департамента Городского Имущества города Москвы.</w:t>
            </w:r>
            <w:r w:rsidRPr="00DE0B15">
              <w:rPr>
                <w:color w:val="000000"/>
                <w:sz w:val="24"/>
                <w:szCs w:val="24"/>
              </w:rPr>
              <w:br/>
              <w:t xml:space="preserve">6. В отсутствие компетенции передать обращение с сопутствующими материалами в компетентный Государственный Орган Российской </w:t>
            </w:r>
            <w:r w:rsidRPr="00DE0B15">
              <w:rPr>
                <w:color w:val="000000"/>
                <w:sz w:val="24"/>
                <w:szCs w:val="24"/>
              </w:rPr>
              <w:lastRenderedPageBreak/>
              <w:t>Федерации, сообщив мне об этом в установленный законом срок.</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Белова А.В.</w:t>
            </w:r>
          </w:p>
        </w:tc>
        <w:tc>
          <w:tcPr>
            <w:tcW w:w="73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color w:val="000000"/>
                <w:sz w:val="24"/>
                <w:szCs w:val="24"/>
              </w:rPr>
            </w:pPr>
            <w:r w:rsidRPr="00DE0B15">
              <w:rPr>
                <w:color w:val="000000"/>
                <w:sz w:val="24"/>
                <w:szCs w:val="24"/>
              </w:rPr>
              <w:t>Прошу включить мои замечании в протокол по итогам публичных слушаний на основании ст. 69 Градостроительного Кодекса г. Москвы, ст. 5.1 Градостроительного Кодекса Российской Федерации, п. 5 ч. 17 ст. 68 Градостроительного кодекса г. Москвы.</w:t>
            </w:r>
          </w:p>
          <w:p w:rsidR="00C9262F" w:rsidRPr="00DE0B15" w:rsidRDefault="00C9262F">
            <w:pPr>
              <w:rPr>
                <w:color w:val="000000"/>
                <w:sz w:val="24"/>
                <w:szCs w:val="24"/>
              </w:rPr>
            </w:pPr>
            <w:r w:rsidRPr="00DE0B15">
              <w:rPr>
                <w:color w:val="000000"/>
                <w:sz w:val="24"/>
                <w:szCs w:val="24"/>
              </w:rPr>
              <w:t>ЗАМЕЧАНИЯ УЧАСТНИКА ПУБЛИЧНЫХ СЛУШАНИЙ ПО ВНЕСЕНИЮ ИЗМЕНЕНИЙ В ПРАВИЛА ЗЕМЛЕПОЛЬЗОВАНИЯ И ЗАСТРОЙКИ ТЕРРИТОРИИ МИКРОРАЙОНОВ 74, 77, 80, 81 РАЙОНА ХОРОШЕВО-МНКВНИКИ (СЗАО) В ЦЕЛЯХ РЕАЛИЗАЦИИ ПРОГРАММЫ РЕНОВАЦИИ ЖИЛИЩНОГО ФОНДА Г. МОСКВЫ</w:t>
            </w:r>
          </w:p>
          <w:p w:rsidR="00C9262F" w:rsidRPr="00DE0B15" w:rsidRDefault="00C9262F">
            <w:pPr>
              <w:rPr>
                <w:color w:val="000000"/>
                <w:sz w:val="24"/>
                <w:szCs w:val="24"/>
              </w:rPr>
            </w:pPr>
            <w:r w:rsidRPr="00DE0B15">
              <w:rPr>
                <w:color w:val="000000"/>
                <w:sz w:val="24"/>
                <w:szCs w:val="24"/>
              </w:rPr>
              <w:t>Требую. Предлагаемые внесения изменений в ПЗЗ г. Москвы ТЕРРИТОРИИ МИКРОРАЙОНОВ 74, 77, 80, 81 РАЙОНА ХОРОШЕВО-МНЕВНИКИ (СЗАО) В ЦЕЛЯХ РЕАЛИЗАЦИИ ПРОГРАММЫ РЕНОВАЦИИ ЖИЛИЩНОГО ФОНДА Г. МОСКВЫ ОТКЛОНИТЬ по следующим основаниям:</w:t>
            </w:r>
          </w:p>
          <w:p w:rsidR="00C9262F" w:rsidRPr="00DE0B15" w:rsidRDefault="00C9262F">
            <w:pPr>
              <w:rPr>
                <w:color w:val="000000"/>
                <w:sz w:val="24"/>
                <w:szCs w:val="24"/>
              </w:rPr>
            </w:pPr>
            <w:r w:rsidRPr="00DE0B15">
              <w:rPr>
                <w:color w:val="000000"/>
                <w:sz w:val="24"/>
                <w:szCs w:val="24"/>
              </w:rPr>
              <w:t>Обязательными положениями Закона г. Москвы №28 «Градостроительный кодекс города Москвы» (часть 8 ст. 68) установлено: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w:t>
            </w:r>
          </w:p>
          <w:p w:rsidR="00C9262F" w:rsidRPr="00DE0B15" w:rsidRDefault="00C9262F">
            <w:pPr>
              <w:rPr>
                <w:color w:val="000000"/>
                <w:sz w:val="24"/>
                <w:szCs w:val="24"/>
              </w:rPr>
            </w:pPr>
            <w:r w:rsidRPr="00DE0B15">
              <w:rPr>
                <w:color w:val="000000"/>
                <w:sz w:val="24"/>
                <w:szCs w:val="24"/>
              </w:rPr>
              <w:t>доступа».</w:t>
            </w:r>
          </w:p>
          <w:p w:rsidR="00C9262F" w:rsidRPr="00DE0B15" w:rsidRDefault="00C9262F">
            <w:pPr>
              <w:rPr>
                <w:color w:val="000000"/>
                <w:sz w:val="24"/>
                <w:szCs w:val="24"/>
              </w:rPr>
            </w:pPr>
            <w:r w:rsidRPr="00DE0B15">
              <w:rPr>
                <w:color w:val="000000"/>
                <w:sz w:val="24"/>
                <w:szCs w:val="24"/>
              </w:rPr>
              <w:t>Ни на официальных сайтах государственных органов Москвы (Префектуры нашего округа, Управы нашего района), ни на экспозиции проект не представлен в полном объеме</w:t>
            </w:r>
          </w:p>
          <w:p w:rsidR="00C9262F" w:rsidRPr="00DE0B15" w:rsidRDefault="00C9262F">
            <w:pPr>
              <w:rPr>
                <w:color w:val="000000"/>
                <w:sz w:val="24"/>
                <w:szCs w:val="24"/>
              </w:rPr>
            </w:pPr>
            <w:r w:rsidRPr="00DE0B15">
              <w:rPr>
                <w:color w:val="000000"/>
                <w:sz w:val="24"/>
                <w:szCs w:val="24"/>
              </w:rPr>
              <w:t>Я категорически против утверждения представленных проектных решений в связи с тем, что участникам слушаний доступны для изучения лишь отдельные графические материалы и таблицы, но не проект, как документ в полном объеме: с согласованиями, расчетами и обоснованиями. В связи с этим у меня имеются устойчивые СОМНЕНИЯ В ТОМ, ЧТО ПРОЕКТ НА МОМЕНТ ПРОВЕДЕНИЯ СЛУШАНИЙ ВООБЩЕ СУЩЕСТВУЕТ.</w:t>
            </w:r>
          </w:p>
          <w:p w:rsidR="00C9262F" w:rsidRPr="00DE0B15" w:rsidRDefault="00C9262F">
            <w:pPr>
              <w:rPr>
                <w:color w:val="000000"/>
                <w:sz w:val="24"/>
                <w:szCs w:val="24"/>
              </w:rPr>
            </w:pPr>
            <w:r w:rsidRPr="00DE0B15">
              <w:rPr>
                <w:color w:val="000000"/>
                <w:sz w:val="24"/>
                <w:szCs w:val="24"/>
              </w:rPr>
              <w:t>Обсуждение намеренно не представленного предмета слушаний является фальсификацией градостроительной процедуры и, есть основания полагать, мошенническими действиями проектировщиков, получающих бюджетные средства по договору подряда на проектные работы, а также, возможно, не целевым расходованием бюджетных средств лицами, осуществляющими оплату этого договора из городской казны.</w:t>
            </w:r>
          </w:p>
          <w:p w:rsidR="00C9262F" w:rsidRPr="00DE0B15" w:rsidRDefault="00C9262F">
            <w:pPr>
              <w:rPr>
                <w:color w:val="000000"/>
                <w:sz w:val="24"/>
                <w:szCs w:val="24"/>
              </w:rPr>
            </w:pPr>
            <w:r w:rsidRPr="00DE0B15">
              <w:rPr>
                <w:color w:val="000000"/>
                <w:sz w:val="24"/>
                <w:szCs w:val="24"/>
              </w:rPr>
              <w:t>Из намерений, содержащихся в отдельных материалах, представленных на слушаниях под видом проекта, ясно, что утверждение подобного «проекта» в качестве нормативного акта г. Москвы повлечет существенное нарушение прав всех жителей и собственников недвижимости не только в указанном квартале, но и целиком в нашем районе, в том числе моих прав. Утверждение проекта привело бы к противозаконному переуплотнению квартала в несколько раз (в нарушение Закона «О генеральном плане города Москвы»), к разрушению планировочной структуры квартала.</w:t>
            </w:r>
          </w:p>
          <w:p w:rsidR="00C9262F" w:rsidRPr="00DE0B15" w:rsidRDefault="00C9262F">
            <w:pPr>
              <w:rPr>
                <w:color w:val="000000"/>
                <w:sz w:val="24"/>
                <w:szCs w:val="24"/>
              </w:rPr>
            </w:pPr>
            <w:r w:rsidRPr="00DE0B15">
              <w:rPr>
                <w:color w:val="000000"/>
                <w:sz w:val="24"/>
                <w:szCs w:val="24"/>
              </w:rPr>
              <w:t xml:space="preserve">Кроме того, есть основания полагать, что изготовители проекта фальсифицировали площадь территории, на которую разрабатывался проект, чтобы скрыть значительное увеличение плотности застройки (высотными домами). Для этого к реальной площади микрорайона добавили площади участков окружающих квартал улиц и скверов. Поскольку участки улиц и скверов имеют нулевую плотность </w:t>
            </w:r>
            <w:r w:rsidRPr="00DE0B15">
              <w:rPr>
                <w:color w:val="000000"/>
                <w:sz w:val="24"/>
                <w:szCs w:val="24"/>
              </w:rPr>
              <w:lastRenderedPageBreak/>
              <w:t>застройки, это позволяет городским властям уверять, что уплотнительной застройки в микрорайоне нет.</w:t>
            </w:r>
          </w:p>
          <w:p w:rsidR="00C9262F" w:rsidRPr="00DE0B15" w:rsidRDefault="00C9262F">
            <w:pPr>
              <w:rPr>
                <w:color w:val="000000"/>
                <w:sz w:val="24"/>
                <w:szCs w:val="24"/>
              </w:rPr>
            </w:pPr>
            <w:r w:rsidRPr="00DE0B15">
              <w:rPr>
                <w:color w:val="000000"/>
                <w:sz w:val="24"/>
                <w:szCs w:val="24"/>
              </w:rPr>
              <w:t>В представленном на публичных слушаниях и, ранее, на показе, проекте изменений в ПЗЗ квартала 74 явно фальсифицированы границы придомовых территорий многих домов, например, домов 12к1, 20к1, 28к1 по Карамышевской набережной, не участвующих в проекте реновации. Непонятно, на каком основании, придомовая территория этих домов, официально зарегистрированная в кадастре Росреестра и принадлежащая жителям указанных домов на правах общей собственности, в схеме ПЗЗ, представленной на слушаниях, показана как зона планируемого размещения объектов капитального строительства. Объяснение докладчика во время публичных слушаний, что в зону размещения новых объектов капитального строительства вдоль Карамышевской набережной попала ТОЛЬКО территория сносимых домов противоречит публично представленной этим же докладчиком схеме изменений в ПЗЗ. На вопросы, заданные двумя жителями указанных выше домов и их просьбы дать непротиворечивый ответ о границах зон застройки и о том, чему верить, показанной схеме ПЗЗ или ее словам, докладчик ответить так и не смогла.</w:t>
            </w:r>
          </w:p>
          <w:p w:rsidR="00C9262F" w:rsidRPr="00DE0B15" w:rsidRDefault="00C9262F">
            <w:pPr>
              <w:rPr>
                <w:color w:val="000000"/>
                <w:sz w:val="24"/>
                <w:szCs w:val="24"/>
              </w:rPr>
            </w:pPr>
            <w:r w:rsidRPr="00DE0B15">
              <w:rPr>
                <w:color w:val="000000"/>
                <w:sz w:val="24"/>
                <w:szCs w:val="24"/>
              </w:rPr>
              <w:t>Если верить словам докладчика, то представленный ППТ с дорогой, фактически проложенной через придомовые территории - фикция. Если верить не словам докладчика, а представленным ПЗЗ, то возникает вопрос, как и на каком основании предполагается изъятие собственности жителей домов по Карамышевской набережной, не участвующих в программе реновации? Исходя из кадастровой стоимости земли под каждым из домов в 390 млн. руб., общая стоимость отнимаемой земли, по приблизительной оценке, составит порядка полмиллиарда рублей. Как и на каком основании планируется выплачивать компенсацию за изымаемую общую собственность жителям домов, не участвующих в программе реновации? На эти, крайне важные для всех жителей домов вдоль Карамышевской набережной и для меня лично, ответа не было ни в представленных ПЗЗ, ни в основном докладе, ни в ответах докладчика на вопросы. Из этого можно сделать единственный вывод, что самые существенные вопросы ПЗЗ, связанные с назначением земельных участков, по крайней мере, для южной части квартала 74, абсолютно не проработаны. Это явное доказательство неготовности ПЗЗ.</w:t>
            </w:r>
          </w:p>
          <w:p w:rsidR="00C9262F" w:rsidRPr="00DE0B15" w:rsidRDefault="00C9262F">
            <w:pPr>
              <w:rPr>
                <w:color w:val="000000"/>
                <w:sz w:val="24"/>
                <w:szCs w:val="24"/>
              </w:rPr>
            </w:pPr>
            <w:r w:rsidRPr="00DE0B15">
              <w:rPr>
                <w:color w:val="000000"/>
                <w:sz w:val="24"/>
                <w:szCs w:val="24"/>
              </w:rPr>
              <w:t>Также докладчик устно сообщила о принятом решении вдвое уменьшить предельную высоту застройки, однако представлены были все те же ПЗЗ, ранее показанные на экспозиции, с максимальной высотой застройки более 120 м. Непонятно, чему верить и какая все же будет высота застройки. Это еще одно доказательство неготовности ПЗЗ, к обсуждению и, тем более, к утверждению. Представленные ПЗЗ сейчас содержат множество существенных ошибок и неточностей и только вводят жителей в заблуждение.</w:t>
            </w:r>
          </w:p>
          <w:p w:rsidR="00C9262F" w:rsidRPr="00DE0B15" w:rsidRDefault="00C9262F">
            <w:pPr>
              <w:rPr>
                <w:color w:val="000000"/>
                <w:sz w:val="24"/>
                <w:szCs w:val="24"/>
              </w:rPr>
            </w:pPr>
            <w:r w:rsidRPr="00DE0B15">
              <w:rPr>
                <w:color w:val="000000"/>
                <w:sz w:val="24"/>
                <w:szCs w:val="24"/>
              </w:rPr>
              <w:t>Программа реновации жилищного фонда не предполагала строительства домов выше 6—14 этажей, таковы были публичные обещания г-на Собянина С. С. Представленные ПЗЗ, в нарушение заявлений мэра г. Москвы как должностного лица, предполагает значительное отступление от обещанной мэром предельной этажности застройки микрорайонов.</w:t>
            </w:r>
          </w:p>
          <w:p w:rsidR="00C9262F" w:rsidRPr="00DE0B15" w:rsidRDefault="00C9262F">
            <w:pPr>
              <w:rPr>
                <w:color w:val="000000"/>
                <w:sz w:val="24"/>
                <w:szCs w:val="24"/>
              </w:rPr>
            </w:pPr>
            <w:r w:rsidRPr="00DE0B15">
              <w:rPr>
                <w:color w:val="000000"/>
                <w:sz w:val="24"/>
                <w:szCs w:val="24"/>
              </w:rPr>
              <w:t xml:space="preserve">Я категорически против утверждения представленных изменений в Правила землепользования и застройки микрорайонов указанных </w:t>
            </w:r>
            <w:r w:rsidRPr="00DE0B15">
              <w:rPr>
                <w:color w:val="000000"/>
                <w:sz w:val="24"/>
                <w:szCs w:val="24"/>
              </w:rPr>
              <w:lastRenderedPageBreak/>
              <w:t>выше, а также проектных решений на их основе по причине отсутствия проекта в полном объёме (в нарушение ч.8 ст. 68 Градостроительного Кодекса г. Москвы), нарушения ими прав и законных интересов.</w:t>
            </w:r>
          </w:p>
          <w:p w:rsidR="00C9262F" w:rsidRPr="00DE0B15" w:rsidRDefault="00C9262F">
            <w:pPr>
              <w:rPr>
                <w:sz w:val="24"/>
                <w:szCs w:val="24"/>
              </w:rPr>
            </w:pPr>
            <w:r w:rsidRPr="00DE0B15">
              <w:rPr>
                <w:color w:val="000000"/>
                <w:sz w:val="24"/>
                <w:szCs w:val="24"/>
              </w:rPr>
              <w:t>Требую отклонить предлагаемое внесение изменений в ПЗЗ.</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sz w:val="24"/>
                <w:szCs w:val="24"/>
              </w:rPr>
            </w:pPr>
            <w:r w:rsidRPr="00DE0B15">
              <w:rPr>
                <w:color w:val="000000"/>
                <w:sz w:val="24"/>
                <w:szCs w:val="24"/>
              </w:rPr>
              <w:t>Чубарова И.С.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sz w:val="24"/>
                <w:szCs w:val="24"/>
              </w:rPr>
            </w:pPr>
            <w:r w:rsidRPr="00DE0B15">
              <w:rPr>
                <w:color w:val="000000"/>
                <w:sz w:val="24"/>
                <w:szCs w:val="24"/>
              </w:rPr>
              <w:t>Асафьев А.С.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sz w:val="24"/>
                <w:szCs w:val="24"/>
              </w:rPr>
            </w:pPr>
            <w:r w:rsidRPr="00DE0B15">
              <w:rPr>
                <w:color w:val="000000"/>
                <w:sz w:val="24"/>
                <w:szCs w:val="24"/>
              </w:rPr>
              <w:t>Белов О.А.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sz w:val="24"/>
                <w:szCs w:val="24"/>
              </w:rPr>
            </w:pPr>
            <w:r w:rsidRPr="00DE0B15">
              <w:rPr>
                <w:color w:val="000000"/>
                <w:sz w:val="24"/>
                <w:szCs w:val="24"/>
              </w:rPr>
              <w:t>Рубина О.О.</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sz w:val="24"/>
                <w:szCs w:val="24"/>
              </w:rPr>
            </w:pPr>
            <w:r w:rsidRPr="00DE0B15">
              <w:rPr>
                <w:color w:val="000000"/>
                <w:sz w:val="24"/>
                <w:szCs w:val="24"/>
              </w:rPr>
              <w:t>Макаров С.В.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Лашина М.А.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rsidP="00FD3904">
            <w:pPr>
              <w:rPr>
                <w:sz w:val="24"/>
                <w:szCs w:val="24"/>
              </w:rPr>
            </w:pPr>
            <w:r w:rsidRPr="00DE0B15">
              <w:rPr>
                <w:color w:val="000000"/>
                <w:sz w:val="24"/>
                <w:szCs w:val="24"/>
              </w:rPr>
              <w:t>Прошу включить мои замечания в протокол по итогам публичных слушаний на основании ст. 69 Градостроительного Кодекса г. Москвы, ст. 5.1 Градостроительного Кодекса Российской Федерации, п. 5 ч. 17 ст. 68 Градостроительного кодекса г. Москвы.</w:t>
            </w:r>
            <w:r w:rsidRPr="00DE0B15">
              <w:rPr>
                <w:color w:val="000000"/>
                <w:sz w:val="24"/>
                <w:szCs w:val="24"/>
              </w:rPr>
              <w:br/>
              <w:t>ЗАМЕЧАНИЯ УЧАСТНИКА ПУБЛИЧНЫХ СЛУШАНИЙ ПО ВНЕСЕНИЮ ИЗМЕНЕНИЙ В ПРАВИЛА ЗЕМЛЕПОЛЬЗОВАНИЯ И ЗАСТРОЙКИ ТЕРРИТОРИИ МИКРОРАЙОНОВ 74, 77, 80, 81 РАЙОНА ХОРОШЕВО-МНЕВНИКИ (СЗАО) В ЦЕЛЯХ РЕАЛИЗАЦИИ ПРОГРАММЫ РЕНОВАЦИИ ЖИЛИЩНОГО ФОНДА Г. МОСКВЫ</w:t>
            </w:r>
            <w:r w:rsidRPr="00DE0B15">
              <w:rPr>
                <w:color w:val="000000"/>
                <w:sz w:val="24"/>
                <w:szCs w:val="24"/>
              </w:rPr>
              <w:br/>
              <w:t>Требую: Предлагаемые внесения изменений в ПЗЗ г. Москвы ТЕРРИТОРИИ МИКРОРАЙОНОВ 74,77,80,81 РАЙОНА ХОРОШЕВО-МНЕВНИКИ (СЗАО) В ЦЕЛЯХ РЕАЛИЗАЦИИ ПРОГРАММЫ РЕНОВАЦИИ ЖИЛИЩНОГО ФОНДА Г. МОСКВЫ ОТКЛОНИТЬ по следующим основаниям:</w:t>
            </w:r>
            <w:r w:rsidRPr="00DE0B15">
              <w:rPr>
                <w:color w:val="000000"/>
                <w:sz w:val="24"/>
                <w:szCs w:val="24"/>
              </w:rPr>
              <w:br/>
              <w:t>Обязательными положениями Закона г. Москвы №28 «Градостроительный кодекс города Москвы» (часть 8 ст. 68) установлено: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r w:rsidRPr="00DE0B15">
              <w:rPr>
                <w:color w:val="000000"/>
                <w:sz w:val="24"/>
                <w:szCs w:val="24"/>
              </w:rPr>
              <w:br/>
              <w:t>Ни на официальных сайтах государственных органов Москвы (Префектуры нашего округа, Управы нашего района), ни на экспозиции проект не представлен в полном объеме.</w:t>
            </w:r>
            <w:r w:rsidRPr="00DE0B15">
              <w:rPr>
                <w:color w:val="000000"/>
                <w:sz w:val="24"/>
                <w:szCs w:val="24"/>
              </w:rPr>
              <w:br/>
              <w:t>Я категорически против утверждения представленных проектных решений в связи с тем, что участникам слушаний доступны для изучения лишь отдельные графические материалы и таблицы, но не проект, как документ в полном объеме: с согласованиями, расчетами и обоснованиями. В связи с этим у меня имеются устойчивые СОМНЕНИЯ В ТОМ, ЧТО ПРОЕКТ НА МОМЕНТ ПРОВЕДЕНИЯ СЛУШАНИЙ ВООБЩЕ СУЩЕСТВУЕТ.</w:t>
            </w:r>
            <w:r w:rsidRPr="00DE0B15">
              <w:rPr>
                <w:color w:val="000000"/>
                <w:sz w:val="24"/>
                <w:szCs w:val="24"/>
              </w:rPr>
              <w:br/>
              <w:t>Обсуждение непредставленного предмета слушаний является нарушением градостроительной процедуры и, есть основания полагать, признаками недобросовестных действий проектировщиков, получающих бюджетные средства по договору подряда на проектные работы.</w:t>
            </w:r>
            <w:r w:rsidRPr="00DE0B15">
              <w:rPr>
                <w:color w:val="000000"/>
                <w:sz w:val="24"/>
                <w:szCs w:val="24"/>
              </w:rPr>
              <w:br/>
              <w:t>Из намерений, содержащихся в отдельных материалах, представленных на слушаниях под видом проекта, ясно, что утверждение подобного «проекта» в качестве нормативного акта г. Москвы повлечет существенное нарушение прав всех жителей и собственников недвижимости не только в указанном квартале, но и целиком в нашем районе, в том числе моих прав. Утверждение проекта привело бы к противозаконному переуплотнению кварталов в несколько раз (в нарушение Закона «О генеральном плане города Москвы»), к разрушению планировочной структуры кварталов.</w:t>
            </w:r>
            <w:r w:rsidRPr="00DE0B15">
              <w:rPr>
                <w:color w:val="000000"/>
                <w:sz w:val="24"/>
                <w:szCs w:val="24"/>
              </w:rPr>
              <w:br/>
              <w:t xml:space="preserve">В частности, так называемым проектом предусмотрено строительство домов, этажность которых составляет 18, 22 и даже 40 этажей (согласно заявленной этажности на стр.7 высота зданий ' предполагает 25-85 метров с предельным 135 метров)- тогда как в многочисленных публичных заявлениях мэра Москвы Собянина С.С. </w:t>
            </w:r>
            <w:r w:rsidRPr="00DE0B15">
              <w:rPr>
                <w:color w:val="000000"/>
                <w:sz w:val="24"/>
                <w:szCs w:val="24"/>
              </w:rPr>
              <w:lastRenderedPageBreak/>
              <w:t>заявлялось строительство в рамках программы реновации домов высотностью, не превышающей 14 этажей и увеличением плотности застройки не более, чем на 30%. Однако согласно данным стр.4 документа опубликованного на официальных источниках проекта снесено будет 296 тыс кв.м., а построено 887 тыс. кв.м, то есть уплотнение составит 300%, что есть превышение заявленного мэром в 10 ! раз. Таким образом, проект, в нарушение заявлений мэра г. Москвы как должностного лица, предполагает значительное отступление от обещанной мэром предельной этажности застройки микрорайонов.</w:t>
            </w:r>
            <w:r w:rsidRPr="00DE0B15">
              <w:rPr>
                <w:color w:val="000000"/>
                <w:sz w:val="24"/>
                <w:szCs w:val="24"/>
              </w:rPr>
              <w:br/>
              <w:t>Совершенно очевидно, что обеспечение кварталов, уплотненных в 3 раза, даже минимальной социальной инфраструктурой и расширение дорог, необходимое для обеспечения существенно увеличившейся транспортной проходимости, может быть реализовано, очевидно, только за счет сокращения существующих мест озеленения, что повлечет существенное их сокращение.</w:t>
            </w:r>
            <w:r w:rsidRPr="00DE0B15">
              <w:rPr>
                <w:color w:val="000000"/>
                <w:sz w:val="24"/>
                <w:szCs w:val="24"/>
              </w:rPr>
              <w:br/>
              <w:t>Расчеты «достаточности» дополнительной социальной инфраструктуры и увеличения транспортного потока в проекте очевидно также отсутствуют.</w:t>
            </w:r>
            <w:r w:rsidRPr="00DE0B15">
              <w:rPr>
                <w:color w:val="000000"/>
                <w:sz w:val="24"/>
                <w:szCs w:val="24"/>
              </w:rPr>
              <w:br/>
              <w:t>В проекте планировки не указано количество проектируемых подземных этажей и парковочных мест. С учётом увеличения плотности застройки, расширения улиц и исключения доступа на дворовые территории любого автотранспорта, не определены места парковки личного автотранспорта жителей. На сегодняшний день в районе уже не хватает парковочных мест. Необходимо указать точное количество гостевых парковочных мест и мест для постоянного хранения автомобилей, и четко прописать количество уровней подземных парковок.</w:t>
            </w:r>
            <w:r w:rsidRPr="00DE0B15">
              <w:rPr>
                <w:color w:val="000000"/>
                <w:sz w:val="24"/>
                <w:szCs w:val="24"/>
              </w:rPr>
              <w:br/>
              <w:t>Я категорически против утверждения представленных проектных решений по причине отсутствия проекта в полном объёме (в нарушение ч.8 ст. 68 Градостроительного Кодекса г. Москвы), нарушения ими прав и законных интересов.</w:t>
            </w:r>
            <w:r w:rsidRPr="00DE0B15">
              <w:rPr>
                <w:color w:val="000000"/>
                <w:sz w:val="24"/>
                <w:szCs w:val="24"/>
              </w:rPr>
              <w:br/>
              <w:t>Требую отклонить предлагаемое внесение изменений в ПЗЗ.</w:t>
            </w:r>
          </w:p>
        </w:tc>
      </w:tr>
      <w:tr w:rsidR="00D9501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9501B" w:rsidRPr="00954C8E" w:rsidRDefault="00D9501B"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9501B" w:rsidRPr="00DE0B15" w:rsidRDefault="00D9501B">
            <w:pPr>
              <w:jc w:val="center"/>
              <w:rPr>
                <w:color w:val="000000"/>
                <w:sz w:val="24"/>
                <w:szCs w:val="24"/>
              </w:rPr>
            </w:pPr>
            <w:r w:rsidRPr="00DE0B15">
              <w:rPr>
                <w:color w:val="000000"/>
                <w:sz w:val="24"/>
                <w:szCs w:val="24"/>
              </w:rPr>
              <w:t>Сметанин А.В.</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D9501B" w:rsidRPr="00DE0B15" w:rsidRDefault="00D9501B">
            <w:pPr>
              <w:rPr>
                <w:sz w:val="24"/>
                <w:szCs w:val="24"/>
              </w:rPr>
            </w:pPr>
            <w:r w:rsidRPr="00DE0B15">
              <w:rPr>
                <w:color w:val="000000"/>
                <w:sz w:val="24"/>
                <w:szCs w:val="24"/>
              </w:rPr>
              <w:t xml:space="preserve">ЗАМЕЧАНИЯ УЧАСТНИКА ПУБЛИЧНЫХ СЛУШАНИЙ ПО ВНЕСЕНИЮ ИЗМЕНЕНИЙ В ПРАВИЛА ЗЕМЛЕПОЛЬЗОВАНИЯ И ЗАСТРОЙКИ ТЕРРИТОРИИ МИКРОРАЙОНОВ 74, 77, 80, 81 РАЙОНА </w:t>
            </w:r>
            <w:r w:rsidRPr="00DE0B15">
              <w:rPr>
                <w:color w:val="000000"/>
                <w:sz w:val="24"/>
                <w:szCs w:val="24"/>
              </w:rPr>
              <w:br/>
              <w:t>Требую: Предлагаемые внесения изменений в ПЗЗ г. Москвы ТЕРРИТОРИИ МИКРОРАЙОНОВ 74, 77, 80, 81 РАЙОНА ХОРОШЕВО-МНЕВНИКИ (СЗАО) В ЦЕЛЯХ РЕАЛИЗАЦИИ ПРОГРАММЫ РЕНОВАЦИИ ЖИЛИЩНОГОФОНДА Г. МОСКВЫ отклонить по следующим основаниям.</w:t>
            </w:r>
            <w:r w:rsidRPr="00DE0B15">
              <w:rPr>
                <w:color w:val="000000"/>
                <w:sz w:val="24"/>
                <w:szCs w:val="24"/>
              </w:rPr>
              <w:br/>
              <w:t>Обязательными положениями Закона г. Москвы №28 «Градостроительный кодекс города Москвы» (часть 8 ст. 68) установлено: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r w:rsidRPr="00DE0B15">
              <w:rPr>
                <w:color w:val="000000"/>
                <w:sz w:val="24"/>
                <w:szCs w:val="24"/>
              </w:rPr>
              <w:br/>
              <w:t>Ни на официальных сайтах государственных органов Москвы (Префектуры нашего округа, Управы нашего района), ни на экспозиции проект не представлен в полном объеме.</w:t>
            </w:r>
            <w:r w:rsidRPr="00DE0B15">
              <w:rPr>
                <w:color w:val="000000"/>
                <w:sz w:val="24"/>
                <w:szCs w:val="24"/>
              </w:rPr>
              <w:br/>
              <w:t xml:space="preserve">Я категорически против утверждения представленных проектных решений в связи с тем, что участникам слушаний доступны для изучения лишь отдельные графические материалы и таблицы, но не проект как документ в полном объеме: с согласованиями, расчетами </w:t>
            </w:r>
            <w:r w:rsidRPr="00DE0B15">
              <w:rPr>
                <w:color w:val="000000"/>
                <w:sz w:val="24"/>
                <w:szCs w:val="24"/>
              </w:rPr>
              <w:lastRenderedPageBreak/>
              <w:t>и обоснованиями.</w:t>
            </w:r>
            <w:r w:rsidRPr="00DE0B15">
              <w:rPr>
                <w:color w:val="000000"/>
                <w:sz w:val="24"/>
                <w:szCs w:val="24"/>
              </w:rPr>
              <w:br/>
              <w:t>Из намерений, содержащихся в отдельных материалах, представленных на слушаниях под видом проекта, ясно, что площадь предлагаемого к возведению жилья составляет 887000 м2. В то время как подлежит сносу 296 000 м2 пятиэтажного фонда. Таким образом коэффициент уплотнения составляет приблизительно 300%. Для переселения жителей кварталов 74, 77, 80, 81 по программе реновации не требуется такое количество квадратных метро жилья. Утверждение проекта привело бы к катастрофическому переуплотнению кварталов в несколько раз (в нарушение Закона «О генеральном плане города Москвы»), к разрушению их планировочной структуры. Утверждение подобного проекта в качестве нормативного акта г.Москвы повлечет существенное нарушение прав всех жителей на экологически благоприятную среду и собственников недвижимости не только в указанных кварталах, но и в районе в целом.</w:t>
            </w:r>
            <w:r w:rsidRPr="00DE0B15">
              <w:rPr>
                <w:color w:val="000000"/>
                <w:sz w:val="24"/>
                <w:szCs w:val="24"/>
              </w:rPr>
              <w:br/>
              <w:t>В проекте планировки не указано количество проектируемых подземных этажей и наземных плоскостных парковочных мест. С учётом увеличения плотности застройки и исключения доступа на дворовые территории любого автотранспорта не определены места парковки личного автотранспорта жителей. На сегодняшний день в районе не хватает парковочных мест. Необходимо указать точное количество гостевых парковочных мест и мест для постоянного хранения автомобилей, а также четко прописать количество уровней подземных парковок.</w:t>
            </w:r>
            <w:r w:rsidRPr="00DE0B15">
              <w:rPr>
                <w:color w:val="000000"/>
                <w:sz w:val="24"/>
                <w:szCs w:val="24"/>
              </w:rPr>
              <w:br/>
              <w:t>Программа реновации жилищного фонда не предполагала строительства домов выше 6—14 этажей согласно публичным заявлениями С.С. Собянина. Тем не менее, проект в нарушение заявлений мэра г. Москвы как должностного лица предполагает значительное отступление от заявленной предельной этажности застройки микрорайонов. Так, на углу пересечения четной стороны ул. Народного Ополчения и Карамышевской набережной проектом предлагается возвести 40 этажный дом, а также еще один 40 этажный дом дальше в глубине того же 74 квартала. В целом этажность запроектированных домов около детского сада и школы №1560, расположенных в 74 квартале, также существенно превышает 14 этажей. Аналогичная ситуация в 80 квартале, где проектом предусмотрены дома высотой в 21 и 24 этажа. В части 81 квартала является недопустимым возведение 35 этажного строения на месте существующего дома по адресу проспект маршала Жукова д.ЗО, к.2., а также домов высотой от 25 до 35 этажей в глубине данного квартала. Обращаю внимание, что пожарные лестницы не дотягиваются выше 18 этажа.</w:t>
            </w:r>
            <w:r w:rsidRPr="00DE0B15">
              <w:rPr>
                <w:color w:val="000000"/>
                <w:sz w:val="24"/>
                <w:szCs w:val="24"/>
              </w:rPr>
              <w:br/>
              <w:t>Предлагаемая застройка приведет к существенному уменьшению зеленых насаждений в районе.</w:t>
            </w:r>
            <w:r w:rsidRPr="00DE0B15">
              <w:rPr>
                <w:color w:val="000000"/>
                <w:sz w:val="24"/>
                <w:szCs w:val="24"/>
              </w:rPr>
              <w:br/>
              <w:t>Учитывая вышеуказанное, я категорически против утверждения представленных проектных решений по причине отсутствия проекта в полном объёме (в нарушение ч.8 ст. 68 Градостроительного Кодекса г. Москвы), нарушения ими прав и законных интересов жителей 74, 77,80, 81 кварталов.</w:t>
            </w:r>
            <w:r w:rsidRPr="00DE0B15">
              <w:rPr>
                <w:color w:val="000000"/>
                <w:sz w:val="24"/>
                <w:szCs w:val="24"/>
              </w:rPr>
              <w:br/>
              <w:t>Изменения в ПЗЗ отклонить.</w:t>
            </w:r>
          </w:p>
        </w:tc>
      </w:tr>
      <w:tr w:rsidR="00EA4F2C"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A4F2C" w:rsidRPr="00954C8E" w:rsidRDefault="00EA4F2C"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EA4F2C" w:rsidRPr="00DE0B15" w:rsidRDefault="00EA4F2C">
            <w:pPr>
              <w:jc w:val="center"/>
              <w:rPr>
                <w:color w:val="000000"/>
                <w:sz w:val="24"/>
                <w:szCs w:val="24"/>
              </w:rPr>
            </w:pPr>
            <w:r>
              <w:rPr>
                <w:color w:val="000000"/>
                <w:sz w:val="24"/>
                <w:szCs w:val="24"/>
              </w:rPr>
              <w:t>Руденко Л.В.</w:t>
            </w:r>
          </w:p>
        </w:tc>
        <w:tc>
          <w:tcPr>
            <w:tcW w:w="7381" w:type="dxa"/>
            <w:vMerge/>
            <w:tcBorders>
              <w:top w:val="single" w:sz="4" w:space="0" w:color="000000"/>
              <w:left w:val="single" w:sz="4" w:space="0" w:color="000000"/>
              <w:right w:val="single" w:sz="4" w:space="0" w:color="000000"/>
            </w:tcBorders>
            <w:shd w:val="clear" w:color="auto" w:fill="auto"/>
            <w:vAlign w:val="center"/>
          </w:tcPr>
          <w:p w:rsidR="00EA4F2C" w:rsidRPr="00DE0B15" w:rsidRDefault="00EA4F2C">
            <w:pPr>
              <w:rPr>
                <w:color w:val="000000"/>
                <w:sz w:val="24"/>
                <w:szCs w:val="24"/>
              </w:rPr>
            </w:pPr>
          </w:p>
        </w:tc>
      </w:tr>
      <w:tr w:rsidR="00EA4F2C"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A4F2C" w:rsidRPr="00954C8E" w:rsidRDefault="00EA4F2C"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EA4F2C" w:rsidRPr="00DE0B15" w:rsidRDefault="00EA4F2C">
            <w:pPr>
              <w:jc w:val="center"/>
              <w:rPr>
                <w:color w:val="000000"/>
                <w:sz w:val="24"/>
                <w:szCs w:val="24"/>
              </w:rPr>
            </w:pPr>
            <w:r>
              <w:rPr>
                <w:color w:val="000000"/>
                <w:sz w:val="24"/>
                <w:szCs w:val="24"/>
              </w:rPr>
              <w:t>Вербовская Н.В.</w:t>
            </w:r>
          </w:p>
        </w:tc>
        <w:tc>
          <w:tcPr>
            <w:tcW w:w="7381" w:type="dxa"/>
            <w:vMerge/>
            <w:tcBorders>
              <w:top w:val="single" w:sz="4" w:space="0" w:color="000000"/>
              <w:left w:val="single" w:sz="4" w:space="0" w:color="000000"/>
              <w:right w:val="single" w:sz="4" w:space="0" w:color="000000"/>
            </w:tcBorders>
            <w:shd w:val="clear" w:color="auto" w:fill="auto"/>
            <w:vAlign w:val="center"/>
          </w:tcPr>
          <w:p w:rsidR="00EA4F2C" w:rsidRPr="00DE0B15" w:rsidRDefault="00EA4F2C">
            <w:pPr>
              <w:rPr>
                <w:color w:val="000000"/>
                <w:sz w:val="24"/>
                <w:szCs w:val="24"/>
              </w:rPr>
            </w:pPr>
          </w:p>
        </w:tc>
      </w:tr>
      <w:tr w:rsidR="00EA4F2C"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A4F2C" w:rsidRPr="00954C8E" w:rsidRDefault="00EA4F2C"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EA4F2C" w:rsidRPr="00DE0B15" w:rsidRDefault="00EA4F2C">
            <w:pPr>
              <w:jc w:val="center"/>
              <w:rPr>
                <w:color w:val="000000"/>
                <w:sz w:val="24"/>
                <w:szCs w:val="24"/>
              </w:rPr>
            </w:pPr>
            <w:r>
              <w:rPr>
                <w:color w:val="000000"/>
                <w:sz w:val="24"/>
                <w:szCs w:val="24"/>
              </w:rPr>
              <w:t>Скулков П.О.</w:t>
            </w:r>
          </w:p>
        </w:tc>
        <w:tc>
          <w:tcPr>
            <w:tcW w:w="7381" w:type="dxa"/>
            <w:vMerge/>
            <w:tcBorders>
              <w:top w:val="single" w:sz="4" w:space="0" w:color="000000"/>
              <w:left w:val="single" w:sz="4" w:space="0" w:color="000000"/>
              <w:right w:val="single" w:sz="4" w:space="0" w:color="000000"/>
            </w:tcBorders>
            <w:shd w:val="clear" w:color="auto" w:fill="auto"/>
            <w:vAlign w:val="center"/>
          </w:tcPr>
          <w:p w:rsidR="00EA4F2C" w:rsidRPr="00DE0B15" w:rsidRDefault="00EA4F2C">
            <w:pPr>
              <w:rPr>
                <w:color w:val="000000"/>
                <w:sz w:val="24"/>
                <w:szCs w:val="24"/>
              </w:rPr>
            </w:pPr>
          </w:p>
        </w:tc>
      </w:tr>
      <w:tr w:rsidR="00EA4F2C"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A4F2C" w:rsidRPr="00954C8E" w:rsidRDefault="00EA4F2C"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EA4F2C" w:rsidRPr="00DE0B15" w:rsidRDefault="00EA4F2C">
            <w:pPr>
              <w:jc w:val="center"/>
              <w:rPr>
                <w:color w:val="000000"/>
                <w:sz w:val="24"/>
                <w:szCs w:val="24"/>
              </w:rPr>
            </w:pPr>
            <w:r>
              <w:rPr>
                <w:color w:val="000000"/>
                <w:sz w:val="24"/>
                <w:szCs w:val="24"/>
              </w:rPr>
              <w:t>Егоров М.В.</w:t>
            </w:r>
          </w:p>
        </w:tc>
        <w:tc>
          <w:tcPr>
            <w:tcW w:w="7381" w:type="dxa"/>
            <w:vMerge/>
            <w:tcBorders>
              <w:top w:val="single" w:sz="4" w:space="0" w:color="000000"/>
              <w:left w:val="single" w:sz="4" w:space="0" w:color="000000"/>
              <w:right w:val="single" w:sz="4" w:space="0" w:color="000000"/>
            </w:tcBorders>
            <w:shd w:val="clear" w:color="auto" w:fill="auto"/>
            <w:vAlign w:val="center"/>
          </w:tcPr>
          <w:p w:rsidR="00EA4F2C" w:rsidRPr="00DE0B15" w:rsidRDefault="00EA4F2C">
            <w:pPr>
              <w:rPr>
                <w:color w:val="000000"/>
                <w:sz w:val="24"/>
                <w:szCs w:val="24"/>
              </w:rPr>
            </w:pPr>
          </w:p>
        </w:tc>
      </w:tr>
      <w:tr w:rsidR="000861F5"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0861F5" w:rsidRPr="00FA15E5" w:rsidRDefault="000861F5" w:rsidP="00FA15E5">
            <w:p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0861F5" w:rsidRPr="00DE0B15" w:rsidRDefault="000861F5">
            <w:pPr>
              <w:jc w:val="center"/>
              <w:rPr>
                <w:color w:val="000000"/>
                <w:sz w:val="24"/>
                <w:szCs w:val="24"/>
              </w:rPr>
            </w:pPr>
          </w:p>
        </w:tc>
        <w:tc>
          <w:tcPr>
            <w:tcW w:w="7381" w:type="dxa"/>
            <w:vMerge/>
            <w:tcBorders>
              <w:top w:val="single" w:sz="4" w:space="0" w:color="000000"/>
              <w:left w:val="single" w:sz="4" w:space="0" w:color="000000"/>
              <w:right w:val="single" w:sz="4" w:space="0" w:color="000000"/>
            </w:tcBorders>
            <w:shd w:val="clear" w:color="auto" w:fill="auto"/>
            <w:vAlign w:val="center"/>
          </w:tcPr>
          <w:p w:rsidR="000861F5" w:rsidRPr="00DE0B15" w:rsidRDefault="000861F5">
            <w:pPr>
              <w:rPr>
                <w:color w:val="000000"/>
                <w:sz w:val="24"/>
                <w:szCs w:val="24"/>
              </w:rPr>
            </w:pPr>
          </w:p>
        </w:tc>
      </w:tr>
      <w:tr w:rsidR="00F4107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4107E" w:rsidRPr="00FA15E5" w:rsidRDefault="00F4107E" w:rsidP="00FA15E5">
            <w:p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4107E" w:rsidRPr="00DE0B15" w:rsidRDefault="00F4107E">
            <w:pPr>
              <w:jc w:val="center"/>
              <w:rPr>
                <w:color w:val="000000"/>
                <w:sz w:val="24"/>
                <w:szCs w:val="24"/>
              </w:rPr>
            </w:pPr>
          </w:p>
        </w:tc>
        <w:tc>
          <w:tcPr>
            <w:tcW w:w="7381" w:type="dxa"/>
            <w:vMerge/>
            <w:tcBorders>
              <w:top w:val="single" w:sz="4" w:space="0" w:color="000000"/>
              <w:left w:val="single" w:sz="4" w:space="0" w:color="000000"/>
              <w:right w:val="single" w:sz="4" w:space="0" w:color="000000"/>
            </w:tcBorders>
            <w:shd w:val="clear" w:color="auto" w:fill="auto"/>
            <w:vAlign w:val="center"/>
          </w:tcPr>
          <w:p w:rsidR="00F4107E" w:rsidRPr="00DE0B15" w:rsidRDefault="00F4107E">
            <w:pPr>
              <w:rPr>
                <w:color w:val="000000"/>
                <w:sz w:val="24"/>
                <w:szCs w:val="24"/>
              </w:rPr>
            </w:pPr>
          </w:p>
        </w:tc>
      </w:tr>
      <w:tr w:rsidR="00D9501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9501B" w:rsidRPr="00954C8E" w:rsidRDefault="00D9501B"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9501B" w:rsidRPr="00DE0B15" w:rsidRDefault="00D9501B">
            <w:pPr>
              <w:jc w:val="center"/>
              <w:rPr>
                <w:color w:val="000000"/>
                <w:sz w:val="24"/>
                <w:szCs w:val="24"/>
              </w:rPr>
            </w:pPr>
            <w:r w:rsidRPr="00D9501B">
              <w:rPr>
                <w:color w:val="000000"/>
                <w:sz w:val="24"/>
                <w:szCs w:val="24"/>
              </w:rPr>
              <w:t>Краснов Г.С.</w:t>
            </w:r>
          </w:p>
        </w:tc>
        <w:tc>
          <w:tcPr>
            <w:tcW w:w="7381" w:type="dxa"/>
            <w:vMerge/>
            <w:tcBorders>
              <w:left w:val="single" w:sz="4" w:space="0" w:color="000000"/>
              <w:bottom w:val="single" w:sz="4" w:space="0" w:color="000000"/>
              <w:right w:val="single" w:sz="4" w:space="0" w:color="000000"/>
            </w:tcBorders>
            <w:shd w:val="clear" w:color="auto" w:fill="auto"/>
            <w:vAlign w:val="center"/>
          </w:tcPr>
          <w:p w:rsidR="00D9501B" w:rsidRPr="00DE0B15" w:rsidRDefault="00D9501B">
            <w:pPr>
              <w:rPr>
                <w:color w:val="000000"/>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 Голюкова М.С.</w:t>
            </w:r>
          </w:p>
        </w:tc>
        <w:tc>
          <w:tcPr>
            <w:tcW w:w="73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sz w:val="24"/>
                <w:szCs w:val="24"/>
              </w:rPr>
              <w:t>В районе Хорошево-Мневники с 22.11.19 по 28.11.19 проводятся экспозиции в рамках публичных слушаний по Проектам:</w:t>
            </w:r>
          </w:p>
          <w:p w:rsidR="00C9262F" w:rsidRPr="00DE0B15" w:rsidRDefault="00C9262F">
            <w:pPr>
              <w:rPr>
                <w:sz w:val="24"/>
                <w:szCs w:val="24"/>
              </w:rPr>
            </w:pPr>
            <w:r w:rsidRPr="00DE0B15">
              <w:rPr>
                <w:sz w:val="24"/>
                <w:szCs w:val="24"/>
              </w:rPr>
              <w:t xml:space="preserve">- «Проект планировки территории микрорайона 79 района </w:t>
            </w:r>
            <w:r w:rsidRPr="00DE0B15">
              <w:rPr>
                <w:sz w:val="24"/>
                <w:szCs w:val="24"/>
              </w:rPr>
              <w:lastRenderedPageBreak/>
              <w:t xml:space="preserve">Хорошево-Мневники (СЗАО) в целях реализации Программы реновации жилищного фонда в городе Москве» </w:t>
            </w:r>
          </w:p>
          <w:p w:rsidR="00C9262F" w:rsidRPr="00DE0B15" w:rsidRDefault="00C9262F">
            <w:pPr>
              <w:rPr>
                <w:sz w:val="24"/>
                <w:szCs w:val="24"/>
              </w:rPr>
            </w:pPr>
            <w:r w:rsidRPr="00DE0B15">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микрорайона 79 района Хорошево-Мневники, СЗАО»;</w:t>
            </w:r>
          </w:p>
          <w:p w:rsidR="00C9262F" w:rsidRPr="00DE0B15" w:rsidRDefault="00C9262F">
            <w:pPr>
              <w:rPr>
                <w:sz w:val="24"/>
                <w:szCs w:val="24"/>
              </w:rPr>
            </w:pPr>
            <w:r w:rsidRPr="00DE0B15">
              <w:rPr>
                <w:sz w:val="24"/>
                <w:szCs w:val="24"/>
              </w:rPr>
              <w:t>- «Проект планировки территории микрорайонов 74, 77, 80, 81 района Хорошево-Мневники в целях реализации Программы реновации жилищного фонда в городе Москве»;</w:t>
            </w:r>
          </w:p>
          <w:p w:rsidR="00C9262F" w:rsidRPr="00DE0B15" w:rsidRDefault="00C9262F">
            <w:pPr>
              <w:rPr>
                <w:sz w:val="24"/>
                <w:szCs w:val="24"/>
              </w:rPr>
            </w:pPr>
            <w:r w:rsidRPr="00DE0B15">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микрорайонов 74, 77, 80, 81 района Хорошево-Мневники, СЗАО»;</w:t>
            </w:r>
          </w:p>
          <w:p w:rsidR="00C9262F" w:rsidRPr="00DE0B15" w:rsidRDefault="00C9262F">
            <w:pPr>
              <w:rPr>
                <w:sz w:val="24"/>
                <w:szCs w:val="24"/>
              </w:rPr>
            </w:pPr>
            <w:r w:rsidRPr="00DE0B15">
              <w:rPr>
                <w:sz w:val="24"/>
                <w:szCs w:val="24"/>
              </w:rPr>
              <w:t>- «Проект планировки территории микрорайонов 83, 84-85, 86 района Хорошево-Мневники в целях реализации Программы реновации жилищного фонда в городе Москве»;</w:t>
            </w:r>
          </w:p>
          <w:p w:rsidR="00C9262F" w:rsidRPr="00DE0B15" w:rsidRDefault="00C9262F">
            <w:pPr>
              <w:rPr>
                <w:sz w:val="24"/>
                <w:szCs w:val="24"/>
              </w:rPr>
            </w:pPr>
            <w:r w:rsidRPr="00DE0B15">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микрорайонов 83, 84-85, 86 района Хорошево-Мневники, СЗАО».</w:t>
            </w:r>
          </w:p>
          <w:p w:rsidR="00C9262F" w:rsidRPr="00DE0B15" w:rsidRDefault="00C9262F">
            <w:pPr>
              <w:rPr>
                <w:sz w:val="24"/>
                <w:szCs w:val="24"/>
              </w:rPr>
            </w:pPr>
            <w:r w:rsidRPr="00DE0B15">
              <w:rPr>
                <w:sz w:val="24"/>
                <w:szCs w:val="24"/>
              </w:rPr>
              <w:t>Выявлено и зафиксировано многочисленными актами, что на экспозициях и на официальном сайте префектуры СЗАО по всем указанным проектам планировки территорий отстутствуют предметы публичных слушаний - требуемые Законом юрода Москвы №28 от 25.06.2008 Градостроительным Кодексом Москвы (ч.8 ст.68) полный комплект заявленного проекта планировки, ст. 42 Градостроительного Кодекса РФ обоснования. Организаторы слушаний не смогли указать и иных мест, где можно ознакомиться с проектами.</w:t>
            </w:r>
          </w:p>
          <w:p w:rsidR="00C9262F" w:rsidRPr="00DE0B15" w:rsidRDefault="00C9262F">
            <w:pPr>
              <w:rPr>
                <w:sz w:val="24"/>
                <w:szCs w:val="24"/>
              </w:rPr>
            </w:pPr>
            <w:r w:rsidRPr="00DE0B15">
              <w:rPr>
                <w:sz w:val="24"/>
                <w:szCs w:val="24"/>
              </w:rPr>
              <w:t>Вместо «ПРОЕКТОВ ПЛАНИРОВКИ...» представлены некие материалы «ПОДГОТОВКА ПРОЕКТА ПЛАНИРОВКИ ...». то есть подготовительные промежуточные результаты, которые но составу и содержанию не соответствуют, требованиям федерального и регионального законодательства. Постановления Правительства Москвы №282-11П от 10 апрсля.2018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p>
          <w:p w:rsidR="00C9262F" w:rsidRPr="00DE0B15" w:rsidRDefault="00C9262F">
            <w:pPr>
              <w:rPr>
                <w:sz w:val="24"/>
                <w:szCs w:val="24"/>
              </w:rPr>
            </w:pPr>
            <w:r w:rsidRPr="00DE0B15">
              <w:rPr>
                <w:sz w:val="24"/>
                <w:szCs w:val="24"/>
              </w:rPr>
              <w:t>Также отсутствуют в открытом доступе, представленных материалах по проектам внесения изменений в правила землепользования и застройки городи Москвы, правовые основания для разработки проектов внесения изменений в ПЗЗ.</w:t>
            </w:r>
          </w:p>
          <w:p w:rsidR="00C9262F" w:rsidRPr="00DE0B15" w:rsidRDefault="00C9262F">
            <w:pPr>
              <w:rPr>
                <w:sz w:val="24"/>
                <w:szCs w:val="24"/>
              </w:rPr>
            </w:pPr>
            <w:r w:rsidRPr="00DE0B15">
              <w:rPr>
                <w:sz w:val="24"/>
                <w:szCs w:val="24"/>
              </w:rPr>
              <w:t>Кроме того, окружная комиссия, которая, согласно Положению о своем создании (утвержденным Постановлением Правительства Москвы №270-1111 от 07.04.2009) и Распоряжения префектуры СЗАО № 261-рп от 25.09.2013 «О составе Комиссии по вопросам градостроительства, землепользования и застройки при Правительстве Москвы в Северо--Западном административном округе», состоит из государственных служащих - руководящих сотрудников территориальных органов исполнительной власти (в том числе Главы Управы Панфилова С.А..) и возглавляется заместителем Префекта СЗАО Пашкова Л.А... получив от организатора подготовки проектной документации некомплектный и не соответствующий законодательству документ, выставила его на публичные слушания.</w:t>
            </w:r>
          </w:p>
          <w:p w:rsidR="00C9262F" w:rsidRPr="00DE0B15" w:rsidRDefault="00C9262F">
            <w:pPr>
              <w:rPr>
                <w:sz w:val="24"/>
                <w:szCs w:val="24"/>
              </w:rPr>
            </w:pPr>
            <w:r w:rsidRPr="00DE0B15">
              <w:rPr>
                <w:sz w:val="24"/>
                <w:szCs w:val="24"/>
              </w:rPr>
              <w:lastRenderedPageBreak/>
              <w:t>Таким образом, документы, не содержащие обязательных обоснований, данных по имущественным правам, численности населения, объектам обязательной инфраструктуры и их расчету, вводящие и заблуждение граждан, а, возможно, специально направленные на введение в заблуждение, представители органов исполнительной власти субъекта РФ выставили для рассмотрения на слушаниях как соответствующий законодательству, подтверждай его соо1встствне своим статусом территориального органа исполнительной власти.</w:t>
            </w:r>
          </w:p>
          <w:p w:rsidR="00C9262F" w:rsidRPr="00DE0B15" w:rsidRDefault="00C9262F">
            <w:pPr>
              <w:rPr>
                <w:sz w:val="24"/>
                <w:szCs w:val="24"/>
              </w:rPr>
            </w:pPr>
            <w:r w:rsidRPr="00DE0B15">
              <w:rPr>
                <w:sz w:val="24"/>
                <w:szCs w:val="24"/>
              </w:rPr>
              <w:t>При этом глава управы района и другое сотрудники управы района Хорошево-Мневники на непредусмотренных законом «встречах» с выборочными группами граждан приводят, полазаем, ложные сведения по проекту, в частности по приросту населения, увеличению плотности, обеспечению инфраструктурой.</w:t>
            </w:r>
          </w:p>
          <w:p w:rsidR="00C9262F" w:rsidRPr="00DE0B15" w:rsidRDefault="00C9262F">
            <w:pPr>
              <w:rPr>
                <w:sz w:val="24"/>
                <w:szCs w:val="24"/>
              </w:rPr>
            </w:pPr>
            <w:r w:rsidRPr="00DE0B15">
              <w:rPr>
                <w:sz w:val="24"/>
                <w:szCs w:val="24"/>
              </w:rPr>
              <w:t>Согласно ст. 46 Устава г. Москвы (Закон Москвы от 28.06.1995), префектуры административных округов и управы районов, являясь территориальными органами исполни тельной власти, осуществляют в пределах, установленных правовыми актами города Москвы полномочий контрольную, координирующую и исполнительно-распорядительную деятельность на территориях административных округов и районов города Москвы (соответственно).</w:t>
            </w:r>
          </w:p>
          <w:p w:rsidR="00C9262F" w:rsidRPr="00DE0B15" w:rsidRDefault="00C9262F">
            <w:pPr>
              <w:rPr>
                <w:sz w:val="24"/>
                <w:szCs w:val="24"/>
              </w:rPr>
            </w:pPr>
            <w:r w:rsidRPr="00DE0B15">
              <w:rPr>
                <w:sz w:val="24"/>
                <w:szCs w:val="24"/>
              </w:rPr>
              <w:t>В связи с открывшимися обстоятельствами — выявлением документов,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.могуч oi своего имени выставить гражданам дли обсуждения, указанные документы должны был быть сняты с рассмотрения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w:t>
            </w:r>
          </w:p>
          <w:p w:rsidR="00C9262F" w:rsidRPr="00DE0B15" w:rsidRDefault="00C9262F">
            <w:pPr>
              <w:rPr>
                <w:sz w:val="24"/>
                <w:szCs w:val="24"/>
              </w:rPr>
            </w:pPr>
            <w:r w:rsidRPr="00DE0B15">
              <w:rPr>
                <w:sz w:val="24"/>
                <w:szCs w:val="24"/>
              </w:rPr>
              <w:t>В протонном случае следовало бы считать, что, ссылаясь только на градостроительное законодательство, представители органов исполнительной власти, организовывая публичные слушания, становятся передаточным звеном, утрачивая свой статус органа исполнительной власти, государственных служащих и должностных лиц.</w:t>
            </w:r>
          </w:p>
          <w:p w:rsidR="00C9262F" w:rsidRPr="00DE0B15" w:rsidRDefault="00C9262F">
            <w:pPr>
              <w:rPr>
                <w:sz w:val="24"/>
                <w:szCs w:val="24"/>
              </w:rPr>
            </w:pPr>
            <w:r w:rsidRPr="00DE0B15">
              <w:rPr>
                <w:sz w:val="24"/>
                <w:szCs w:val="24"/>
              </w:rPr>
              <w:t>С учетом того, что представленные на слушании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w:t>
            </w:r>
          </w:p>
          <w:p w:rsidR="00C9262F" w:rsidRPr="00DE0B15" w:rsidRDefault="00C9262F">
            <w:pPr>
              <w:rPr>
                <w:sz w:val="24"/>
                <w:szCs w:val="24"/>
              </w:rPr>
            </w:pPr>
            <w:r w:rsidRPr="00DE0B15">
              <w:rPr>
                <w:sz w:val="24"/>
                <w:szCs w:val="24"/>
              </w:rPr>
              <w:t>прекратить процедуру публичных слушаний по всем указанным проектам, составленным с нарушением законов РФ;</w:t>
            </w:r>
          </w:p>
          <w:p w:rsidR="00C9262F" w:rsidRPr="00DE0B15" w:rsidRDefault="00C9262F">
            <w:pPr>
              <w:rPr>
                <w:sz w:val="24"/>
                <w:szCs w:val="24"/>
              </w:rPr>
            </w:pPr>
            <w:r w:rsidRPr="00DE0B15">
              <w:rPr>
                <w:sz w:val="24"/>
                <w:szCs w:val="24"/>
              </w:rPr>
              <w:t>- признать их не состоявшимися, отменить их проведение;</w:t>
            </w:r>
          </w:p>
          <w:p w:rsidR="00C9262F" w:rsidRPr="00DE0B15" w:rsidRDefault="00C9262F">
            <w:pPr>
              <w:rPr>
                <w:sz w:val="24"/>
                <w:szCs w:val="24"/>
              </w:rPr>
            </w:pPr>
            <w:r w:rsidRPr="00DE0B15">
              <w:rPr>
                <w:sz w:val="24"/>
                <w:szCs w:val="24"/>
              </w:rPr>
              <w:t>- разместить официальное оповещение о признании их не состоявшимися.</w:t>
            </w:r>
          </w:p>
          <w:p w:rsidR="00C9262F" w:rsidRPr="00DE0B15" w:rsidRDefault="00C9262F">
            <w:pPr>
              <w:rPr>
                <w:sz w:val="24"/>
                <w:szCs w:val="24"/>
              </w:rPr>
            </w:pPr>
            <w:r w:rsidRPr="00DE0B15">
              <w:rPr>
                <w:sz w:val="24"/>
                <w:szCs w:val="24"/>
              </w:rPr>
              <w:t>В сложившейся ситуации выставление данного Проекта планировки на публичные слушания, есть основание полагать, представляет' собой коррупционные и мошеннические действия.</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 Сухов Н.А.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Лашина М.А.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Фролова Н.В.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Бочкова А.Ю.</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Бородулина Т.В.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Ставская Т.А.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Бородулин В.В.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Коротова Е.В.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Поликаров И.А.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Майоршин А.Е.</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Крупенева Н.В.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Моленинов С.Э.</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Логацкая Т.М.</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Липина О.В.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Ильина Н.А.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Канареева Н.П.</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Вирясова Т.Б.</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Садовников В.В.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Поликарова Н.В.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Захаревич С.Ф.</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Бочков Р.М.</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Карепова Н.Н.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Ленская И.А.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Майоршина М.А.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 Заболотникова А.В.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Цымбал С.В.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Тирская Е.В.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Канареева И.П.</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Морозов А.К.</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Морозова Т.А.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Попадьин Н.Ю.</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Нижниченко Е.В.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Артамонова И.Ю.</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Синегина Н.В.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Автикин А.М.</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Ринас Н.В.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Хлескова Е.В.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Берисков М.Н.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Нижниченко З.А.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Хлескова Т.Н.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Киров К.А.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Безменова Е.Н.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Безменов С.М.</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Филипчик Т.И.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Нижниченко Г.А.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Латышев Э.Э.</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Грачева Е.И.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Лесина И.Г.</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Лесин В.В.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Лесин В.В.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Максимина Т.В.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Депровский Е.А.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Соколова И.Л.</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Мирошина Н.А.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Исаева И.М.</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Колесников А.А.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Казютин И.А.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Казютин А.Ф.</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Мирошник А.А.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Король В.А.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Король Н.В.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Фириченко С.В.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Дмитриев Д.Б.</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Толмацкая А.В.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Родин Ю.А.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Бессонова М.Ю.</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Лобанов В.В.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Алисова Ю.В.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Тихонов И.П.</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Щербачев А.В.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Лобань А.В.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Шарапова Л.Н.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Жимонохин М.В.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Хлескова Т.Н.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Ефимова О.Г.</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Турков А.В.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Лагошина Л.В.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Онищенко В.В.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Дмитриева В.Д.</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Балахонцева М.Б.</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Дмитриева Н.С.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Остромысленская Е.И.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Кузнецова А.А.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Пономарев А.С.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Пономарева Л.Н.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Широкова А.А.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Виноходова О.О.</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Драгунова Н.В.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Корнев С.В.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Корнева О.В.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Мужчинин В.К.</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Кубышкина С.Б.</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Ястребов Н.В.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Иосилевский Г.И.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Комарова Л.М.</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Суслова Т.М.</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Тутова Т.М.</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Молдаванцева Н.Н.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Франчук К.Н.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Сорокотягина В.М.</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Чепурных В.Ф.</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Станкевич О.С.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Мещерякова Е.И.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Телегина Е.Н.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Озолина О.В.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Андреева Г.Ф.</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Муравьева Р.И.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Чернов А.В.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Березина Е.В.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Аникин А.А.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Логинов Н.В.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Косаракина В.В.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Шекалев С.А.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Шекалев А.Б.</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Шекалева Н.Д.</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Кашина Ф.Ф.</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Бройер А.Н.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Кашина Е.Н.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Дзюбенко Л.И.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Виноградов С.В.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Аросьева К.Ф.</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Соколова Л.Н.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Соколова Д.В.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Кузнецов В.Н.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Зиновьева Н.Е.</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Зиновьева М.О.</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Зиновьев К.О.</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Кашин М.Г.</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Королев И.П.</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Новикова А.Г.</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Шекалев Д.А.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Богачева Е.Ф.</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Тимянов Д.А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Карпова Т.С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Пузырев А.А.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Родионова Л.Е.</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Родионова М.А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Родионова Е.Ф.</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Голенко Д.Д.</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Голенко О.М.</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Светашов В.Б.</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Киров М.К.</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Карец Г.С.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Матюхина И.И.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Бондаренко А.Ю.</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Светашова И.С.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Ильина 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Заугольникова Т.А.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Ярмош Е.П.</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Владмириская Е.М.</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Родионова Г.П.</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Бурдаков П.Б.</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Бурдакова Т.А.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Костерова О.Б.</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Рыбальченко О.В.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Черных В.Н.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Гришина Т.Е.</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Вирясова Т.Б.</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Сорокина Н.В.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Колокольчиков П.В.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Хома И.И.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Толстикова М.Г.</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Бабич А.Н.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Бабич Н.В.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Бабич Г.В.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Иваниченко Н.К.</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Кураченков И.И.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Волошкина А.А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Куковкина Е.А.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Гришина Н.А.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Смирнова В.В.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Федина Л.Ф.</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Борисова Т.П.</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Жукова Л.В.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Ахмерова О.Р.</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Федорчук М.М.</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Мигунова О.Г.</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Москалева А.Н.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Никонова О.Н.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Фомина М.Б.</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Зайцев В.В.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Default="00C9262F">
            <w:pPr>
              <w:rPr>
                <w:color w:val="000000"/>
                <w:sz w:val="24"/>
                <w:szCs w:val="24"/>
              </w:rPr>
            </w:pPr>
            <w:r w:rsidRPr="00DE0B15">
              <w:rPr>
                <w:color w:val="000000"/>
                <w:sz w:val="24"/>
                <w:szCs w:val="24"/>
              </w:rPr>
              <w:t>Кепиашвили М.К</w:t>
            </w:r>
          </w:p>
          <w:p w:rsidR="008223C8" w:rsidRDefault="008223C8">
            <w:pPr>
              <w:rPr>
                <w:color w:val="000000"/>
                <w:sz w:val="24"/>
                <w:szCs w:val="24"/>
              </w:rPr>
            </w:pPr>
          </w:p>
          <w:p w:rsidR="008223C8" w:rsidRDefault="008223C8">
            <w:pPr>
              <w:rPr>
                <w:color w:val="000000"/>
                <w:sz w:val="24"/>
                <w:szCs w:val="24"/>
              </w:rPr>
            </w:pPr>
            <w:r>
              <w:rPr>
                <w:color w:val="000000"/>
                <w:sz w:val="24"/>
                <w:szCs w:val="24"/>
              </w:rPr>
              <w:t>Волошкина А.И.</w:t>
            </w:r>
          </w:p>
          <w:p w:rsidR="008223C8" w:rsidRPr="00DE0B15" w:rsidRDefault="008223C8">
            <w:pPr>
              <w:rPr>
                <w:sz w:val="24"/>
                <w:szCs w:val="24"/>
              </w:rPr>
            </w:pP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Немилостивая А.Д.</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Бурдакова Г.А.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Новожилов С.Ю.</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Семенова И.В.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Фантин Ю.С.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Денисов П.А.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Денисова Е.С.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Батоева М.А.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Кондаурова С.Д.</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Баталов А.И.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Хайкина С.Х.</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Шур Л.А.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Фирсов В.Н.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Паленов А.Н.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Панфиленкова С.Е.</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Фирсова И.М.</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Коронаева Е.В.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Панфиленкова Е.Б.</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Юрчик Н.И.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Заглодина Т.Г.</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Прилипов Г.С.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Лучинкина Н.В.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Панфиленков Е.И.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Ившина Л.Е.</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Киров К.А.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Киров М.К.</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Щербаков А.В.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Ефимова О.Г.</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Гуренко Т.Н.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Гуренко Н.П.</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Ефимова В.П.</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Сафонова О.А.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Тимофеев И.О.</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Филиппова А.Е.</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Медведев М.С.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Медведева А.В.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Стародубов В.Н.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Улитенко Д.И.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Новожилов А.С.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Пестерева О.Г.</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Новожилов С.Ю.</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Семенова И.В.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Фантин Ю.С.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Денисов П.А.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Денисова Е.С.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Батоева М.А.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Кондаурова С.Д.</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Баталов А.И.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Хайкина С.Х.</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Шур Л.А.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Фирсов В.Н.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Паленов А.Н.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Панфиленкова С.Е.</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Фирсова И.М.</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Коронаева Е.В.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Панфиленкова Е.Б.</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Юрчик Н.И.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Заглодина Т.Г.</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Прилипов Г.С.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Лучинкина Н.В.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Панфиленков Е.И.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Ившина Л.Е.</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Киров К.А.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Киров М.К.</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Щербаков А.В.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Ефимова О.Г.</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Гуренко Т.Н.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Гуренко Н.П.</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Ефимова В.П.</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Сафонова О.А.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Тимофеев И.О.</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Филиппова А.Е.</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Медведев М.С.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Медведева А.В.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Стародубов В.Н.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Улитенко Д.И.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Новожилов А.С.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Пестерева О.Г.</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Иванов В.С.</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Костырева А.И.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Денисов П.А.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Ярис Д.В.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Гуркина М.В.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Гуркин В.В.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Беляева Т.Н.</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Коротков И.В.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Короткова П.И.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Иванюшкина Е.П.</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Фириченко В.И.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EA4F2C"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A4F2C" w:rsidRPr="00954C8E" w:rsidRDefault="00EA4F2C"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EA4F2C" w:rsidRPr="00DE0B15" w:rsidRDefault="00EA4F2C">
            <w:pPr>
              <w:rPr>
                <w:color w:val="000000"/>
                <w:sz w:val="24"/>
                <w:szCs w:val="24"/>
              </w:rPr>
            </w:pPr>
            <w:r>
              <w:rPr>
                <w:color w:val="000000"/>
                <w:sz w:val="24"/>
                <w:szCs w:val="24"/>
              </w:rPr>
              <w:t>Агафонова Л.А.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A4F2C" w:rsidRPr="00DE0B15" w:rsidRDefault="00EA4F2C">
            <w:pPr>
              <w:snapToGrid w:val="0"/>
              <w:rPr>
                <w:sz w:val="24"/>
                <w:szCs w:val="24"/>
              </w:rPr>
            </w:pPr>
          </w:p>
        </w:tc>
      </w:tr>
      <w:tr w:rsidR="00EA4F2C"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A4F2C" w:rsidRPr="00954C8E" w:rsidRDefault="00EA4F2C"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EA4F2C" w:rsidRPr="00DE0B15" w:rsidRDefault="00EA4F2C">
            <w:pPr>
              <w:rPr>
                <w:color w:val="000000"/>
                <w:sz w:val="24"/>
                <w:szCs w:val="24"/>
              </w:rPr>
            </w:pPr>
            <w:r>
              <w:rPr>
                <w:color w:val="000000"/>
                <w:sz w:val="24"/>
                <w:szCs w:val="24"/>
              </w:rPr>
              <w:t>Бебрис А.Р.</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A4F2C" w:rsidRPr="00DE0B15" w:rsidRDefault="00EA4F2C">
            <w:pPr>
              <w:snapToGrid w:val="0"/>
              <w:rPr>
                <w:sz w:val="24"/>
                <w:szCs w:val="24"/>
              </w:rPr>
            </w:pPr>
          </w:p>
        </w:tc>
      </w:tr>
      <w:tr w:rsidR="00EA4F2C"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A4F2C" w:rsidRPr="00954C8E" w:rsidRDefault="00EA4F2C"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EA4F2C" w:rsidRPr="00DE0B15" w:rsidRDefault="00EA4F2C">
            <w:pPr>
              <w:rPr>
                <w:color w:val="000000"/>
                <w:sz w:val="24"/>
                <w:szCs w:val="24"/>
              </w:rPr>
            </w:pPr>
            <w:r>
              <w:rPr>
                <w:color w:val="000000"/>
                <w:sz w:val="24"/>
                <w:szCs w:val="24"/>
              </w:rPr>
              <w:t>Лабазова М.А.</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A4F2C" w:rsidRPr="00DE0B15" w:rsidRDefault="00EA4F2C">
            <w:pPr>
              <w:snapToGrid w:val="0"/>
              <w:rPr>
                <w:sz w:val="24"/>
                <w:szCs w:val="24"/>
              </w:rPr>
            </w:pPr>
          </w:p>
        </w:tc>
      </w:tr>
      <w:tr w:rsidR="00EA4F2C"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A4F2C" w:rsidRPr="00954C8E" w:rsidRDefault="00EA4F2C"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EA4F2C" w:rsidRPr="00DE0B15" w:rsidRDefault="00EA4F2C">
            <w:pPr>
              <w:rPr>
                <w:color w:val="000000"/>
                <w:sz w:val="24"/>
                <w:szCs w:val="24"/>
              </w:rPr>
            </w:pPr>
            <w:r>
              <w:rPr>
                <w:color w:val="000000"/>
                <w:sz w:val="24"/>
                <w:szCs w:val="24"/>
              </w:rPr>
              <w:t>Шашкина Т.Е.</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A4F2C" w:rsidRPr="00DE0B15" w:rsidRDefault="00EA4F2C">
            <w:pPr>
              <w:snapToGrid w:val="0"/>
              <w:rPr>
                <w:sz w:val="24"/>
                <w:szCs w:val="24"/>
              </w:rPr>
            </w:pPr>
          </w:p>
        </w:tc>
      </w:tr>
      <w:tr w:rsidR="00EA4F2C"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A4F2C" w:rsidRPr="00954C8E" w:rsidRDefault="00EA4F2C" w:rsidP="00FA15E5">
            <w:pPr>
              <w:pStyle w:val="af1"/>
              <w:numPr>
                <w:ilvl w:val="0"/>
                <w:numId w:val="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EA4F2C" w:rsidRPr="00DE0B15" w:rsidRDefault="00EA4F2C">
            <w:pPr>
              <w:rPr>
                <w:color w:val="000000"/>
                <w:sz w:val="24"/>
                <w:szCs w:val="24"/>
              </w:rPr>
            </w:pPr>
            <w:r>
              <w:rPr>
                <w:color w:val="000000"/>
                <w:sz w:val="24"/>
                <w:szCs w:val="24"/>
              </w:rPr>
              <w:t>Шашкин Н.И.</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A4F2C" w:rsidRPr="00DE0B15" w:rsidRDefault="00EA4F2C">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FA15E5" w:rsidRDefault="00FA15E5" w:rsidP="00FA15E5">
            <w:pPr>
              <w:rPr>
                <w:color w:val="000000"/>
                <w:sz w:val="24"/>
                <w:szCs w:val="24"/>
              </w:rPr>
            </w:pPr>
            <w:r>
              <w:rPr>
                <w:color w:val="000000"/>
                <w:sz w:val="24"/>
                <w:szCs w:val="24"/>
              </w:rPr>
              <w:t>385-387</w:t>
            </w:r>
          </w:p>
        </w:tc>
        <w:tc>
          <w:tcPr>
            <w:tcW w:w="2127" w:type="dxa"/>
            <w:tcBorders>
              <w:top w:val="single" w:sz="4" w:space="0" w:color="000000"/>
              <w:left w:val="single" w:sz="4" w:space="0" w:color="000000"/>
              <w:bottom w:val="single" w:sz="4" w:space="0" w:color="000000"/>
            </w:tcBorders>
            <w:shd w:val="clear" w:color="auto" w:fill="auto"/>
            <w:vAlign w:val="center"/>
          </w:tcPr>
          <w:p w:rsidR="00C9262F" w:rsidRDefault="00C9262F">
            <w:pPr>
              <w:rPr>
                <w:color w:val="000000"/>
                <w:sz w:val="24"/>
                <w:szCs w:val="24"/>
              </w:rPr>
            </w:pPr>
            <w:r w:rsidRPr="00DE0B15">
              <w:rPr>
                <w:color w:val="000000"/>
                <w:sz w:val="24"/>
                <w:szCs w:val="24"/>
              </w:rPr>
              <w:t>Зайцева О.Ю.</w:t>
            </w:r>
          </w:p>
          <w:p w:rsidR="00382821" w:rsidRDefault="00382821">
            <w:pPr>
              <w:rPr>
                <w:color w:val="000000"/>
                <w:sz w:val="24"/>
                <w:szCs w:val="24"/>
              </w:rPr>
            </w:pPr>
            <w:r>
              <w:rPr>
                <w:color w:val="000000"/>
                <w:sz w:val="24"/>
                <w:szCs w:val="24"/>
              </w:rPr>
              <w:t>Кущова Т.Н.</w:t>
            </w:r>
          </w:p>
          <w:p w:rsidR="00382821" w:rsidRPr="00DE0B15" w:rsidRDefault="00382821">
            <w:pPr>
              <w:rPr>
                <w:sz w:val="24"/>
                <w:szCs w:val="24"/>
              </w:rPr>
            </w:pPr>
            <w:r>
              <w:rPr>
                <w:color w:val="000000"/>
                <w:sz w:val="24"/>
                <w:szCs w:val="24"/>
              </w:rPr>
              <w:t>Нугай Н.В.</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sz w:val="24"/>
                <w:szCs w:val="24"/>
              </w:rPr>
            </w:pPr>
            <w:r w:rsidRPr="00DE0B15">
              <w:rPr>
                <w:color w:val="000000"/>
                <w:sz w:val="24"/>
                <w:szCs w:val="24"/>
              </w:rPr>
              <w:t>Бородулин В.В.</w:t>
            </w:r>
          </w:p>
        </w:tc>
        <w:tc>
          <w:tcPr>
            <w:tcW w:w="73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микрорайонов 74, 77, 80, 81 района Хорошево-Мневники, СЗАО»;</w:t>
            </w:r>
          </w:p>
          <w:p w:rsidR="00C9262F" w:rsidRPr="00DE0B15" w:rsidRDefault="00C9262F">
            <w:pPr>
              <w:rPr>
                <w:sz w:val="24"/>
                <w:szCs w:val="24"/>
              </w:rPr>
            </w:pPr>
            <w:r w:rsidRPr="00DE0B15">
              <w:rPr>
                <w:sz w:val="24"/>
                <w:szCs w:val="24"/>
              </w:rPr>
              <w:t xml:space="preserve">• «Проект планировки территории микрорайонов 83, 84-85, 86 района </w:t>
            </w:r>
            <w:r w:rsidRPr="00DE0B15">
              <w:rPr>
                <w:sz w:val="24"/>
                <w:szCs w:val="24"/>
              </w:rPr>
              <w:lastRenderedPageBreak/>
              <w:t>Хорошево-Мневники в целях реализации Программы реновации жилищного фонда в городе Москве»;</w:t>
            </w:r>
          </w:p>
          <w:p w:rsidR="00C9262F" w:rsidRPr="00DE0B15" w:rsidRDefault="00C9262F">
            <w:pPr>
              <w:rPr>
                <w:sz w:val="24"/>
                <w:szCs w:val="24"/>
              </w:rPr>
            </w:pPr>
            <w:r w:rsidRPr="00DE0B15">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микрорайонов 83, 84-85, 86 района Хорошево-Мневники, СЗАО».</w:t>
            </w:r>
          </w:p>
          <w:p w:rsidR="00C9262F" w:rsidRPr="00DE0B15" w:rsidRDefault="00C9262F">
            <w:pPr>
              <w:rPr>
                <w:sz w:val="24"/>
                <w:szCs w:val="24"/>
              </w:rPr>
            </w:pPr>
            <w:r w:rsidRPr="00DE0B15">
              <w:rPr>
                <w:sz w:val="24"/>
                <w:szCs w:val="24"/>
              </w:rPr>
              <w:t>Выявлено и зафиксировано актами (прилагаются), что на экспозициях по всем указанным проектам планировки территорий ОТСУТСТВУЮТ сами предметы публичных слушаний проекты планировок и проекты внесения изменений в ПЗЗ. требуемые Законом города Москвы №28 от 25.06.2008 Градостроительным Кодексом Москвы (ч.8 ст.68) полный комплект заявленного проекта планировки, ст. 42 Градостроительного Кодекса РФ. обоснования. Организаторы слушаний не смогли указать и иных мест, где можно ознакомиться с проектами. На официальном сайте префектуры СЗАО и в Едином информационном центре по проектам планировки территорий по адресу: ул. 2-я Брестская д. 6, проекты планировок территорий и проекты внесения изменений в ПЗЗ также отсутствуют.</w:t>
            </w:r>
          </w:p>
          <w:p w:rsidR="00C9262F" w:rsidRPr="00DE0B15" w:rsidRDefault="00C9262F">
            <w:pPr>
              <w:rPr>
                <w:sz w:val="24"/>
                <w:szCs w:val="24"/>
              </w:rPr>
            </w:pPr>
            <w:r w:rsidRPr="00DE0B15">
              <w:rPr>
                <w:sz w:val="24"/>
                <w:szCs w:val="24"/>
              </w:rPr>
              <w:t>Вместо «ПРОЕКТОВ ПЛАНИРОВКИ...» представлены некие материалы «ПОДГОТОВКА ПРОЕКТА ПЛАНИРОВКИ ...», то есть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Постановлению Правительства Москвы №282-ПП от 10 апреля 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 Художественные планшеты и рекламные буклеты, без выходных данных, представленные на экспозициях, также не являются утверждаемыми проектами планировок территорий и проектами внесения изменении в ПЗЗ. Более того, вся представленная на экспозициях «полиграфия» не соответствует Генеральному плану города, а потому не может быть реализована.</w:t>
            </w:r>
          </w:p>
          <w:p w:rsidR="00C9262F" w:rsidRPr="00DE0B15" w:rsidRDefault="00C9262F">
            <w:pPr>
              <w:rPr>
                <w:sz w:val="24"/>
                <w:szCs w:val="24"/>
              </w:rPr>
            </w:pPr>
            <w:r w:rsidRPr="00DE0B15">
              <w:rPr>
                <w:sz w:val="24"/>
                <w:szCs w:val="24"/>
              </w:rPr>
              <w:t>Также отсутствуют в открытом доступе и представленных материалах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 а документация по проектам внесения изменений п ПЗЗ отсутствует полностью.</w:t>
            </w:r>
          </w:p>
          <w:p w:rsidR="00C9262F" w:rsidRPr="00DE0B15" w:rsidRDefault="00C9262F">
            <w:pPr>
              <w:rPr>
                <w:sz w:val="24"/>
                <w:szCs w:val="24"/>
              </w:rPr>
            </w:pPr>
            <w:r w:rsidRPr="00DE0B15">
              <w:rPr>
                <w:sz w:val="24"/>
                <w:szCs w:val="24"/>
              </w:rPr>
              <w:t>Окружная комиссия, которая, согласно Положению о своем создании (утвержденным Постановлением Правительства Москвы №270-ПП от 07.04.2009) и Распоряжения префектуры СЗАО № 261-рп от25.09.2013 «О составе Комиссии по вопросам градостроительства, землепользования и застройки при Правительстве Москвы в Северо-Западном административном округе» состоит из государственных служащих - руководящих сотрудников территориальных органов исполнительной власти (в том числе Главы Управы Панфилова С А. ) и возглавляется Префектом СЗАО Пашковым А.А... получив от организатора подготовки проектной документации некомплектные и не соответствующие законодательству, по сути фальшивые документы, выставила их на публичные слушания.</w:t>
            </w:r>
          </w:p>
          <w:p w:rsidR="00C9262F" w:rsidRPr="00DE0B15" w:rsidRDefault="00C9262F">
            <w:pPr>
              <w:rPr>
                <w:sz w:val="24"/>
                <w:szCs w:val="24"/>
              </w:rPr>
            </w:pPr>
            <w:r w:rsidRPr="00DE0B15">
              <w:rPr>
                <w:sz w:val="24"/>
                <w:szCs w:val="24"/>
              </w:rPr>
              <w:t xml:space="preserve">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 быть сняты с рассмотрения не в рамках </w:t>
            </w:r>
            <w:r w:rsidRPr="00DE0B15">
              <w:rPr>
                <w:sz w:val="24"/>
                <w:szCs w:val="24"/>
              </w:rPr>
              <w:lastRenderedPageBreak/>
              <w:t>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w:t>
            </w:r>
          </w:p>
          <w:p w:rsidR="00C9262F" w:rsidRPr="00DE0B15" w:rsidRDefault="00C9262F">
            <w:pPr>
              <w:rPr>
                <w:sz w:val="24"/>
                <w:szCs w:val="24"/>
              </w:rPr>
            </w:pPr>
            <w:r w:rsidRPr="00DE0B15">
              <w:rPr>
                <w:sz w:val="24"/>
                <w:szCs w:val="24"/>
              </w:rPr>
              <w:t>В сложившейся ситуации выставление недостоверных сведений по проектам на публичные слушания, есть основание полагать, представляет собой коррупционные и мошеннические действия.</w:t>
            </w:r>
          </w:p>
          <w:p w:rsidR="00C9262F" w:rsidRPr="00DE0B15" w:rsidRDefault="00C9262F">
            <w:pPr>
              <w:rPr>
                <w:sz w:val="24"/>
                <w:szCs w:val="24"/>
              </w:rPr>
            </w:pPr>
            <w:r w:rsidRPr="00DE0B15">
              <w:rPr>
                <w:sz w:val="24"/>
                <w:szCs w:val="24"/>
              </w:rPr>
              <w:t>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всем указанным проектам, составленным с нарушением законов РФ, признать их не состоявшимися, отменить их проведение, о чем разместить официальное оповещение о признании публичных слушаний не состоявшимися.</w:t>
            </w:r>
          </w:p>
          <w:p w:rsidR="00C9262F" w:rsidRPr="00DE0B15" w:rsidRDefault="00C9262F">
            <w:pPr>
              <w:rPr>
                <w:sz w:val="24"/>
                <w:szCs w:val="24"/>
              </w:rPr>
            </w:pPr>
            <w:r w:rsidRPr="00DE0B15">
              <w:rPr>
                <w:sz w:val="24"/>
                <w:szCs w:val="24"/>
              </w:rPr>
              <w:t>В случае повторного вынесения проектов на публичные слушания, предоставить проекты в полном объеме.</w:t>
            </w:r>
          </w:p>
          <w:p w:rsidR="00C9262F" w:rsidRPr="00DE0B15" w:rsidRDefault="00C9262F">
            <w:pPr>
              <w:rPr>
                <w:sz w:val="24"/>
                <w:szCs w:val="24"/>
              </w:rPr>
            </w:pPr>
            <w:r w:rsidRPr="00DE0B15">
              <w:rPr>
                <w:sz w:val="24"/>
                <w:szCs w:val="24"/>
              </w:rPr>
              <w:t>Просим сообщить какими договорами (№ и даты тендеров) были выделены средства на разработку всех указанных проектов и предоставить технические задания на разработку проектов, а также акты приемки выполненных работ.</w:t>
            </w:r>
          </w:p>
          <w:p w:rsidR="00C9262F" w:rsidRDefault="00C9262F">
            <w:pPr>
              <w:rPr>
                <w:sz w:val="24"/>
                <w:szCs w:val="24"/>
              </w:rPr>
            </w:pPr>
            <w:r w:rsidRPr="00DE0B15">
              <w:rPr>
                <w:sz w:val="24"/>
                <w:szCs w:val="24"/>
              </w:rPr>
              <w:t>Приложение: Акты - 4 (четыре) шт.</w:t>
            </w:r>
          </w:p>
          <w:p w:rsidR="00051647" w:rsidRPr="00DE0B15" w:rsidRDefault="00051647">
            <w:pPr>
              <w:rPr>
                <w:sz w:val="24"/>
                <w:szCs w:val="24"/>
              </w:rPr>
            </w:pPr>
            <w:r w:rsidRPr="00AE502C">
              <w:rPr>
                <w:noProof/>
                <w:sz w:val="24"/>
                <w:szCs w:val="24"/>
                <w:lang w:eastAsia="ru-RU"/>
              </w:rPr>
              <w:lastRenderedPageBreak/>
              <w:drawing>
                <wp:inline distT="0" distB="0" distL="0" distR="0" wp14:anchorId="4B6C3208" wp14:editId="10C84596">
                  <wp:extent cx="4290060" cy="6257512"/>
                  <wp:effectExtent l="0" t="0" r="0" b="0"/>
                  <wp:docPr id="4" name="Рисунок 4" descr="C:\Users\vasil\Downloads\Снимо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asil\Downloads\Снимок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5032" cy="6308523"/>
                          </a:xfrm>
                          <a:prstGeom prst="rect">
                            <a:avLst/>
                          </a:prstGeom>
                          <a:noFill/>
                          <a:ln>
                            <a:noFill/>
                          </a:ln>
                        </pic:spPr>
                      </pic:pic>
                    </a:graphicData>
                  </a:graphic>
                </wp:inline>
              </w:drawing>
            </w:r>
            <w:r w:rsidRPr="00FC6904">
              <w:rPr>
                <w:noProof/>
                <w:sz w:val="24"/>
                <w:szCs w:val="24"/>
                <w:lang w:eastAsia="ru-RU"/>
              </w:rPr>
              <w:lastRenderedPageBreak/>
              <w:drawing>
                <wp:inline distT="0" distB="0" distL="0" distR="0" wp14:anchorId="354E8D8E" wp14:editId="21994C91">
                  <wp:extent cx="4434840" cy="6391728"/>
                  <wp:effectExtent l="0" t="0" r="3810" b="9525"/>
                  <wp:docPr id="1" name="Рисунок 1" descr="C:\Users\vasil\Downloads\Снимок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asil\Downloads\Снимок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48002" cy="6410698"/>
                          </a:xfrm>
                          <a:prstGeom prst="rect">
                            <a:avLst/>
                          </a:prstGeom>
                          <a:noFill/>
                          <a:ln>
                            <a:noFill/>
                          </a:ln>
                        </pic:spPr>
                      </pic:pic>
                    </a:graphicData>
                  </a:graphic>
                </wp:inline>
              </w:drawing>
            </w:r>
            <w:r w:rsidRPr="00AE502C">
              <w:rPr>
                <w:noProof/>
                <w:sz w:val="24"/>
                <w:szCs w:val="24"/>
                <w:lang w:eastAsia="ru-RU"/>
              </w:rPr>
              <w:lastRenderedPageBreak/>
              <w:drawing>
                <wp:inline distT="0" distB="0" distL="0" distR="0" wp14:anchorId="0E823238" wp14:editId="33CD596C">
                  <wp:extent cx="4587240" cy="6942516"/>
                  <wp:effectExtent l="0" t="0" r="3810" b="0"/>
                  <wp:docPr id="3" name="Рисунок 3" descr="C:\Users\vasil\Downloads\Сним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asil\Downloads\Снимок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06110" cy="6971074"/>
                          </a:xfrm>
                          <a:prstGeom prst="rect">
                            <a:avLst/>
                          </a:prstGeom>
                          <a:noFill/>
                          <a:ln>
                            <a:noFill/>
                          </a:ln>
                        </pic:spPr>
                      </pic:pic>
                    </a:graphicData>
                  </a:graphic>
                </wp:inline>
              </w:drawing>
            </w:r>
            <w:r w:rsidRPr="00FC6904">
              <w:rPr>
                <w:noProof/>
                <w:sz w:val="24"/>
                <w:szCs w:val="24"/>
                <w:lang w:eastAsia="ru-RU"/>
              </w:rPr>
              <w:lastRenderedPageBreak/>
              <w:drawing>
                <wp:inline distT="0" distB="0" distL="0" distR="0" wp14:anchorId="5B984492" wp14:editId="7B8B8A73">
                  <wp:extent cx="4320540" cy="6277327"/>
                  <wp:effectExtent l="0" t="0" r="3810" b="9525"/>
                  <wp:docPr id="2" name="Рисунок 2" descr="C:\Users\vasil\Downloads\Снимок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vasil\Downloads\Снимок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9472" cy="6290304"/>
                          </a:xfrm>
                          <a:prstGeom prst="rect">
                            <a:avLst/>
                          </a:prstGeom>
                          <a:noFill/>
                          <a:ln>
                            <a:noFill/>
                          </a:ln>
                        </pic:spPr>
                      </pic:pic>
                    </a:graphicData>
                  </a:graphic>
                </wp:inline>
              </w:drawing>
            </w:r>
            <w:r w:rsidRPr="00FC6904">
              <w:rPr>
                <w:noProof/>
                <w:sz w:val="24"/>
                <w:szCs w:val="24"/>
                <w:lang w:eastAsia="ru-RU"/>
              </w:rPr>
              <w:lastRenderedPageBreak/>
              <w:drawing>
                <wp:inline distT="0" distB="0" distL="0" distR="0" wp14:anchorId="5BB2385A" wp14:editId="5F28C71C">
                  <wp:extent cx="4404360" cy="6125080"/>
                  <wp:effectExtent l="0" t="0" r="0" b="9525"/>
                  <wp:docPr id="9" name="Рисунок 9" descr="C:\Users\vasil\Downloads\Снимок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vasil\Downloads\Снимок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12816" cy="6136840"/>
                          </a:xfrm>
                          <a:prstGeom prst="rect">
                            <a:avLst/>
                          </a:prstGeom>
                          <a:noFill/>
                          <a:ln>
                            <a:noFill/>
                          </a:ln>
                        </pic:spPr>
                      </pic:pic>
                    </a:graphicData>
                  </a:graphic>
                </wp:inline>
              </w:drawing>
            </w:r>
            <w:r w:rsidRPr="00FC6904">
              <w:rPr>
                <w:noProof/>
                <w:sz w:val="24"/>
                <w:szCs w:val="24"/>
                <w:lang w:eastAsia="ru-RU"/>
              </w:rPr>
              <w:lastRenderedPageBreak/>
              <w:drawing>
                <wp:inline distT="0" distB="0" distL="0" distR="0" wp14:anchorId="7B056EC8" wp14:editId="1A77DC94">
                  <wp:extent cx="4427220" cy="6587561"/>
                  <wp:effectExtent l="0" t="0" r="0" b="3810"/>
                  <wp:docPr id="10" name="Рисунок 10" descr="C:\Users\vasil\Downloads\Снимок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vasil\Downloads\Снимок7.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35855" cy="6600409"/>
                          </a:xfrm>
                          <a:prstGeom prst="rect">
                            <a:avLst/>
                          </a:prstGeom>
                          <a:noFill/>
                          <a:ln>
                            <a:noFill/>
                          </a:ln>
                        </pic:spPr>
                      </pic:pic>
                    </a:graphicData>
                  </a:graphic>
                </wp:inline>
              </w:drawing>
            </w:r>
            <w:r w:rsidRPr="00846603">
              <w:rPr>
                <w:noProof/>
                <w:sz w:val="24"/>
                <w:szCs w:val="24"/>
                <w:lang w:eastAsia="ru-RU"/>
              </w:rPr>
              <w:lastRenderedPageBreak/>
              <w:drawing>
                <wp:inline distT="0" distB="0" distL="0" distR="0" wp14:anchorId="05FEBE51" wp14:editId="18D7DE7A">
                  <wp:extent cx="4495800" cy="5898948"/>
                  <wp:effectExtent l="0" t="0" r="0" b="6985"/>
                  <wp:docPr id="11" name="Рисунок 11" descr="C:\Users\vasil\Downloads\Снимок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vasil\Downloads\Снимок8.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12982" cy="5921493"/>
                          </a:xfrm>
                          <a:prstGeom prst="rect">
                            <a:avLst/>
                          </a:prstGeom>
                          <a:noFill/>
                          <a:ln>
                            <a:noFill/>
                          </a:ln>
                        </pic:spPr>
                      </pic:pic>
                    </a:graphicData>
                  </a:graphic>
                </wp:inline>
              </w:drawing>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color w:val="000000"/>
                <w:sz w:val="24"/>
                <w:szCs w:val="24"/>
              </w:rPr>
            </w:pPr>
            <w:r w:rsidRPr="00DE0B15">
              <w:rPr>
                <w:color w:val="000000"/>
                <w:sz w:val="24"/>
                <w:szCs w:val="24"/>
              </w:rPr>
              <w:t>Логацкая Т.М.</w:t>
            </w:r>
          </w:p>
          <w:p w:rsidR="00C9262F" w:rsidRPr="00DE0B15" w:rsidRDefault="00C9262F">
            <w:pPr>
              <w:rPr>
                <w:color w:val="000000"/>
                <w:sz w:val="24"/>
                <w:szCs w:val="24"/>
              </w:rPr>
            </w:pP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50A07"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50A07" w:rsidRPr="00954C8E" w:rsidRDefault="00C50A07" w:rsidP="00FA15E5">
            <w:pPr>
              <w:pStyle w:val="af1"/>
              <w:numPr>
                <w:ilvl w:val="0"/>
                <w:numId w:val="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50A07" w:rsidRPr="00DE0B15" w:rsidRDefault="00C50A07">
            <w:pPr>
              <w:jc w:val="center"/>
              <w:rPr>
                <w:sz w:val="24"/>
                <w:szCs w:val="24"/>
              </w:rPr>
            </w:pPr>
            <w:r w:rsidRPr="00DE0B15">
              <w:rPr>
                <w:color w:val="000000"/>
                <w:sz w:val="24"/>
                <w:szCs w:val="24"/>
              </w:rPr>
              <w:t>Лукьянова Н.Н.</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C50A07" w:rsidRPr="00DE0B15" w:rsidRDefault="00C50A07">
            <w:pPr>
              <w:rPr>
                <w:sz w:val="24"/>
                <w:szCs w:val="24"/>
              </w:rPr>
            </w:pPr>
            <w:r w:rsidRPr="00DE0B15">
              <w:rPr>
                <w:sz w:val="24"/>
                <w:szCs w:val="24"/>
              </w:rPr>
              <w:t>В районе Хорошево-Мневники с 15.11.19 г сотрудниками управы района Хорошево-Мневники и неизвестными людьми, не предъявляющими документов и выдающих себя за «организаторов» и «проектировщиков», проводятся имитационные процедуры, выдаваемые за публичные слушания по Проектам:</w:t>
            </w:r>
          </w:p>
          <w:p w:rsidR="00C50A07" w:rsidRPr="00DE0B15" w:rsidRDefault="00C50A07">
            <w:pPr>
              <w:rPr>
                <w:sz w:val="24"/>
                <w:szCs w:val="24"/>
              </w:rPr>
            </w:pPr>
            <w:r w:rsidRPr="00DE0B15">
              <w:rPr>
                <w:sz w:val="24"/>
                <w:szCs w:val="24"/>
              </w:rPr>
              <w:t>- «Проект планировки территории квартала 79 района Хорошево-Мневники (СЗАО) в целях реализации Программы реновации жилищного фонда в городе Москве»;</w:t>
            </w:r>
          </w:p>
          <w:p w:rsidR="00C50A07" w:rsidRPr="00DE0B15" w:rsidRDefault="00C50A07">
            <w:pPr>
              <w:rPr>
                <w:sz w:val="24"/>
                <w:szCs w:val="24"/>
              </w:rPr>
            </w:pPr>
            <w:r w:rsidRPr="00DE0B15">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p>
          <w:p w:rsidR="00C50A07" w:rsidRPr="00DE0B15" w:rsidRDefault="00C50A07">
            <w:pPr>
              <w:rPr>
                <w:sz w:val="24"/>
                <w:szCs w:val="24"/>
              </w:rPr>
            </w:pPr>
            <w:r w:rsidRPr="00DE0B15">
              <w:rPr>
                <w:sz w:val="24"/>
                <w:szCs w:val="24"/>
              </w:rPr>
              <w:t>- «Проект планировки территории квартала 74, 77, 80, 81 района Хорошево-Мневники (СЗАО) в целях реализации Программы реновации жилищного фонда в городе Москве»;</w:t>
            </w:r>
          </w:p>
          <w:p w:rsidR="00C50A07" w:rsidRPr="00DE0B15" w:rsidRDefault="00C50A07">
            <w:pPr>
              <w:rPr>
                <w:sz w:val="24"/>
                <w:szCs w:val="24"/>
              </w:rPr>
            </w:pPr>
            <w:r w:rsidRPr="00DE0B15">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w:t>
            </w:r>
          </w:p>
          <w:p w:rsidR="00C50A07" w:rsidRPr="00DE0B15" w:rsidRDefault="00C50A07">
            <w:pPr>
              <w:rPr>
                <w:sz w:val="24"/>
                <w:szCs w:val="24"/>
              </w:rPr>
            </w:pPr>
            <w:r w:rsidRPr="00DE0B15">
              <w:rPr>
                <w:sz w:val="24"/>
                <w:szCs w:val="24"/>
              </w:rPr>
              <w:t>- «Проект планировки территории квартала 83, 84-85, 86 района Хорошево-Мневники (СЗАО) в целях реализации Программы реновации жилищного фонда в городе Москве»;</w:t>
            </w:r>
          </w:p>
          <w:p w:rsidR="00C50A07" w:rsidRPr="00DE0B15" w:rsidRDefault="00C50A07">
            <w:pPr>
              <w:rPr>
                <w:sz w:val="24"/>
                <w:szCs w:val="24"/>
              </w:rPr>
            </w:pPr>
            <w:r w:rsidRPr="00DE0B15">
              <w:rPr>
                <w:sz w:val="24"/>
                <w:szCs w:val="24"/>
              </w:rPr>
              <w:lastRenderedPageBreak/>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83, 84-85, 86 района Хорошево-Мневники (СЗАО).</w:t>
            </w:r>
          </w:p>
          <w:p w:rsidR="00C50A07" w:rsidRPr="00DE0B15" w:rsidRDefault="00C50A07">
            <w:pPr>
              <w:rPr>
                <w:sz w:val="24"/>
                <w:szCs w:val="24"/>
              </w:rPr>
            </w:pPr>
            <w:r w:rsidRPr="00DE0B15">
              <w:rPr>
                <w:sz w:val="24"/>
                <w:szCs w:val="24"/>
              </w:rPr>
              <w:t>Поскольку публичные слушания по всем вышеуказанным темам оказались объединены по одинаковым нарушениям закона, полагаю возможным сделать единое замечание и предложение по всем темам одновременно.</w:t>
            </w:r>
          </w:p>
          <w:p w:rsidR="00C50A07" w:rsidRPr="00DE0B15" w:rsidRDefault="00C50A07">
            <w:pPr>
              <w:rPr>
                <w:sz w:val="24"/>
                <w:szCs w:val="24"/>
              </w:rPr>
            </w:pPr>
            <w:r w:rsidRPr="00DE0B15">
              <w:rPr>
                <w:sz w:val="24"/>
                <w:szCs w:val="24"/>
              </w:rPr>
              <w:t>Представленные на Собрания участников публичных слушаний, направленные на экспозиции и в Совет депутатов МО Хорошево-Мневники, а также размещенные на официальных сайтах Префектуры СЗАО и управы района Хорошево-Мневники, материалы под видом «проектов», не соответствует требованиям Закона г. Москвы от 25 июня 2008 года № 28: части 8 статьи 68 Градостроительного Кодекса Москвы, согласно которой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p>
          <w:p w:rsidR="00C50A07" w:rsidRPr="00DE0B15" w:rsidRDefault="00C50A07">
            <w:pPr>
              <w:rPr>
                <w:sz w:val="24"/>
                <w:szCs w:val="24"/>
              </w:rPr>
            </w:pPr>
            <w:r w:rsidRPr="00DE0B15">
              <w:rPr>
                <w:sz w:val="24"/>
                <w:szCs w:val="24"/>
              </w:rPr>
              <w:t>Представленные на слушания документы по составу и содержанию не соответствуют требованиям федерального и московского законодательства: ст. 42, ст. 45 Градостроительного Кодекса РФ (Федерального Закона №190-ФЗ от 29.12.2004) и Постановлению Правительства Москвы №282-ПП от 10 апреля 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p>
          <w:p w:rsidR="00C50A07" w:rsidRPr="00DE0B15" w:rsidRDefault="00C50A07">
            <w:pPr>
              <w:rPr>
                <w:sz w:val="24"/>
                <w:szCs w:val="24"/>
              </w:rPr>
            </w:pPr>
            <w:r w:rsidRPr="00DE0B15">
              <w:rPr>
                <w:sz w:val="24"/>
                <w:szCs w:val="24"/>
              </w:rPr>
              <w:t>Организаторы слушаний на многочисленные запросы граждан, в том числе депутатов, не предоставили заявленные на слушания документы, не смогли указать иных мест, где можно ознакомиться с проектами, не смогли представить проекты и на собраниях 3.12.2019, при этом проектировщики (работники государственного института ГлавАПУ) публично признались, что «проект в настоящее время отсутствует» (собрание по проектам 74, 77, 80, 81 кв в ДТДиМ «Хорошево»). На отсутствие проектов указывают и сведения, размещенные на официальном сайте госзакупок https://zakupki.gov.ru/, где размещен контракт ГБУ «ГлавАПУ» с ООО «РТДА» на «визуализация основных планировочных и проектных решений с разработкой эскизного проекта застройки территории для проекта планировки территории в целях реализации программы реновации жилищного фонда в городе Москве». Полагаю, что именно эту «визуализацию» и возможно другие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и были выставлены на публичные слушания под видом проектов планировок территорий 9-и жилых кварталов р-на Хорошево-Мневники.</w:t>
            </w:r>
          </w:p>
          <w:p w:rsidR="00C50A07" w:rsidRPr="00DE0B15" w:rsidRDefault="00C50A07">
            <w:pPr>
              <w:rPr>
                <w:sz w:val="24"/>
                <w:szCs w:val="24"/>
              </w:rPr>
            </w:pPr>
            <w:r w:rsidRPr="00DE0B15">
              <w:rPr>
                <w:sz w:val="24"/>
                <w:szCs w:val="24"/>
              </w:rPr>
              <w:t xml:space="preserve">Также отсутствуют в открытом доступе и в представленных для слушаний материала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 решение органа власти о подготовке внесения изменений в проект землепользования и застройки в соответствии с законом не опубликовано, отсутствуют они и на официальном сайте Москомархитектуры. Документация по </w:t>
            </w:r>
            <w:r w:rsidRPr="00DE0B15">
              <w:rPr>
                <w:sz w:val="24"/>
                <w:szCs w:val="24"/>
              </w:rPr>
              <w:lastRenderedPageBreak/>
              <w:t>проектам внесения изменений в ПЗЗ отсутствует полностью, в том числе отсутствуют, требуемые ст.30 Градостроительного Кодекса РФ графические описания местоположения границ территориальных зон, перечень координат характерных точек этих границ.</w:t>
            </w:r>
          </w:p>
          <w:p w:rsidR="00C50A07" w:rsidRPr="00DE0B15" w:rsidRDefault="00C50A07">
            <w:pPr>
              <w:rPr>
                <w:sz w:val="24"/>
                <w:szCs w:val="24"/>
              </w:rPr>
            </w:pPr>
            <w:r w:rsidRPr="00DE0B15">
              <w:rPr>
                <w:sz w:val="24"/>
                <w:szCs w:val="24"/>
              </w:rPr>
              <w:t>Несоответствие представленных на публичные слушания материалов федеральному и московскому законодательству позволяет считать, что ПРЕДМЕТ ПУБЛИЧНЫХ СЛУШАНИЙ ОТСУТСТВУЕТ.</w:t>
            </w:r>
          </w:p>
          <w:p w:rsidR="00C50A07" w:rsidRPr="00DE0B15" w:rsidRDefault="00C50A07">
            <w:pPr>
              <w:rPr>
                <w:sz w:val="24"/>
                <w:szCs w:val="24"/>
              </w:rPr>
            </w:pPr>
            <w:r w:rsidRPr="00DE0B15">
              <w:rPr>
                <w:sz w:val="24"/>
                <w:szCs w:val="24"/>
              </w:rPr>
              <w:t xml:space="preserve">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были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 Также считаю необходимым указать, что 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нормам, нормативам градостроительного проектирования ни в части обеспечения территории объектами обязательной инфраструктуры, ни в части соблюдения строительных норм и правил. Очевидно, что реализация этих решений невозможна без прямого нарушения закона, так как приведет к значительному ухудшению условий проживания жителей района, состояния жилого фонда, транспортной инфраструктуры. Проектировщиками предложено масштабное ухудшение городской среды – переуплотнение жилых кварталов в разы, разрушение планировочной структуры ваших кварталов, появление кварталов без возможности хранения своих личных автомашин, кроме малочисленных платных подземных парковок. Проектные предложения не основаны на сведениях о правах граждан — собственников квартир, жилых многоквартирных зданий и соответствующих земельных участков, а также собственников капитальных гаражных объектов, являющихся законными землепользователями. Предложенные в материалах по подготовке проектов проектные решения умаляют гражданские и социальные прав граждан. </w:t>
            </w:r>
          </w:p>
          <w:p w:rsidR="00C50A07" w:rsidRPr="00DE0B15" w:rsidRDefault="00C50A07">
            <w:pPr>
              <w:rPr>
                <w:sz w:val="24"/>
                <w:szCs w:val="24"/>
              </w:rPr>
            </w:pPr>
            <w:r w:rsidRPr="00DE0B15">
              <w:rPr>
                <w:sz w:val="24"/>
                <w:szCs w:val="24"/>
              </w:rPr>
              <w:t>Количество благ, выраженных как в праве пользования, так и в гарантированном объеме социальных прав, предложенными проектными решениями, будет значительно уменьшено, а некоторых не станет совсем. Согласно российскому законодательству, умаление прав граждан не допускается, предложенные проекты являются антисоциальными, предполагают совершение действий, не предусмотренных российской Конституцией, и не могут быть реализованы на территории Российской Федерации. Поскольку новые проекты игнорируют сам факт свершившейся приватизации и предполагают значительно увеличить количество граждан на гектар городской застройки, можно считать, что запланированные действия с жилыми кварталами прямо нацелены на передачу уже предоставленного гражданам объёма прав иным лицам. Таким образом, от имени исполнительной власти города, проектировщик и Окружная комиссия по вопросам градостроительства, землепользования и застройки при Правительстве Москвы в СЗАО города</w:t>
            </w:r>
          </w:p>
          <w:p w:rsidR="00C50A07" w:rsidRPr="00DE0B15" w:rsidRDefault="00C50A07">
            <w:pPr>
              <w:rPr>
                <w:sz w:val="24"/>
                <w:szCs w:val="24"/>
              </w:rPr>
            </w:pPr>
            <w:r w:rsidRPr="00DE0B15">
              <w:rPr>
                <w:sz w:val="24"/>
                <w:szCs w:val="24"/>
              </w:rPr>
              <w:t xml:space="preserve">Москвы совершила то, от чего неоднократно предостерегали высшие </w:t>
            </w:r>
            <w:r w:rsidRPr="00DE0B15">
              <w:rPr>
                <w:sz w:val="24"/>
                <w:szCs w:val="24"/>
              </w:rPr>
              <w:lastRenderedPageBreak/>
              <w:t>органы федеральной власти, а именно: ПРИЗВАЛА К ПЕРЕСМОТРУ ИТОГОВ ПРИВАТИЗАЦИИ, вынеся на публичные обсуждения намерения пересмотра итогов приватизации жилого фонда столицы. 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указанным проектам, составленным с нарушением законов РФ, признать публичные слушания не состоявшимися, отменить их проведение, о чем разместить официальное оповещение.</w:t>
            </w:r>
          </w:p>
        </w:tc>
      </w:tr>
      <w:tr w:rsidR="00C50A07"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50A07" w:rsidRPr="00954C8E" w:rsidRDefault="00C50A07" w:rsidP="00FA15E5">
            <w:pPr>
              <w:pStyle w:val="af1"/>
              <w:numPr>
                <w:ilvl w:val="0"/>
                <w:numId w:val="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50A07" w:rsidRPr="00DE0B15" w:rsidRDefault="00C50A07">
            <w:pPr>
              <w:jc w:val="center"/>
              <w:rPr>
                <w:sz w:val="24"/>
                <w:szCs w:val="24"/>
              </w:rPr>
            </w:pPr>
            <w:r w:rsidRPr="00DE0B15">
              <w:rPr>
                <w:color w:val="000000"/>
                <w:sz w:val="24"/>
                <w:szCs w:val="24"/>
              </w:rPr>
              <w:t>Ларкин Н.А.</w:t>
            </w:r>
          </w:p>
        </w:tc>
        <w:tc>
          <w:tcPr>
            <w:tcW w:w="7381" w:type="dxa"/>
            <w:vMerge/>
            <w:tcBorders>
              <w:left w:val="single" w:sz="4" w:space="0" w:color="000000"/>
              <w:right w:val="single" w:sz="4" w:space="0" w:color="000000"/>
            </w:tcBorders>
            <w:shd w:val="clear" w:color="auto" w:fill="auto"/>
            <w:vAlign w:val="center"/>
          </w:tcPr>
          <w:p w:rsidR="00C50A07" w:rsidRPr="00DE0B15" w:rsidRDefault="00C50A07">
            <w:pPr>
              <w:snapToGrid w:val="0"/>
              <w:rPr>
                <w:sz w:val="24"/>
                <w:szCs w:val="24"/>
              </w:rPr>
            </w:pPr>
          </w:p>
        </w:tc>
      </w:tr>
      <w:tr w:rsidR="00C50A07"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50A07" w:rsidRPr="00954C8E" w:rsidRDefault="00C50A07" w:rsidP="00FA15E5">
            <w:pPr>
              <w:pStyle w:val="af1"/>
              <w:numPr>
                <w:ilvl w:val="0"/>
                <w:numId w:val="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50A07" w:rsidRPr="00DE0B15" w:rsidRDefault="00C50A07">
            <w:pPr>
              <w:jc w:val="center"/>
              <w:rPr>
                <w:sz w:val="24"/>
                <w:szCs w:val="24"/>
              </w:rPr>
            </w:pPr>
            <w:r w:rsidRPr="00DE0B15">
              <w:rPr>
                <w:color w:val="000000"/>
                <w:sz w:val="24"/>
                <w:szCs w:val="24"/>
              </w:rPr>
              <w:t>Бурмистров С.Е.</w:t>
            </w:r>
          </w:p>
        </w:tc>
        <w:tc>
          <w:tcPr>
            <w:tcW w:w="7381" w:type="dxa"/>
            <w:vMerge/>
            <w:tcBorders>
              <w:left w:val="single" w:sz="4" w:space="0" w:color="000000"/>
              <w:right w:val="single" w:sz="4" w:space="0" w:color="000000"/>
            </w:tcBorders>
            <w:shd w:val="clear" w:color="auto" w:fill="auto"/>
            <w:vAlign w:val="center"/>
          </w:tcPr>
          <w:p w:rsidR="00C50A07" w:rsidRPr="00DE0B15" w:rsidRDefault="00C50A07">
            <w:pPr>
              <w:snapToGrid w:val="0"/>
              <w:rPr>
                <w:sz w:val="24"/>
                <w:szCs w:val="24"/>
              </w:rPr>
            </w:pPr>
          </w:p>
        </w:tc>
      </w:tr>
      <w:tr w:rsidR="00C50A07"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50A07" w:rsidRPr="00954C8E" w:rsidRDefault="00C50A07" w:rsidP="00FA15E5">
            <w:pPr>
              <w:pStyle w:val="af1"/>
              <w:numPr>
                <w:ilvl w:val="0"/>
                <w:numId w:val="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C50A07" w:rsidRPr="00C50A07" w:rsidRDefault="00C50A07" w:rsidP="00C50A07">
            <w:pPr>
              <w:widowControl w:val="0"/>
              <w:pBdr>
                <w:top w:val="nil"/>
                <w:left w:val="nil"/>
                <w:bottom w:val="nil"/>
                <w:right w:val="nil"/>
                <w:between w:val="nil"/>
              </w:pBdr>
              <w:rPr>
                <w:sz w:val="24"/>
              </w:rPr>
            </w:pPr>
            <w:r w:rsidRPr="00C50A07">
              <w:rPr>
                <w:sz w:val="24"/>
              </w:rPr>
              <w:t>Горбова Светлана Константиновна</w:t>
            </w:r>
          </w:p>
        </w:tc>
        <w:tc>
          <w:tcPr>
            <w:tcW w:w="7381" w:type="dxa"/>
            <w:vMerge/>
            <w:tcBorders>
              <w:left w:val="single" w:sz="4" w:space="0" w:color="000000"/>
              <w:right w:val="single" w:sz="4" w:space="0" w:color="000000"/>
            </w:tcBorders>
            <w:shd w:val="clear" w:color="auto" w:fill="auto"/>
            <w:vAlign w:val="center"/>
          </w:tcPr>
          <w:p w:rsidR="00C50A07" w:rsidRPr="00DE0B15" w:rsidRDefault="00C50A07" w:rsidP="00C50A07">
            <w:pPr>
              <w:snapToGrid w:val="0"/>
              <w:rPr>
                <w:sz w:val="24"/>
                <w:szCs w:val="24"/>
              </w:rPr>
            </w:pPr>
          </w:p>
        </w:tc>
      </w:tr>
      <w:tr w:rsidR="00C50A07"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50A07" w:rsidRPr="00954C8E" w:rsidRDefault="00C50A07" w:rsidP="00FA15E5">
            <w:pPr>
              <w:pStyle w:val="af1"/>
              <w:numPr>
                <w:ilvl w:val="0"/>
                <w:numId w:val="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C50A07" w:rsidRPr="00C50A07" w:rsidRDefault="00C50A07" w:rsidP="00C50A07">
            <w:pPr>
              <w:widowControl w:val="0"/>
              <w:pBdr>
                <w:top w:val="nil"/>
                <w:left w:val="nil"/>
                <w:bottom w:val="nil"/>
                <w:right w:val="nil"/>
                <w:between w:val="nil"/>
              </w:pBdr>
              <w:rPr>
                <w:sz w:val="24"/>
              </w:rPr>
            </w:pPr>
            <w:r w:rsidRPr="00C50A07">
              <w:rPr>
                <w:sz w:val="24"/>
              </w:rPr>
              <w:t>Петухов Иван Владимирович</w:t>
            </w:r>
          </w:p>
        </w:tc>
        <w:tc>
          <w:tcPr>
            <w:tcW w:w="7381" w:type="dxa"/>
            <w:vMerge/>
            <w:tcBorders>
              <w:left w:val="single" w:sz="4" w:space="0" w:color="000000"/>
              <w:right w:val="single" w:sz="4" w:space="0" w:color="000000"/>
            </w:tcBorders>
            <w:shd w:val="clear" w:color="auto" w:fill="auto"/>
            <w:vAlign w:val="center"/>
          </w:tcPr>
          <w:p w:rsidR="00C50A07" w:rsidRPr="00DE0B15" w:rsidRDefault="00C50A07" w:rsidP="00C50A07">
            <w:pPr>
              <w:snapToGrid w:val="0"/>
              <w:rPr>
                <w:sz w:val="24"/>
                <w:szCs w:val="24"/>
              </w:rPr>
            </w:pPr>
          </w:p>
        </w:tc>
      </w:tr>
      <w:tr w:rsidR="00C50A07"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50A07" w:rsidRPr="00954C8E" w:rsidRDefault="00C50A07" w:rsidP="00FA15E5">
            <w:pPr>
              <w:pStyle w:val="af1"/>
              <w:numPr>
                <w:ilvl w:val="0"/>
                <w:numId w:val="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C50A07" w:rsidRPr="00C50A07" w:rsidRDefault="00C50A07" w:rsidP="00C50A07">
            <w:pPr>
              <w:widowControl w:val="0"/>
              <w:pBdr>
                <w:top w:val="nil"/>
                <w:left w:val="nil"/>
                <w:bottom w:val="nil"/>
                <w:right w:val="nil"/>
                <w:between w:val="nil"/>
              </w:pBdr>
              <w:rPr>
                <w:sz w:val="24"/>
              </w:rPr>
            </w:pPr>
            <w:r w:rsidRPr="00C50A07">
              <w:rPr>
                <w:sz w:val="24"/>
              </w:rPr>
              <w:t>Цветкова Мария Никитовна</w:t>
            </w:r>
          </w:p>
        </w:tc>
        <w:tc>
          <w:tcPr>
            <w:tcW w:w="7381" w:type="dxa"/>
            <w:vMerge/>
            <w:tcBorders>
              <w:left w:val="single" w:sz="4" w:space="0" w:color="000000"/>
              <w:right w:val="single" w:sz="4" w:space="0" w:color="000000"/>
            </w:tcBorders>
            <w:shd w:val="clear" w:color="auto" w:fill="auto"/>
            <w:vAlign w:val="center"/>
          </w:tcPr>
          <w:p w:rsidR="00C50A07" w:rsidRPr="00DE0B15" w:rsidRDefault="00C50A07" w:rsidP="00C50A07">
            <w:pPr>
              <w:snapToGrid w:val="0"/>
              <w:rPr>
                <w:sz w:val="24"/>
                <w:szCs w:val="24"/>
              </w:rPr>
            </w:pPr>
          </w:p>
        </w:tc>
      </w:tr>
      <w:tr w:rsidR="00C50A07"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50A07" w:rsidRPr="00954C8E" w:rsidRDefault="00C50A07" w:rsidP="00FA15E5">
            <w:pPr>
              <w:pStyle w:val="af1"/>
              <w:numPr>
                <w:ilvl w:val="0"/>
                <w:numId w:val="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C50A07" w:rsidRPr="00C50A07" w:rsidRDefault="00C50A07" w:rsidP="00C50A07">
            <w:pPr>
              <w:widowControl w:val="0"/>
              <w:pBdr>
                <w:top w:val="nil"/>
                <w:left w:val="nil"/>
                <w:bottom w:val="nil"/>
                <w:right w:val="nil"/>
                <w:between w:val="nil"/>
              </w:pBdr>
              <w:rPr>
                <w:sz w:val="24"/>
              </w:rPr>
            </w:pPr>
            <w:r w:rsidRPr="00C50A07">
              <w:rPr>
                <w:sz w:val="24"/>
              </w:rPr>
              <w:t>Горбова Михаил Яковлева</w:t>
            </w:r>
          </w:p>
        </w:tc>
        <w:tc>
          <w:tcPr>
            <w:tcW w:w="7381" w:type="dxa"/>
            <w:vMerge/>
            <w:tcBorders>
              <w:left w:val="single" w:sz="4" w:space="0" w:color="000000"/>
              <w:right w:val="single" w:sz="4" w:space="0" w:color="000000"/>
            </w:tcBorders>
            <w:shd w:val="clear" w:color="auto" w:fill="auto"/>
            <w:vAlign w:val="center"/>
          </w:tcPr>
          <w:p w:rsidR="00C50A07" w:rsidRPr="00DE0B15" w:rsidRDefault="00C50A07" w:rsidP="00C50A07">
            <w:pPr>
              <w:snapToGrid w:val="0"/>
              <w:rPr>
                <w:sz w:val="24"/>
                <w:szCs w:val="24"/>
              </w:rPr>
            </w:pPr>
          </w:p>
        </w:tc>
      </w:tr>
      <w:tr w:rsidR="00C50A07"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50A07" w:rsidRPr="00954C8E" w:rsidRDefault="00C50A07" w:rsidP="00FA15E5">
            <w:pPr>
              <w:pStyle w:val="af1"/>
              <w:numPr>
                <w:ilvl w:val="0"/>
                <w:numId w:val="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C50A07" w:rsidRPr="00C50A07" w:rsidRDefault="00C50A07" w:rsidP="00C50A07">
            <w:pPr>
              <w:widowControl w:val="0"/>
              <w:pBdr>
                <w:top w:val="nil"/>
                <w:left w:val="nil"/>
                <w:bottom w:val="nil"/>
                <w:right w:val="nil"/>
                <w:between w:val="nil"/>
              </w:pBdr>
              <w:rPr>
                <w:sz w:val="24"/>
              </w:rPr>
            </w:pPr>
            <w:r w:rsidRPr="00C50A07">
              <w:rPr>
                <w:sz w:val="24"/>
              </w:rPr>
              <w:t>Цветков Алексей Владимирович</w:t>
            </w:r>
          </w:p>
        </w:tc>
        <w:tc>
          <w:tcPr>
            <w:tcW w:w="7381" w:type="dxa"/>
            <w:vMerge/>
            <w:tcBorders>
              <w:left w:val="single" w:sz="4" w:space="0" w:color="000000"/>
              <w:right w:val="single" w:sz="4" w:space="0" w:color="000000"/>
            </w:tcBorders>
            <w:shd w:val="clear" w:color="auto" w:fill="auto"/>
            <w:vAlign w:val="center"/>
          </w:tcPr>
          <w:p w:rsidR="00C50A07" w:rsidRPr="00DE0B15" w:rsidRDefault="00C50A07" w:rsidP="00C50A07">
            <w:pPr>
              <w:snapToGrid w:val="0"/>
              <w:rPr>
                <w:sz w:val="24"/>
                <w:szCs w:val="24"/>
              </w:rPr>
            </w:pPr>
          </w:p>
        </w:tc>
      </w:tr>
      <w:tr w:rsidR="00C50A07"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50A07" w:rsidRPr="00954C8E" w:rsidRDefault="00C50A07" w:rsidP="00FA15E5">
            <w:pPr>
              <w:pStyle w:val="af1"/>
              <w:numPr>
                <w:ilvl w:val="0"/>
                <w:numId w:val="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C50A07" w:rsidRPr="00C50A07" w:rsidRDefault="00C50A07" w:rsidP="00C50A07">
            <w:pPr>
              <w:widowControl w:val="0"/>
              <w:pBdr>
                <w:top w:val="nil"/>
                <w:left w:val="nil"/>
                <w:bottom w:val="nil"/>
                <w:right w:val="nil"/>
                <w:between w:val="nil"/>
              </w:pBdr>
              <w:rPr>
                <w:sz w:val="24"/>
              </w:rPr>
            </w:pPr>
            <w:r w:rsidRPr="00C50A07">
              <w:rPr>
                <w:sz w:val="24"/>
              </w:rPr>
              <w:t>Иванова Валентина Ивановна</w:t>
            </w:r>
          </w:p>
        </w:tc>
        <w:tc>
          <w:tcPr>
            <w:tcW w:w="7381" w:type="dxa"/>
            <w:vMerge/>
            <w:tcBorders>
              <w:left w:val="single" w:sz="4" w:space="0" w:color="000000"/>
              <w:right w:val="single" w:sz="4" w:space="0" w:color="000000"/>
            </w:tcBorders>
            <w:shd w:val="clear" w:color="auto" w:fill="auto"/>
            <w:vAlign w:val="center"/>
          </w:tcPr>
          <w:p w:rsidR="00C50A07" w:rsidRPr="00DE0B15" w:rsidRDefault="00C50A07" w:rsidP="00C50A07">
            <w:pPr>
              <w:snapToGrid w:val="0"/>
              <w:rPr>
                <w:sz w:val="24"/>
                <w:szCs w:val="24"/>
              </w:rPr>
            </w:pPr>
          </w:p>
        </w:tc>
      </w:tr>
      <w:tr w:rsidR="00C50A07"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50A07" w:rsidRPr="00954C8E" w:rsidRDefault="00C50A07" w:rsidP="00FA15E5">
            <w:pPr>
              <w:pStyle w:val="af1"/>
              <w:numPr>
                <w:ilvl w:val="0"/>
                <w:numId w:val="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C50A07" w:rsidRPr="00C50A07" w:rsidRDefault="00C50A07" w:rsidP="00C50A07">
            <w:pPr>
              <w:widowControl w:val="0"/>
              <w:pBdr>
                <w:top w:val="nil"/>
                <w:left w:val="nil"/>
                <w:bottom w:val="nil"/>
                <w:right w:val="nil"/>
                <w:between w:val="nil"/>
              </w:pBdr>
              <w:rPr>
                <w:sz w:val="24"/>
              </w:rPr>
            </w:pPr>
            <w:r w:rsidRPr="00C50A07">
              <w:rPr>
                <w:sz w:val="24"/>
              </w:rPr>
              <w:t>Иванов Алексей Юрьевич</w:t>
            </w:r>
          </w:p>
        </w:tc>
        <w:tc>
          <w:tcPr>
            <w:tcW w:w="7381" w:type="dxa"/>
            <w:vMerge/>
            <w:tcBorders>
              <w:left w:val="single" w:sz="4" w:space="0" w:color="000000"/>
              <w:right w:val="single" w:sz="4" w:space="0" w:color="000000"/>
            </w:tcBorders>
            <w:shd w:val="clear" w:color="auto" w:fill="auto"/>
            <w:vAlign w:val="center"/>
          </w:tcPr>
          <w:p w:rsidR="00C50A07" w:rsidRPr="00DE0B15" w:rsidRDefault="00C50A07" w:rsidP="00C50A07">
            <w:pPr>
              <w:snapToGrid w:val="0"/>
              <w:rPr>
                <w:sz w:val="24"/>
                <w:szCs w:val="24"/>
              </w:rPr>
            </w:pPr>
          </w:p>
        </w:tc>
      </w:tr>
      <w:tr w:rsidR="00C50A07"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50A07" w:rsidRPr="00FA15E5" w:rsidRDefault="00FA15E5" w:rsidP="00FA15E5">
            <w:pPr>
              <w:rPr>
                <w:color w:val="000000"/>
                <w:sz w:val="24"/>
                <w:szCs w:val="24"/>
              </w:rPr>
            </w:pPr>
            <w:r>
              <w:rPr>
                <w:color w:val="000000"/>
                <w:sz w:val="24"/>
                <w:szCs w:val="24"/>
              </w:rPr>
              <w:t>400-</w:t>
            </w:r>
            <w:r>
              <w:rPr>
                <w:color w:val="000000"/>
                <w:sz w:val="24"/>
                <w:szCs w:val="24"/>
              </w:rPr>
              <w:lastRenderedPageBreak/>
              <w:t>415</w:t>
            </w:r>
          </w:p>
        </w:tc>
        <w:tc>
          <w:tcPr>
            <w:tcW w:w="2127" w:type="dxa"/>
            <w:tcBorders>
              <w:top w:val="single" w:sz="4" w:space="0" w:color="000000"/>
              <w:left w:val="single" w:sz="4" w:space="0" w:color="000000"/>
              <w:bottom w:val="single" w:sz="4" w:space="0" w:color="000000"/>
            </w:tcBorders>
            <w:shd w:val="clear" w:color="auto" w:fill="auto"/>
          </w:tcPr>
          <w:p w:rsidR="00C50A07" w:rsidRDefault="00C50A07" w:rsidP="00C50A07">
            <w:pPr>
              <w:widowControl w:val="0"/>
              <w:pBdr>
                <w:top w:val="nil"/>
                <w:left w:val="nil"/>
                <w:bottom w:val="nil"/>
                <w:right w:val="nil"/>
                <w:between w:val="nil"/>
              </w:pBdr>
              <w:rPr>
                <w:sz w:val="24"/>
              </w:rPr>
            </w:pPr>
            <w:r w:rsidRPr="00C50A07">
              <w:rPr>
                <w:sz w:val="24"/>
              </w:rPr>
              <w:lastRenderedPageBreak/>
              <w:t xml:space="preserve">Трубина </w:t>
            </w:r>
            <w:r w:rsidRPr="00C50A07">
              <w:rPr>
                <w:sz w:val="24"/>
              </w:rPr>
              <w:lastRenderedPageBreak/>
              <w:t>Александра  Арсентьевич</w:t>
            </w:r>
          </w:p>
          <w:p w:rsidR="00BA6BCA" w:rsidRDefault="00BA6BCA" w:rsidP="00C50A07">
            <w:pPr>
              <w:widowControl w:val="0"/>
              <w:pBdr>
                <w:top w:val="nil"/>
                <w:left w:val="nil"/>
                <w:bottom w:val="nil"/>
                <w:right w:val="nil"/>
                <w:between w:val="nil"/>
              </w:pBdr>
              <w:rPr>
                <w:sz w:val="24"/>
              </w:rPr>
            </w:pPr>
          </w:p>
          <w:p w:rsidR="00BA6BCA" w:rsidRDefault="00BA6BCA" w:rsidP="00C50A07">
            <w:pPr>
              <w:widowControl w:val="0"/>
              <w:pBdr>
                <w:top w:val="nil"/>
                <w:left w:val="nil"/>
                <w:bottom w:val="nil"/>
                <w:right w:val="nil"/>
                <w:between w:val="nil"/>
              </w:pBdr>
              <w:rPr>
                <w:sz w:val="24"/>
              </w:rPr>
            </w:pPr>
            <w:r>
              <w:rPr>
                <w:sz w:val="24"/>
              </w:rPr>
              <w:t>Ярмош Н.И.</w:t>
            </w:r>
          </w:p>
          <w:p w:rsidR="00BA6BCA" w:rsidRDefault="00BA6BCA" w:rsidP="00C50A07">
            <w:pPr>
              <w:widowControl w:val="0"/>
              <w:pBdr>
                <w:top w:val="nil"/>
                <w:left w:val="nil"/>
                <w:bottom w:val="nil"/>
                <w:right w:val="nil"/>
                <w:between w:val="nil"/>
              </w:pBdr>
              <w:rPr>
                <w:sz w:val="24"/>
              </w:rPr>
            </w:pPr>
            <w:r>
              <w:rPr>
                <w:sz w:val="24"/>
              </w:rPr>
              <w:t>Ламм Ю.Д.</w:t>
            </w:r>
          </w:p>
          <w:p w:rsidR="00BA6BCA" w:rsidRDefault="00BA6BCA" w:rsidP="00C50A07">
            <w:pPr>
              <w:widowControl w:val="0"/>
              <w:pBdr>
                <w:top w:val="nil"/>
                <w:left w:val="nil"/>
                <w:bottom w:val="nil"/>
                <w:right w:val="nil"/>
                <w:between w:val="nil"/>
              </w:pBdr>
              <w:rPr>
                <w:sz w:val="24"/>
              </w:rPr>
            </w:pPr>
            <w:r>
              <w:rPr>
                <w:sz w:val="24"/>
              </w:rPr>
              <w:t>Ярмош Р.П.</w:t>
            </w:r>
          </w:p>
          <w:p w:rsidR="00BA6BCA" w:rsidRDefault="00BA6BCA" w:rsidP="00C50A07">
            <w:pPr>
              <w:widowControl w:val="0"/>
              <w:pBdr>
                <w:top w:val="nil"/>
                <w:left w:val="nil"/>
                <w:bottom w:val="nil"/>
                <w:right w:val="nil"/>
                <w:between w:val="nil"/>
              </w:pBdr>
              <w:rPr>
                <w:sz w:val="24"/>
              </w:rPr>
            </w:pPr>
            <w:r>
              <w:rPr>
                <w:sz w:val="24"/>
              </w:rPr>
              <w:t>Ламм Ю.Д.</w:t>
            </w:r>
          </w:p>
          <w:p w:rsidR="00BA6BCA" w:rsidRDefault="00BA6BCA" w:rsidP="00C50A07">
            <w:pPr>
              <w:widowControl w:val="0"/>
              <w:pBdr>
                <w:top w:val="nil"/>
                <w:left w:val="nil"/>
                <w:bottom w:val="nil"/>
                <w:right w:val="nil"/>
                <w:between w:val="nil"/>
              </w:pBdr>
              <w:rPr>
                <w:sz w:val="24"/>
              </w:rPr>
            </w:pPr>
            <w:r>
              <w:rPr>
                <w:sz w:val="24"/>
              </w:rPr>
              <w:t>Ярмош Е.П.</w:t>
            </w:r>
          </w:p>
          <w:p w:rsidR="00BA6BCA" w:rsidRDefault="00BA6BCA" w:rsidP="00C50A07">
            <w:pPr>
              <w:widowControl w:val="0"/>
              <w:pBdr>
                <w:top w:val="nil"/>
                <w:left w:val="nil"/>
                <w:bottom w:val="nil"/>
                <w:right w:val="nil"/>
                <w:between w:val="nil"/>
              </w:pBdr>
              <w:rPr>
                <w:sz w:val="24"/>
              </w:rPr>
            </w:pPr>
            <w:r>
              <w:rPr>
                <w:sz w:val="24"/>
              </w:rPr>
              <w:t>Трифонов Р.Д.</w:t>
            </w:r>
          </w:p>
          <w:p w:rsidR="00BA6BCA" w:rsidRDefault="00BA6BCA" w:rsidP="00C50A07">
            <w:pPr>
              <w:widowControl w:val="0"/>
              <w:pBdr>
                <w:top w:val="nil"/>
                <w:left w:val="nil"/>
                <w:bottom w:val="nil"/>
                <w:right w:val="nil"/>
                <w:between w:val="nil"/>
              </w:pBdr>
              <w:rPr>
                <w:sz w:val="24"/>
              </w:rPr>
            </w:pPr>
            <w:r>
              <w:rPr>
                <w:sz w:val="24"/>
              </w:rPr>
              <w:t>Морозов В.В.</w:t>
            </w:r>
          </w:p>
          <w:p w:rsidR="00BA6BCA" w:rsidRDefault="00BA6BCA" w:rsidP="00C50A07">
            <w:pPr>
              <w:widowControl w:val="0"/>
              <w:pBdr>
                <w:top w:val="nil"/>
                <w:left w:val="nil"/>
                <w:bottom w:val="nil"/>
                <w:right w:val="nil"/>
                <w:between w:val="nil"/>
              </w:pBdr>
              <w:rPr>
                <w:sz w:val="24"/>
              </w:rPr>
            </w:pPr>
            <w:r>
              <w:rPr>
                <w:sz w:val="24"/>
              </w:rPr>
              <w:t>Тетерина Я.Ю.</w:t>
            </w:r>
          </w:p>
          <w:p w:rsidR="00BA6BCA" w:rsidRDefault="00BA6BCA" w:rsidP="00C50A07">
            <w:pPr>
              <w:widowControl w:val="0"/>
              <w:pBdr>
                <w:top w:val="nil"/>
                <w:left w:val="nil"/>
                <w:bottom w:val="nil"/>
                <w:right w:val="nil"/>
                <w:between w:val="nil"/>
              </w:pBdr>
              <w:rPr>
                <w:sz w:val="24"/>
              </w:rPr>
            </w:pPr>
            <w:r>
              <w:rPr>
                <w:sz w:val="24"/>
              </w:rPr>
              <w:t>Алелова А.В.</w:t>
            </w:r>
          </w:p>
          <w:p w:rsidR="00BA6BCA" w:rsidRDefault="00BA6BCA" w:rsidP="00C50A07">
            <w:pPr>
              <w:widowControl w:val="0"/>
              <w:pBdr>
                <w:top w:val="nil"/>
                <w:left w:val="nil"/>
                <w:bottom w:val="nil"/>
                <w:right w:val="nil"/>
                <w:between w:val="nil"/>
              </w:pBdr>
              <w:rPr>
                <w:sz w:val="24"/>
              </w:rPr>
            </w:pPr>
            <w:r>
              <w:rPr>
                <w:sz w:val="24"/>
              </w:rPr>
              <w:t>Канареева И.П.</w:t>
            </w:r>
          </w:p>
          <w:p w:rsidR="00BA6BCA" w:rsidRDefault="00BA6BCA" w:rsidP="00C50A07">
            <w:pPr>
              <w:widowControl w:val="0"/>
              <w:pBdr>
                <w:top w:val="nil"/>
                <w:left w:val="nil"/>
                <w:bottom w:val="nil"/>
                <w:right w:val="nil"/>
                <w:between w:val="nil"/>
              </w:pBdr>
              <w:rPr>
                <w:sz w:val="24"/>
              </w:rPr>
            </w:pPr>
            <w:r>
              <w:rPr>
                <w:sz w:val="24"/>
              </w:rPr>
              <w:t>Канареева Н.П.</w:t>
            </w:r>
          </w:p>
          <w:p w:rsidR="00BA6BCA" w:rsidRDefault="00BA6BCA" w:rsidP="00C50A07">
            <w:pPr>
              <w:widowControl w:val="0"/>
              <w:pBdr>
                <w:top w:val="nil"/>
                <w:left w:val="nil"/>
                <w:bottom w:val="nil"/>
                <w:right w:val="nil"/>
                <w:between w:val="nil"/>
              </w:pBdr>
              <w:rPr>
                <w:sz w:val="24"/>
              </w:rPr>
            </w:pPr>
            <w:r>
              <w:rPr>
                <w:sz w:val="24"/>
              </w:rPr>
              <w:t>Новикова Д.И.</w:t>
            </w:r>
          </w:p>
          <w:p w:rsidR="00BA6BCA" w:rsidRDefault="00BA6BCA" w:rsidP="00C50A07">
            <w:pPr>
              <w:widowControl w:val="0"/>
              <w:pBdr>
                <w:top w:val="nil"/>
                <w:left w:val="nil"/>
                <w:bottom w:val="nil"/>
                <w:right w:val="nil"/>
                <w:between w:val="nil"/>
              </w:pBdr>
              <w:rPr>
                <w:sz w:val="24"/>
              </w:rPr>
            </w:pPr>
            <w:r>
              <w:rPr>
                <w:sz w:val="24"/>
              </w:rPr>
              <w:t>Добролюбская Н.И.</w:t>
            </w:r>
          </w:p>
          <w:p w:rsidR="00BA6BCA" w:rsidRDefault="00BA6BCA" w:rsidP="00C50A07">
            <w:pPr>
              <w:widowControl w:val="0"/>
              <w:pBdr>
                <w:top w:val="nil"/>
                <w:left w:val="nil"/>
                <w:bottom w:val="nil"/>
                <w:right w:val="nil"/>
                <w:between w:val="nil"/>
              </w:pBdr>
              <w:rPr>
                <w:sz w:val="24"/>
              </w:rPr>
            </w:pPr>
            <w:r>
              <w:rPr>
                <w:sz w:val="24"/>
              </w:rPr>
              <w:t>Свидервский А.В.</w:t>
            </w:r>
          </w:p>
          <w:p w:rsidR="002D68C6" w:rsidRDefault="002D68C6" w:rsidP="00C50A07">
            <w:pPr>
              <w:widowControl w:val="0"/>
              <w:pBdr>
                <w:top w:val="nil"/>
                <w:left w:val="nil"/>
                <w:bottom w:val="nil"/>
                <w:right w:val="nil"/>
                <w:between w:val="nil"/>
              </w:pBdr>
              <w:rPr>
                <w:sz w:val="24"/>
              </w:rPr>
            </w:pPr>
            <w:r>
              <w:rPr>
                <w:sz w:val="24"/>
              </w:rPr>
              <w:t>Гастелло Е.Л.</w:t>
            </w:r>
          </w:p>
          <w:p w:rsidR="002D68C6" w:rsidRPr="00C50A07" w:rsidRDefault="002D68C6" w:rsidP="00C50A07">
            <w:pPr>
              <w:widowControl w:val="0"/>
              <w:pBdr>
                <w:top w:val="nil"/>
                <w:left w:val="nil"/>
                <w:bottom w:val="nil"/>
                <w:right w:val="nil"/>
                <w:between w:val="nil"/>
              </w:pBdr>
              <w:rPr>
                <w:sz w:val="24"/>
              </w:rPr>
            </w:pPr>
          </w:p>
        </w:tc>
        <w:tc>
          <w:tcPr>
            <w:tcW w:w="7381" w:type="dxa"/>
            <w:vMerge/>
            <w:tcBorders>
              <w:left w:val="single" w:sz="4" w:space="0" w:color="000000"/>
              <w:bottom w:val="single" w:sz="4" w:space="0" w:color="000000"/>
              <w:right w:val="single" w:sz="4" w:space="0" w:color="000000"/>
            </w:tcBorders>
            <w:shd w:val="clear" w:color="auto" w:fill="auto"/>
            <w:vAlign w:val="center"/>
          </w:tcPr>
          <w:p w:rsidR="00C50A07" w:rsidRPr="00DE0B15" w:rsidRDefault="00C50A07" w:rsidP="00C50A07">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Гужевский Е.И.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Вчера прошли общественные слушания по Реновации в Хорошево- Мневниках. Представители Московской власти не слышат нас Москвичей, жителей района, приводят несуществующие цифры. Все нам приукрашивают. Говорят со сцены об одних цифрах плотности застройки, на самом деле приводятся другие цифры в документах.</w:t>
            </w:r>
            <w:r w:rsidRPr="00DE0B15">
              <w:rPr>
                <w:color w:val="000000"/>
                <w:sz w:val="24"/>
                <w:szCs w:val="24"/>
              </w:rPr>
              <w:br/>
              <w:t>Канал Россия 1 сняла репортаж, где Московская власть показана в хорошем свете, с заботой о Москвичах. И показаны не сознательные жители.</w:t>
            </w:r>
            <w:r w:rsidRPr="00DE0B15">
              <w:rPr>
                <w:color w:val="000000"/>
                <w:sz w:val="24"/>
                <w:szCs w:val="24"/>
              </w:rPr>
              <w:br/>
              <w:t>Правда совсем иная: на You Tube выложен ролик "Беспредел на публичных слушаниях по Реновации в Хорошово- Мневниках"</w:t>
            </w:r>
            <w:r w:rsidRPr="00DE0B15">
              <w:rPr>
                <w:color w:val="000000"/>
                <w:sz w:val="24"/>
                <w:szCs w:val="24"/>
              </w:rPr>
              <w:br/>
              <w:t>Помимо этого, заинтересованные лица подкупают массовку за 1500 рублей. Наши активисты внедрились в ряды проплаченной массовки, о чем есть видео сюжет. И этот сюжет отправлен в прокуратуру и Полицию. Однако часть проплаченной массовки - преступников, около 20 человек (не жители района), проникла в зал заседания</w:t>
            </w:r>
            <w:r w:rsidRPr="00DE0B15">
              <w:rPr>
                <w:color w:val="000000"/>
                <w:sz w:val="24"/>
                <w:szCs w:val="24"/>
              </w:rPr>
              <w:br/>
              <w:t>Наши активисты не пускали массовку на слушания, за что были осуждены как Хулиганы. Обращаюсь к Вам как к Гаранту нашего права остановить беспредел на слушаниях, допускать на слушания только жителей района. Москвичи уже устали бороться с политикой Московских властей касательно возведения высотных домов и расширения дорог.</w:t>
            </w:r>
            <w:r w:rsidRPr="00DE0B15">
              <w:rPr>
                <w:color w:val="000000"/>
                <w:sz w:val="24"/>
                <w:szCs w:val="24"/>
              </w:rPr>
              <w:br/>
              <w:t>Такая Реновация нам не нужна!</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Кочетков А.</w:t>
            </w:r>
          </w:p>
        </w:tc>
        <w:tc>
          <w:tcPr>
            <w:tcW w:w="73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sz w:val="24"/>
                <w:szCs w:val="24"/>
              </w:rPr>
              <w:t>В 2019 году во многих районах Москвы прошли публичные слушания по программе реновации. Мы вынуждены констатировать, что то, то было представлено на слушаниях весной и осенью 2019 года, кардинально расходится с параметрами этой программы, ранее озвученной московскими властями.</w:t>
            </w:r>
          </w:p>
          <w:p w:rsidR="00C9262F" w:rsidRPr="00DE0B15" w:rsidRDefault="00C9262F">
            <w:pPr>
              <w:rPr>
                <w:sz w:val="24"/>
                <w:szCs w:val="24"/>
              </w:rPr>
            </w:pPr>
            <w:r w:rsidRPr="00DE0B15">
              <w:rPr>
                <w:sz w:val="24"/>
                <w:szCs w:val="24"/>
              </w:rPr>
              <w:t>Предложенные проекты планировки районов реновации предусматривают:</w:t>
            </w:r>
          </w:p>
          <w:p w:rsidR="00C9262F" w:rsidRPr="00DE0B15" w:rsidRDefault="00C9262F">
            <w:pPr>
              <w:rPr>
                <w:sz w:val="24"/>
                <w:szCs w:val="24"/>
              </w:rPr>
            </w:pPr>
            <w:r w:rsidRPr="00DE0B15">
              <w:rPr>
                <w:sz w:val="24"/>
                <w:szCs w:val="24"/>
              </w:rPr>
              <w:t xml:space="preserve">1. Превышение заявленной этажности в новых домах по программе реновации- вместо 6-14 этажей. (Заявленных в интервью мэра г. Москвы С.С. Собянина в мае 2017 года). (https://www.interfax.ru/world/685309). На экспозициях же представлены материалы, предлагающих строительство домов высотой до 255 метров (около 75-80 этажей). </w:t>
            </w:r>
          </w:p>
          <w:p w:rsidR="00C9262F" w:rsidRPr="00DE0B15" w:rsidRDefault="00C9262F">
            <w:pPr>
              <w:rPr>
                <w:sz w:val="24"/>
                <w:szCs w:val="24"/>
              </w:rPr>
            </w:pPr>
            <w:r w:rsidRPr="00DE0B15">
              <w:rPr>
                <w:sz w:val="24"/>
                <w:szCs w:val="24"/>
              </w:rPr>
              <w:t xml:space="preserve">2. Краткое увеличение плотности застройки- место 30 % роста показателя плотности застройки, который был гарантирован публичным комментариям представителей Москомархитектуры (https://realty.ria.ru/20190409/1552526335.html) </w:t>
            </w:r>
          </w:p>
          <w:p w:rsidR="00C9262F" w:rsidRPr="00DE0B15" w:rsidRDefault="00C9262F">
            <w:pPr>
              <w:rPr>
                <w:sz w:val="24"/>
                <w:szCs w:val="24"/>
              </w:rPr>
            </w:pPr>
            <w:r w:rsidRPr="00DE0B15">
              <w:rPr>
                <w:sz w:val="24"/>
                <w:szCs w:val="24"/>
              </w:rPr>
              <w:t>3. Точечную застройку, что противоречит словам заместителя мэра Москвы Хуснуллина М.Ш. о том, что точечной застройки не будет (https://stroi.mos.ru/interviews/chtoby-sotvorit-chudo-nado-porvat-vsie-zhily)</w:t>
            </w:r>
          </w:p>
          <w:p w:rsidR="00C9262F" w:rsidRPr="00DE0B15" w:rsidRDefault="00C9262F">
            <w:pPr>
              <w:rPr>
                <w:sz w:val="24"/>
                <w:szCs w:val="24"/>
              </w:rPr>
            </w:pPr>
            <w:r w:rsidRPr="00DE0B15">
              <w:rPr>
                <w:sz w:val="24"/>
                <w:szCs w:val="24"/>
              </w:rPr>
              <w:lastRenderedPageBreak/>
              <w:t>4. Не обеспеченность прироста плотности застройки городской инфраструктуройи объектами социального обеспечения- вместо создания благоприятных условий жизни горожан, как указано на официальном сайте Фонда реновации. (https://fr.mos.ru/moskvicham/o-programme-renovatsii/)</w:t>
            </w:r>
          </w:p>
          <w:p w:rsidR="00C9262F" w:rsidRPr="00DE0B15" w:rsidRDefault="00C9262F">
            <w:pPr>
              <w:rPr>
                <w:sz w:val="24"/>
                <w:szCs w:val="24"/>
              </w:rPr>
            </w:pPr>
            <w:r w:rsidRPr="00DE0B15">
              <w:rPr>
                <w:sz w:val="24"/>
                <w:szCs w:val="24"/>
              </w:rPr>
              <w:t>5. Ухудшение экологической обстановки из-за выруби большого числа деревьев, сокращение площади озелененных территорий- вместо обещанного сообщении пресс-службы комплекса градостроительной политики и строительства города Москвы максимального сохранения существующий деревьев и кустарников; а также вопреки заявлению о цели реновации улучшить экологическую обстановку в городе. (https://www.rbc.ru/rbcfreenews/5926c3269a79472a0db92524), (https://fr.mos.ru/moskvicham/o-programme-renovatsii/).</w:t>
            </w:r>
          </w:p>
          <w:p w:rsidR="00C9262F" w:rsidRPr="00DE0B15" w:rsidRDefault="00C9262F">
            <w:pPr>
              <w:rPr>
                <w:sz w:val="24"/>
                <w:szCs w:val="24"/>
              </w:rPr>
            </w:pPr>
            <w:r w:rsidRPr="00DE0B15">
              <w:rPr>
                <w:sz w:val="24"/>
                <w:szCs w:val="24"/>
              </w:rPr>
              <w:t>По мимо перечисленных выше общий недостатков в проектах, вынесенных на публичные слушаниях, были обнаружены также недостатки, уникальные для каждого конкретного квартала, вошедшие в программу реновации. Это ухудшение условий жизни в существующих и вновь возводимых домах за счет значительного сокращения расстояний между домами, а значит, значительного сокращения коэффициента естественно освещения, ухудшение визуальной среды; устройство замкнутых и полузамкнутых дворов, где затруднено и естественное проветривание, и попадании во дворах солнечного света, что влечет за собой ухудшение экологической останови и отрицательно сказывается на здоровье жильцов, а также многие другие недостатки.</w:t>
            </w:r>
          </w:p>
          <w:p w:rsidR="00C9262F" w:rsidRPr="00DE0B15" w:rsidRDefault="00C9262F">
            <w:pPr>
              <w:rPr>
                <w:sz w:val="24"/>
                <w:szCs w:val="24"/>
              </w:rPr>
            </w:pPr>
            <w:r w:rsidRPr="00DE0B15">
              <w:rPr>
                <w:sz w:val="24"/>
                <w:szCs w:val="24"/>
              </w:rPr>
              <w:t>Большое число критических отзывов на проекты по программе реновации, свидетельствует о том, что перечисленные выше недостатки волнуют многих москвичей, в том числе жильцов домов, вошедших в программу реновации и жильцов домов. Утверждение проектов, которые идут в разрез с ранее заявленными целями программ реновации, а так же вызвавших недовольство многих участников публичных слушаний, неизбежно приведёт к росту социальной напряжённости.</w:t>
            </w:r>
          </w:p>
          <w:p w:rsidR="00C9262F" w:rsidRPr="00DE0B15" w:rsidRDefault="00C9262F">
            <w:pPr>
              <w:rPr>
                <w:sz w:val="24"/>
                <w:szCs w:val="24"/>
              </w:rPr>
            </w:pPr>
            <w:r w:rsidRPr="00DE0B15">
              <w:rPr>
                <w:sz w:val="24"/>
                <w:szCs w:val="24"/>
              </w:rPr>
              <w:t xml:space="preserve">Мы, жители района Хорошево-Мневники, категорически возражаем против застройки территории участка с кадастровым номеров 77:08:0010009:32 по адресу: ул. Демьяна Бедного, д.17, корп. 2. многоэтажными жилыми домами, а также против изменения Вида разрешенного использования этого участка (ВРИ-«Для размещения объектов дошкольного, начального, общего и среднего (полного) общего образования»). </w:t>
            </w:r>
          </w:p>
          <w:p w:rsidR="00C9262F" w:rsidRPr="00DE0B15" w:rsidRDefault="00C9262F">
            <w:pPr>
              <w:rPr>
                <w:sz w:val="24"/>
                <w:szCs w:val="24"/>
              </w:rPr>
            </w:pPr>
            <w:r w:rsidRPr="00DE0B15">
              <w:rPr>
                <w:sz w:val="24"/>
                <w:szCs w:val="24"/>
              </w:rPr>
              <w:t>На данный момент, наблюдается переполненность групп в детских садах и школах (30 и более человек в каждой группе и классе) 80 квартала района Хорошево-Мневники, а также очевидное увеличение нагрузки на имеющеюся инфраструктуру (в результате реновации).</w:t>
            </w:r>
          </w:p>
          <w:p w:rsidR="00C9262F" w:rsidRPr="00DE0B15" w:rsidRDefault="00C9262F">
            <w:pPr>
              <w:rPr>
                <w:sz w:val="24"/>
                <w:szCs w:val="24"/>
              </w:rPr>
            </w:pPr>
            <w:r w:rsidRPr="00DE0B15">
              <w:rPr>
                <w:sz w:val="24"/>
                <w:szCs w:val="24"/>
              </w:rPr>
              <w:t>Мы хотим сохранить на этом земельном участке детский сад, в соответствии с Заключением №56/12 ПС о результатах Публичных слушаний по «Материалами по обоснованию ГПЗУ для осуществления строительства ДОУ на 280 мест по адресу: ул. Демьяна Бедного, вл.17, корп.2» 14.11.2012 г.</w:t>
            </w:r>
          </w:p>
          <w:p w:rsidR="00C9262F" w:rsidRPr="00DE0B15" w:rsidRDefault="00C9262F">
            <w:pPr>
              <w:rPr>
                <w:sz w:val="24"/>
                <w:szCs w:val="24"/>
              </w:rPr>
            </w:pPr>
            <w:r w:rsidRPr="00DE0B15">
              <w:rPr>
                <w:sz w:val="24"/>
                <w:szCs w:val="24"/>
              </w:rPr>
              <w:t xml:space="preserve">Наряду с этим, в целях гармоничного развития города Москвы, а также для исправления недостатков, выявленных проектах по программе реновации, мы просим: </w:t>
            </w:r>
          </w:p>
          <w:p w:rsidR="00C9262F" w:rsidRPr="00DE0B15" w:rsidRDefault="00C9262F">
            <w:pPr>
              <w:rPr>
                <w:sz w:val="24"/>
                <w:szCs w:val="24"/>
              </w:rPr>
            </w:pPr>
            <w:r w:rsidRPr="00DE0B15">
              <w:rPr>
                <w:sz w:val="24"/>
                <w:szCs w:val="24"/>
              </w:rPr>
              <w:t xml:space="preserve">1. Переработать проекты правил землепользования и застройки, а </w:t>
            </w:r>
            <w:r w:rsidRPr="00DE0B15">
              <w:rPr>
                <w:sz w:val="24"/>
                <w:szCs w:val="24"/>
              </w:rPr>
              <w:lastRenderedPageBreak/>
              <w:t>также проекты планировок территории кварталом вошедшие в программу реновации, с учетов устранения вышеперечисленных недостатков, а также параметров программы реновации, которые были официально озвучены представителями исполнительной власти Москвы, а именно : высота домов не выше 6-14 этажей, рост плотности и застройки не более чем на 30 %, отсутствие точечной застройки в кварталах, максимальное сохранение зеленых насаждений. При этом плотность застройки необходимо считать в рамках застраиваемых участков, а не в рамках нескольких кварталов, так как большая разница плотности застройки создать социальную напряженность.</w:t>
            </w:r>
          </w:p>
          <w:p w:rsidR="00C9262F" w:rsidRPr="00DE0B15" w:rsidRDefault="00C9262F">
            <w:pPr>
              <w:rPr>
                <w:sz w:val="24"/>
                <w:szCs w:val="24"/>
              </w:rPr>
            </w:pPr>
            <w:r w:rsidRPr="00DE0B15">
              <w:rPr>
                <w:sz w:val="24"/>
                <w:szCs w:val="24"/>
              </w:rPr>
              <w:t>2. Предлагать на рассмотрение жителей и публичные слушания проекты в полном объеме, с включением в них расчётов количества жителей кварталов, расчетов мест школах, детских садах, больницах, поликлиниках и других объектов социального обеспечения, радиусов доступности социальных объектов, расчетов мест постоянного и временного хранения автотранспорта, с включением данных о сохраняемых и вновь возводимых объектах.</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Самицева Н.В.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Балабайкина У.Н.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Балабайкин И.В.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Александрова В.А.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Демина Е.В.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леонова л.в.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Рогачева С.Н.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Антонов А.А.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Шмыкова В.Б.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Шмыкова Г.Г.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Панин А.А.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Галяткина Т.В.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галяткин л.с.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Стопанова И.А.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Спирина Н.Б.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Балестина А.Н.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Маслов Б.Б.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Балестин Г.П.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Анфимова Л.А.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Жаркова И.И.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Разина И.А.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максимова м.а.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Терцова Е.А.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евинова о.в.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Хорошев М.С.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Хорошева И.А.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Жердева Н.А.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Жердев А.В.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сатимбов м.н.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Казанская Г.И.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шитов а.д.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Панасенко И.И.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Никитин М.Г.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Никитина Н.И.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Никитина М.М.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соболев с.м.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нотченко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Баймухаметова Л.Р.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Баймухаметова М.Б.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Баймухаметов Р.Р.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Баймухаметов Р.Б.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лаудина л.м.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Сысоев Д.С.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Балымова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Новикова Э.В.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Новикова Ф.М.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Нилова А.Г.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Проведина 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Цатхланов С.Я.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Правдин С.В.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Кузнецова Н.В.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Башутин П.Ю.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Сметанникова П.С.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Лобанова Л.В.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Авдюшева И.А.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Лобов С.А.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лобов С.А.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Лобова Т.С.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Кудрявцева О.В.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Круть С.И.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Никитин Е.м.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никитина м.я.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Хохлов А.В.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Себелев В.В.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Бажан Т.А.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Звягина Г.А.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Кайлинский Д.В.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Кайлинская И.Г.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Ходрев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Сидо Х.М.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Авакян Е.В.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Авакян А.В.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Емельянова О.В.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Сергеева н.в.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Савинов А.В.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Савина Е.к.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Федотов А.В.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Федотов Л.п.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Мальчевская О.в.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Борукова М.В.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Морозова О.Ю.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Полякова Е.а.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Каспарова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Травников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Сазонова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Жеглова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Лопухова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Кульбаченко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Кульбаченко И.С.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Вестман л.Н.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Подлесная Т.А.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Колодько О.В.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Мартыкова Д.А.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яковлева В.С.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Львова Г.Т.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Молоткин  М.Е.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семенов а.м.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Семенова о.с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Солдатенкова О.В.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Михайлова А.Н.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Каминский С.А.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Молодкина О.Д.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Поляков Е.Д.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Ничушкин В.В.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Подлесной Р.И.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Чунтупов А.В.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Паненкова Е.А.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Козьмина Н.Н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Кондракова т.а.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Кондракова С.В.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Фролова Н.С.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Емельянова В.В.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лачугин и.в.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Лачугина Е.в.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Лужин А.в.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Воронков 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Воронкова Н.В.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Сергеева П.В.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Лежнева Т.и.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Симонов В</w:t>
            </w:r>
            <w:r w:rsidR="00DE0B15" w:rsidRPr="00DE0B15">
              <w:rPr>
                <w:color w:val="000000"/>
                <w:sz w:val="24"/>
                <w:szCs w:val="24"/>
              </w:rPr>
              <w:t>.</w:t>
            </w:r>
            <w:r w:rsidRPr="00DE0B15">
              <w:rPr>
                <w:color w:val="000000"/>
                <w:sz w:val="24"/>
                <w:szCs w:val="24"/>
              </w:rPr>
              <w:t>Р</w:t>
            </w:r>
            <w:r w:rsidR="00DE0B15" w:rsidRPr="00DE0B15">
              <w:rPr>
                <w:color w:val="000000"/>
                <w:sz w:val="24"/>
                <w:szCs w:val="24"/>
              </w:rPr>
              <w:t xml:space="preserve">.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Семенова Лг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Сминова </w:t>
            </w:r>
            <w:r w:rsidR="00C9262F" w:rsidRPr="00DE0B15">
              <w:rPr>
                <w:color w:val="000000"/>
                <w:sz w:val="24"/>
                <w:szCs w:val="24"/>
              </w:rPr>
              <w:t>Е</w:t>
            </w:r>
            <w:r w:rsidRPr="00DE0B15">
              <w:rPr>
                <w:color w:val="000000"/>
                <w:sz w:val="24"/>
                <w:szCs w:val="24"/>
              </w:rPr>
              <w:t xml:space="preserve">.Г.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Смирнов А.Д.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Гаршина Л.Ю.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648B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648BD" w:rsidRPr="00954C8E" w:rsidRDefault="00C648B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648BD" w:rsidRPr="00DE0B15" w:rsidRDefault="00C648BD">
            <w:pPr>
              <w:rPr>
                <w:color w:val="000000"/>
                <w:sz w:val="24"/>
                <w:szCs w:val="24"/>
              </w:rPr>
            </w:pP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48BD" w:rsidRPr="00DE0B15" w:rsidRDefault="00C648BD">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Гаршин В.П.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Гаршин Н.В.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Орлова Г.М.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Орлов Н.М.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Самсонова Т.М.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Лукачева Е.Д.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Пузанкова Е.Б.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Пузанкова Н.А.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Чистякова Н.Г.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Числяков С.В.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Гладилин 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Гладилина 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Озерова О.В.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Петухова В.В.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Макеева О.З.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Макеева Е.И.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Макеев И.А.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Суслова Г.С.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Суслов А.Е.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Гиль А.Н.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Волнова М.Е.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Порудей Е.С.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Фролов И.С.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Ахметжанова К.Х.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Шмыков В.Е.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Болотская Л.Л.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А.Ф.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Лошков Д.В.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Ахметжанов У.Т.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Винокурова Д.Л.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Попов А.А.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Волкова М.В.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Оськина А.Н.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Никитина А.В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Ашмина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Гладко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Сорокин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Сорокина Е.В.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Дементьева О.В.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Мустафина В.И.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Чунтукова А.В.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Лашкова В.В.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Листратов Д.В.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Башутин Ю.П.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Петров В.В.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Подлесных Ю.А.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Литвинов Ю.М.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Балабон Н.В.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Пушкина Е.В.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Прокошина И.О.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Макарова Е.Л.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Соколова И.Р.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Волков А.А.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Мельникова П.Е.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Татарченкова Л.Р.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Любимов В.А.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Купцов Е.П.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Мальчевская 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Бородулин Б.П.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Бородулина Л.Н.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Филипенкова Н.Н.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Кудряшов В.Е.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Ковалева Л.В.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Лутохин А.И.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Зверева Л.Ф.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Манова И.А.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Кочеткова А.И.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Стрица В.А.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Романова Т.А.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Кзрявцев А.В.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Коголь М.Ю.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Бобрышев Ю.Я.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Тертерова Н.Н.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Садикова Л.В.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Голованова В.И.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Невлюдов М.Х.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Невлюдова Р.Х.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Хвостов Н.А.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Хвостова З.С.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Лучовлов Н.А.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Гальнякова М.А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Пискарева Т.Е.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Мелешкин А.В.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Сандурская С.М.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Лебедев В.П.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Харитонова Л.И.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Харитонова Е.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Зайцев И.П.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Графова М.С.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Юкало Р.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Юкало Л.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Зайцева Н.А.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Зайцев Д.И.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Иванов Г.И.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Майоркина Е.А.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Майоркин М.В.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Майоркин С.М.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Доронов К.О.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Пономарев В.А.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Сальникова И.Ю.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Семенов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Волгина Е.А.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Баданин Д.Н.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Серова И.В.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Васильева Е.В.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Стиржова И.С.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Рой С.И.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Пришинский П.Д.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Первушина О.П.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Тинунов Е.М.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Кузьменко А.Г.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Димаков Д.В.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Митерев А.В.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Пряткин Т.В.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Гришина И.Н.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Крюкова Н.Н.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Селин А.С.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Цветникова И.А.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Коротова Е.В.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Грехов В.П.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Березкин Е.М.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Чумаева М.В.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Пышляева В.О.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Семенов А.А.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Волгина Е.А.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Баданин Д.Н.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Серова И.В.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Сальникова И.О.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Васильева Е.В.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Стиртова И.С.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Рой С.И.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Первушина О.П.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Приймаков П.А.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Тинунов Е.М.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Кузьменко А.Г.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Юшманов О.В.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Митяев А.А.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Поздин О.В.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Гришина И.Н.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Крюкова Н.Н.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Семен А.С.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Цветникова И.А.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Коротова Е.В.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Грехов В.П.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Середкин Е.М.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Чумаева М.В.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Мышляев В.О.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Исвенко Д.О.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Суворова Д.Г.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Пашкова О.Г.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Суворов Д.А.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Суворова А.Д.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Буланова Л.А.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Любовь Николаевна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Щербаков С.Ф.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Щикунова Т.А.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Жиркова Е.И.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Козлов А.Л.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Захарова Л.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Казанская Н.К.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Горилькова Г.И.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Горилькова М.Е.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Горилькова С.И.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Мишукова Н.О.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Каначева Е.В.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Бирюкова Е.Н.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Бирюкова А.П.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Савченко Л.М.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Савченко И.О.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Штейнгруд А.С.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Безбром Д.Ю.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Салищева Н.В.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Шульжук А.В.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Филимонова В.В.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Леля Л.А.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Качаловский Е.М.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Олень П.С.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Кузнецова Н.Ф.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Литвинова И.Ю.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Сергеева Д.А.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Пономарева Н.В.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Пономарев А.В.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Пономарев В.В.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Силов Г.В.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Силова Г.В.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Голубкина О.Е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Максудова Е.А.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Максудов Е.Р.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DE0B15">
            <w:pPr>
              <w:rPr>
                <w:sz w:val="24"/>
                <w:szCs w:val="24"/>
              </w:rPr>
            </w:pPr>
            <w:r w:rsidRPr="00DE0B15">
              <w:rPr>
                <w:color w:val="000000"/>
                <w:sz w:val="24"/>
                <w:szCs w:val="24"/>
              </w:rPr>
              <w:t xml:space="preserve"> Иваненко П.Б.  </w:t>
            </w:r>
          </w:p>
        </w:tc>
        <w:tc>
          <w:tcPr>
            <w:tcW w:w="73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snapToGrid w:val="0"/>
              <w:rPr>
                <w:sz w:val="24"/>
                <w:szCs w:val="24"/>
              </w:rPr>
            </w:pP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Бут С</w:t>
            </w:r>
            <w:r w:rsidR="00DE0B15" w:rsidRPr="00DE0B15">
              <w:rPr>
                <w:color w:val="000000"/>
                <w:sz w:val="24"/>
                <w:szCs w:val="24"/>
              </w:rPr>
              <w:t>.</w:t>
            </w:r>
            <w:r w:rsidRPr="00DE0B15">
              <w:rPr>
                <w:color w:val="000000"/>
                <w:sz w:val="24"/>
                <w:szCs w:val="24"/>
              </w:rPr>
              <w:t>Н</w:t>
            </w:r>
            <w:r w:rsidR="00DE0B15" w:rsidRPr="00DE0B15">
              <w:rPr>
                <w:color w:val="000000"/>
                <w:sz w:val="24"/>
                <w:szCs w:val="24"/>
              </w:rPr>
              <w:t>.</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Обсуждение против внесения изменений в ПЗЗ абсолютно не подготовлено</w:t>
            </w:r>
            <w:r w:rsidRPr="00DE0B15">
              <w:rPr>
                <w:color w:val="000000"/>
                <w:sz w:val="24"/>
                <w:szCs w:val="24"/>
              </w:rPr>
              <w:br/>
              <w:t xml:space="preserve"> жителем не объясняют смысла ПЗЗ, функциональных зон, основных </w:t>
            </w:r>
            <w:r w:rsidRPr="00DE0B15">
              <w:rPr>
                <w:color w:val="000000"/>
                <w:sz w:val="24"/>
                <w:szCs w:val="24"/>
              </w:rPr>
              <w:br/>
              <w:t xml:space="preserve">показателей ген.плана. Внесение изменений в ПЗЗ запретить до разработки </w:t>
            </w:r>
            <w:r w:rsidRPr="00DE0B15">
              <w:rPr>
                <w:color w:val="000000"/>
                <w:sz w:val="24"/>
                <w:szCs w:val="24"/>
              </w:rPr>
              <w:br/>
              <w:t xml:space="preserve">и утверждения нового генплана города Москвы. Пользуйтесь ныне действующим ген.планом! </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Бут Е</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Внесение изменений в ПЗЗ запретить до разработки и утверждения нового </w:t>
            </w:r>
            <w:r w:rsidRPr="00DE0B15">
              <w:rPr>
                <w:color w:val="000000"/>
                <w:sz w:val="24"/>
                <w:szCs w:val="24"/>
              </w:rPr>
              <w:br/>
              <w:t xml:space="preserve">ген.плана города Москвы.! ТЗЗ Быи разработаны для улучшения здоровья </w:t>
            </w:r>
            <w:r w:rsidRPr="00DE0B15">
              <w:rPr>
                <w:color w:val="000000"/>
                <w:sz w:val="24"/>
                <w:szCs w:val="24"/>
              </w:rPr>
              <w:br/>
              <w:t>жителей. Туберкулез, бронхит и астма.</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Бородуин В</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Не возможно обсуждать то, чего НЕТ! Совсем нет проекта нет ,</w:t>
            </w:r>
            <w:r w:rsidRPr="00DE0B15">
              <w:rPr>
                <w:color w:val="000000"/>
                <w:sz w:val="24"/>
                <w:szCs w:val="24"/>
              </w:rPr>
              <w:br/>
              <w:t xml:space="preserve"> что подтвердили разработчики проекта ПЗЗ и задокументировано актами. </w:t>
            </w:r>
            <w:r w:rsidRPr="00DE0B15">
              <w:rPr>
                <w:color w:val="000000"/>
                <w:sz w:val="24"/>
                <w:szCs w:val="24"/>
              </w:rPr>
              <w:br/>
              <w:t>Требую прекратить процедуру ПС, признать слушания не состоявшимися.</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Келтанова Ю</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Публичные слушания проводятся с грубым  нарушением законодательства. </w:t>
            </w:r>
            <w:r w:rsidRPr="00DE0B15">
              <w:rPr>
                <w:color w:val="000000"/>
                <w:sz w:val="24"/>
                <w:szCs w:val="24"/>
              </w:rPr>
              <w:br/>
              <w:t xml:space="preserve">Отсутствует предусмотренная законом документация не предоставена </w:t>
            </w:r>
            <w:r w:rsidRPr="00DE0B15">
              <w:rPr>
                <w:color w:val="000000"/>
                <w:sz w:val="24"/>
                <w:szCs w:val="24"/>
              </w:rPr>
              <w:br/>
              <w:t xml:space="preserve">информация по очередности переселения. Проект отклонить публичные </w:t>
            </w:r>
            <w:r w:rsidRPr="00DE0B15">
              <w:rPr>
                <w:color w:val="000000"/>
                <w:sz w:val="24"/>
                <w:szCs w:val="24"/>
              </w:rPr>
              <w:br/>
              <w:t>слушания признать не состоявшимися.</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Смирнова Г</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Категорически против ПЗЗ указана не допустимая высотность застройки, </w:t>
            </w:r>
            <w:r w:rsidRPr="00DE0B15">
              <w:rPr>
                <w:color w:val="000000"/>
                <w:sz w:val="24"/>
                <w:szCs w:val="24"/>
              </w:rPr>
              <w:br/>
              <w:t>плотность застройки увеличивается в 3 раза, что недопустимо.</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Малиновская Е</w:t>
            </w:r>
            <w:r w:rsidR="00DE0B15" w:rsidRPr="00DE0B15">
              <w:rPr>
                <w:color w:val="000000"/>
                <w:sz w:val="24"/>
                <w:szCs w:val="24"/>
              </w:rPr>
              <w:t>.</w:t>
            </w:r>
            <w:r w:rsidRPr="00DE0B15">
              <w:rPr>
                <w:color w:val="000000"/>
                <w:sz w:val="24"/>
                <w:szCs w:val="24"/>
              </w:rPr>
              <w:t>П</w:t>
            </w:r>
            <w:r w:rsidR="00DE0B15" w:rsidRPr="00DE0B15">
              <w:rPr>
                <w:color w:val="000000"/>
                <w:sz w:val="24"/>
                <w:szCs w:val="24"/>
              </w:rPr>
              <w:t>.</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Требую отклонить проект и признать  публичные слушания недействительными.</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Апетов А</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В связи  с отсутствием проекта требую прекратить градостроительную </w:t>
            </w:r>
            <w:r w:rsidRPr="00DE0B15">
              <w:rPr>
                <w:color w:val="000000"/>
                <w:sz w:val="24"/>
                <w:szCs w:val="24"/>
              </w:rPr>
              <w:br/>
              <w:t>процедуру (публичные слушания) и признать публичные слушания не состоявшимися</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Бузанкова Е.Б.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В связи с отсутствием проекта  снять о рассмотрении.</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Дауева Т.Ю.</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Изменение разрешенного использования участка детского сада является не допустимым. </w:t>
            </w:r>
            <w:r w:rsidRPr="00DE0B15">
              <w:rPr>
                <w:color w:val="000000"/>
                <w:sz w:val="24"/>
                <w:szCs w:val="24"/>
              </w:rPr>
              <w:br/>
              <w:t xml:space="preserve">Очереди в детские сады существуют сейчас. Поэтому количества образовательных </w:t>
            </w:r>
            <w:r w:rsidRPr="00DE0B15">
              <w:rPr>
                <w:color w:val="000000"/>
                <w:sz w:val="24"/>
                <w:szCs w:val="24"/>
              </w:rPr>
              <w:br/>
              <w:t xml:space="preserve">учреждений должно быть увеличено, а не наоборот: на месте детсада жилой дом. </w:t>
            </w:r>
            <w:r w:rsidRPr="00DE0B15">
              <w:rPr>
                <w:color w:val="000000"/>
                <w:sz w:val="24"/>
                <w:szCs w:val="24"/>
              </w:rPr>
              <w:br/>
              <w:t>Отсутствуют паркинги, доступные простым людям.</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Барабошкина Е.А.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Требую отклонить данный проект  по следующим основаниям.</w:t>
            </w:r>
            <w:r w:rsidRPr="00DE0B15">
              <w:rPr>
                <w:color w:val="000000"/>
                <w:sz w:val="24"/>
                <w:szCs w:val="24"/>
              </w:rPr>
              <w:br/>
              <w:t xml:space="preserve"> В проекте отсутствует его важнейшие части: 1. Отсутствует расчет </w:t>
            </w:r>
            <w:r w:rsidRPr="00DE0B15">
              <w:rPr>
                <w:color w:val="000000"/>
                <w:sz w:val="24"/>
                <w:szCs w:val="24"/>
              </w:rPr>
              <w:br/>
              <w:t>увеличения нагрузок на социальную, медицинскую и транспортную инфраструктуру.</w:t>
            </w:r>
            <w:r w:rsidRPr="00DE0B15">
              <w:rPr>
                <w:color w:val="000000"/>
                <w:sz w:val="24"/>
                <w:szCs w:val="24"/>
              </w:rPr>
              <w:br/>
              <w:t xml:space="preserve"> 2. Нет схемы волнового переселения жителей и сроков реализации проекта! </w:t>
            </w:r>
            <w:r w:rsidRPr="00DE0B15">
              <w:rPr>
                <w:color w:val="000000"/>
                <w:sz w:val="24"/>
                <w:szCs w:val="24"/>
              </w:rPr>
              <w:br/>
              <w:t>я, как житель дома вошедшего в программу реновации, хочу знать где будет находиться мой будущий дом.</w:t>
            </w:r>
            <w:r w:rsidRPr="00DE0B15">
              <w:rPr>
                <w:color w:val="000000"/>
                <w:sz w:val="24"/>
                <w:szCs w:val="24"/>
              </w:rPr>
              <w:br/>
              <w:t xml:space="preserve"> Без этого мне даже бессмысленно рассматривать этот проект. Прошу включить мои замечания в протокол публичных слушаний.</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Комарова С.Ю.</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Прошу отклонить проект так как в них отсутствует расчет увеличения нагрузок</w:t>
            </w:r>
            <w:r w:rsidRPr="00DE0B15">
              <w:rPr>
                <w:color w:val="000000"/>
                <w:sz w:val="24"/>
                <w:szCs w:val="24"/>
              </w:rPr>
              <w:br/>
              <w:t xml:space="preserve"> на социальную, медицинскую и транспортную инфраструктуру, нет схемы волнового </w:t>
            </w:r>
            <w:r w:rsidRPr="00DE0B15">
              <w:rPr>
                <w:color w:val="000000"/>
                <w:sz w:val="24"/>
                <w:szCs w:val="24"/>
              </w:rPr>
              <w:br/>
              <w:t xml:space="preserve">переселения жителей и сроков реализации проектов. Я как житель дома вошедшего в </w:t>
            </w:r>
            <w:r w:rsidRPr="00DE0B15">
              <w:rPr>
                <w:color w:val="000000"/>
                <w:sz w:val="24"/>
                <w:szCs w:val="24"/>
              </w:rPr>
              <w:br/>
              <w:t>программу реновации хочу знать адрес и срок переселения.</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Зайцев Ю.И.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Требую отклонить данный проект ввиду отсутствия: 1. Расчета увеличения нагрузки </w:t>
            </w:r>
            <w:r w:rsidRPr="00DE0B15">
              <w:rPr>
                <w:color w:val="000000"/>
                <w:sz w:val="24"/>
                <w:szCs w:val="24"/>
              </w:rPr>
              <w:br/>
              <w:t>на социальную, медицинскую и транспортную инфраструктуру. 2. Нет сроков реализации проекта.</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Давдиева А.М.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Требую отклонить данный проект ввиду отсутствия: 1. Расчета увеличения нагрузки </w:t>
            </w:r>
            <w:r w:rsidRPr="00DE0B15">
              <w:rPr>
                <w:color w:val="000000"/>
                <w:sz w:val="24"/>
                <w:szCs w:val="24"/>
              </w:rPr>
              <w:br/>
              <w:t>на социальную, медицинскую и транспортную инфраструктуру. 2. Нет сроков реализации проекта.</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Смирнов Б.Ю.</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я категорически против этого проекта. Ранее озвученная максимальная этажность </w:t>
            </w:r>
            <w:r w:rsidRPr="00DE0B15">
              <w:rPr>
                <w:color w:val="000000"/>
                <w:sz w:val="24"/>
                <w:szCs w:val="24"/>
              </w:rPr>
              <w:br/>
              <w:t xml:space="preserve">в 14 этажей уже изменена на 25, и это цифра ни где не зафиксирована и ясно , что в </w:t>
            </w:r>
            <w:r w:rsidRPr="00DE0B15">
              <w:rPr>
                <w:color w:val="000000"/>
                <w:sz w:val="24"/>
                <w:szCs w:val="24"/>
              </w:rPr>
              <w:br/>
              <w:t>последствии этажность будет повышена.</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Бородулин С.В.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В связи с отсутствием проекта требую признать  собрание участников </w:t>
            </w:r>
            <w:r w:rsidRPr="00DE0B15">
              <w:rPr>
                <w:color w:val="000000"/>
                <w:sz w:val="24"/>
                <w:szCs w:val="24"/>
              </w:rPr>
              <w:br/>
              <w:t>публичного слушания не состоявшимся, отменить их проведение. Проекта нет.</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Галиева А.Ф.</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Считаю слушание не состоявшимся, так как не предоставлен проект.</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Суворов А.А.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Нет полной достоверной информации.</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Вербовская Н.В.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Проект отклонить, нет проектной документации.</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Руденко Л.В.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Проект отклонить, так как не соответствует заканами РФ.</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Преподобный И.В.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Требую отклонить данный проект,</w:t>
            </w:r>
            <w:r w:rsidRPr="00DE0B15">
              <w:rPr>
                <w:color w:val="000000"/>
                <w:sz w:val="24"/>
                <w:szCs w:val="24"/>
              </w:rPr>
              <w:br/>
              <w:t xml:space="preserve"> так как не устраивает плотность застройки высотность здания. Высота домов должна быть не более 14 этажей. Не достаточно парковочных мест. Ухудшается социальная ситуация в районе. Уплотнение населения в 2-4 раза. Прошу включить мои замечания в протокол по публичным слушаниям.</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Буртаков Я.Г.</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Как такого го проекта нет, проект отклонить.</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Лашина М.А.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Требую отклонить проект в</w:t>
            </w:r>
            <w:r w:rsidRPr="00DE0B15">
              <w:rPr>
                <w:color w:val="000000"/>
                <w:sz w:val="24"/>
                <w:szCs w:val="24"/>
              </w:rPr>
              <w:br/>
              <w:t xml:space="preserve"> связи с нарушением норм гражданского кодекса 48 ст.68 и отклонить внесение изменений в ПЗЗ</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Коротова Е.В.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Снизить этажность проектируемых домов </w:t>
            </w:r>
            <w:r w:rsidRPr="00DE0B15">
              <w:rPr>
                <w:color w:val="000000"/>
                <w:sz w:val="24"/>
                <w:szCs w:val="24"/>
              </w:rPr>
              <w:br/>
              <w:t xml:space="preserve">до 6-14 этажей. На адресе </w:t>
            </w:r>
            <w:r w:rsidRPr="00DE0B15">
              <w:rPr>
                <w:color w:val="000000"/>
                <w:sz w:val="24"/>
                <w:szCs w:val="24"/>
              </w:rPr>
              <w:br/>
              <w:t>Д.Бедного 17 оставить детсад. Добавить инфраструктуру в район.</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Панфиленко К.С.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Требую снизить этажность дома пл адресу</w:t>
            </w:r>
            <w:r w:rsidRPr="00DE0B15">
              <w:rPr>
                <w:color w:val="000000"/>
                <w:sz w:val="24"/>
                <w:szCs w:val="24"/>
              </w:rPr>
              <w:br/>
              <w:t>Д.Бедного вл.2 увеличть расстояние</w:t>
            </w:r>
            <w:r w:rsidRPr="00DE0B15">
              <w:rPr>
                <w:color w:val="000000"/>
                <w:sz w:val="24"/>
                <w:szCs w:val="24"/>
              </w:rPr>
              <w:br/>
              <w:t xml:space="preserve">до дома Д.Бедного 17-3. Считаю данный </w:t>
            </w:r>
            <w:r w:rsidRPr="00DE0B15">
              <w:rPr>
                <w:color w:val="000000"/>
                <w:sz w:val="24"/>
                <w:szCs w:val="24"/>
              </w:rPr>
              <w:br/>
              <w:t>проект коммерческим и не учитывают</w:t>
            </w:r>
            <w:r w:rsidRPr="00DE0B15">
              <w:rPr>
                <w:color w:val="000000"/>
                <w:sz w:val="24"/>
                <w:szCs w:val="24"/>
              </w:rPr>
              <w:br/>
              <w:t>интересы проживающих граждан.</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Макеев И.А.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Категорически против проекта внесения</w:t>
            </w:r>
            <w:r w:rsidRPr="00DE0B15">
              <w:rPr>
                <w:color w:val="000000"/>
                <w:sz w:val="24"/>
                <w:szCs w:val="24"/>
              </w:rPr>
              <w:br/>
              <w:t xml:space="preserve">изменений в правила землепользования и </w:t>
            </w:r>
            <w:r w:rsidRPr="00DE0B15">
              <w:rPr>
                <w:color w:val="000000"/>
                <w:sz w:val="24"/>
                <w:szCs w:val="24"/>
              </w:rPr>
              <w:br/>
              <w:t xml:space="preserve">застройки города Москвы по адресу </w:t>
            </w:r>
            <w:r w:rsidRPr="00DE0B15">
              <w:rPr>
                <w:color w:val="000000"/>
                <w:sz w:val="24"/>
                <w:szCs w:val="24"/>
              </w:rPr>
              <w:br/>
              <w:t xml:space="preserve">г.Москва, Д.Бедного 17к.2 (территория </w:t>
            </w:r>
            <w:r w:rsidRPr="00DE0B15">
              <w:rPr>
                <w:color w:val="000000"/>
                <w:sz w:val="24"/>
                <w:szCs w:val="24"/>
              </w:rPr>
              <w:br/>
              <w:t>детского учреждения)</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Соболева О.Б.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Категорическ против проекта и  требую его</w:t>
            </w:r>
            <w:r w:rsidRPr="00DE0B15">
              <w:rPr>
                <w:color w:val="000000"/>
                <w:sz w:val="24"/>
                <w:szCs w:val="24"/>
              </w:rPr>
              <w:br/>
              <w:t xml:space="preserve"> отклонить. В проекте продвигаются массовые</w:t>
            </w:r>
            <w:r w:rsidRPr="00DE0B15">
              <w:rPr>
                <w:color w:val="000000"/>
                <w:sz w:val="24"/>
                <w:szCs w:val="24"/>
              </w:rPr>
              <w:br/>
              <w:t>уплотнения застройки.</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Полякова Е.А.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Категорически против застройки 80кв </w:t>
            </w:r>
            <w:r w:rsidRPr="00DE0B15">
              <w:rPr>
                <w:color w:val="000000"/>
                <w:sz w:val="24"/>
                <w:szCs w:val="24"/>
              </w:rPr>
              <w:br/>
              <w:t xml:space="preserve">высотными зданиями по адресу Д.Бедного 17к 2 </w:t>
            </w:r>
            <w:r w:rsidRPr="00DE0B15">
              <w:rPr>
                <w:color w:val="000000"/>
                <w:sz w:val="24"/>
                <w:szCs w:val="24"/>
              </w:rPr>
              <w:br/>
              <w:t>здание детсада должно быть восстановлено.</w:t>
            </w:r>
            <w:r w:rsidRPr="00DE0B15">
              <w:rPr>
                <w:color w:val="000000"/>
                <w:sz w:val="24"/>
                <w:szCs w:val="24"/>
              </w:rPr>
              <w:br/>
              <w:t>В детсадах нет мест. Район перенаселен. Данные</w:t>
            </w:r>
            <w:r w:rsidRPr="00DE0B15">
              <w:rPr>
                <w:color w:val="000000"/>
                <w:sz w:val="24"/>
                <w:szCs w:val="24"/>
              </w:rPr>
              <w:br/>
              <w:t xml:space="preserve">о плотности застройки фальсифицированы. Данный проект не соответствует нормам и </w:t>
            </w:r>
            <w:r w:rsidRPr="00DE0B15">
              <w:rPr>
                <w:color w:val="000000"/>
                <w:sz w:val="24"/>
                <w:szCs w:val="24"/>
              </w:rPr>
              <w:br/>
              <w:t>законодательству. и ущемляет</w:t>
            </w:r>
            <w:r w:rsidRPr="00DE0B15">
              <w:rPr>
                <w:color w:val="000000"/>
                <w:sz w:val="24"/>
                <w:szCs w:val="24"/>
              </w:rPr>
              <w:br/>
              <w:t xml:space="preserve">права жителей района. Проект не должен быть </w:t>
            </w:r>
            <w:r w:rsidRPr="00DE0B15">
              <w:rPr>
                <w:color w:val="000000"/>
                <w:sz w:val="24"/>
                <w:szCs w:val="24"/>
              </w:rPr>
              <w:br/>
            </w:r>
            <w:r w:rsidRPr="00DE0B15">
              <w:rPr>
                <w:color w:val="000000"/>
                <w:sz w:val="24"/>
                <w:szCs w:val="24"/>
              </w:rPr>
              <w:lastRenderedPageBreak/>
              <w:t>осуществлен.</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Андриевская М.В.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Дом по адресу Г.Карбышева 8 фактически</w:t>
            </w:r>
            <w:r w:rsidRPr="00DE0B15">
              <w:rPr>
                <w:color w:val="000000"/>
                <w:sz w:val="24"/>
                <w:szCs w:val="24"/>
              </w:rPr>
              <w:br/>
              <w:t xml:space="preserve">имеет двор по которому проектом </w:t>
            </w:r>
            <w:r w:rsidRPr="00DE0B15">
              <w:rPr>
                <w:color w:val="000000"/>
                <w:sz w:val="24"/>
                <w:szCs w:val="24"/>
              </w:rPr>
              <w:br/>
              <w:t xml:space="preserve">предусматривается устройство двухпоосной </w:t>
            </w:r>
            <w:r w:rsidRPr="00DE0B15">
              <w:rPr>
                <w:color w:val="000000"/>
                <w:sz w:val="24"/>
                <w:szCs w:val="24"/>
              </w:rPr>
              <w:br/>
              <w:t xml:space="preserve">дороги и строительства  трехсекционного дома.  </w:t>
            </w:r>
            <w:r w:rsidRPr="00DE0B15">
              <w:rPr>
                <w:color w:val="000000"/>
                <w:sz w:val="24"/>
                <w:szCs w:val="24"/>
              </w:rPr>
              <w:br/>
              <w:t xml:space="preserve">Данное проектное решение противоречит </w:t>
            </w:r>
            <w:r w:rsidRPr="00DE0B15">
              <w:rPr>
                <w:color w:val="000000"/>
                <w:sz w:val="24"/>
                <w:szCs w:val="24"/>
              </w:rPr>
              <w:br/>
              <w:t xml:space="preserve">П2.5 СанПин 2.1.2.645-10 соответствие с </w:t>
            </w:r>
            <w:r w:rsidRPr="00DE0B15">
              <w:rPr>
                <w:color w:val="000000"/>
                <w:sz w:val="24"/>
                <w:szCs w:val="24"/>
              </w:rPr>
              <w:br/>
              <w:t>которым транзитное движение запрещено.</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Жидких О.М.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Требую отклонить данный проект</w:t>
            </w:r>
            <w:r w:rsidRPr="00DE0B15">
              <w:rPr>
                <w:color w:val="000000"/>
                <w:sz w:val="24"/>
                <w:szCs w:val="24"/>
              </w:rPr>
              <w:br/>
              <w:t xml:space="preserve"> по следующим основаниям. </w:t>
            </w:r>
            <w:r w:rsidRPr="00DE0B15">
              <w:rPr>
                <w:color w:val="000000"/>
                <w:sz w:val="24"/>
                <w:szCs w:val="24"/>
              </w:rPr>
              <w:br/>
              <w:t xml:space="preserve">1. жителям не представлен расчет </w:t>
            </w:r>
            <w:r w:rsidRPr="00DE0B15">
              <w:rPr>
                <w:color w:val="000000"/>
                <w:sz w:val="24"/>
                <w:szCs w:val="24"/>
              </w:rPr>
              <w:br/>
              <w:t>увеличения нагрузки на социальную,</w:t>
            </w:r>
            <w:r w:rsidRPr="00DE0B15">
              <w:rPr>
                <w:color w:val="000000"/>
                <w:sz w:val="24"/>
                <w:szCs w:val="24"/>
              </w:rPr>
              <w:br/>
              <w:t xml:space="preserve"> медицинскую и транспортную инфраструктуру. </w:t>
            </w:r>
            <w:r w:rsidRPr="00DE0B15">
              <w:rPr>
                <w:color w:val="000000"/>
                <w:sz w:val="24"/>
                <w:szCs w:val="24"/>
              </w:rPr>
              <w:br/>
              <w:t xml:space="preserve">2. не указан расчет количества парковочных мест. </w:t>
            </w:r>
            <w:r w:rsidRPr="00DE0B15">
              <w:rPr>
                <w:color w:val="000000"/>
                <w:sz w:val="24"/>
                <w:szCs w:val="24"/>
              </w:rPr>
              <w:br/>
              <w:t>3. основанием для изменения функционального</w:t>
            </w:r>
            <w:r w:rsidRPr="00DE0B15">
              <w:rPr>
                <w:color w:val="000000"/>
                <w:sz w:val="24"/>
                <w:szCs w:val="24"/>
              </w:rPr>
              <w:br/>
              <w:t xml:space="preserve"> назначения земель не предусмотрено.</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Фирстова Т.Н.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Дом находящийся по адресу Карбышева 8 </w:t>
            </w:r>
            <w:r w:rsidRPr="00DE0B15">
              <w:rPr>
                <w:color w:val="000000"/>
                <w:sz w:val="24"/>
                <w:szCs w:val="24"/>
              </w:rPr>
              <w:br/>
              <w:t xml:space="preserve">меет двор, по которому проектом </w:t>
            </w:r>
            <w:r w:rsidRPr="00DE0B15">
              <w:rPr>
                <w:color w:val="000000"/>
                <w:sz w:val="24"/>
                <w:szCs w:val="24"/>
              </w:rPr>
              <w:br/>
              <w:t xml:space="preserve">предусматривается строительства двухполосной </w:t>
            </w:r>
            <w:r w:rsidRPr="00DE0B15">
              <w:rPr>
                <w:color w:val="000000"/>
                <w:sz w:val="24"/>
                <w:szCs w:val="24"/>
              </w:rPr>
              <w:br/>
              <w:t>дороги. А так же строительства трехсекционного</w:t>
            </w:r>
            <w:r w:rsidRPr="00DE0B15">
              <w:rPr>
                <w:color w:val="000000"/>
                <w:sz w:val="24"/>
                <w:szCs w:val="24"/>
              </w:rPr>
              <w:br/>
              <w:t>дома, что противоречит П2.5.СанПин 2.1.2645-10</w:t>
            </w:r>
            <w:r w:rsidRPr="00DE0B15">
              <w:rPr>
                <w:color w:val="000000"/>
                <w:sz w:val="24"/>
                <w:szCs w:val="24"/>
              </w:rPr>
              <w:br/>
              <w:t xml:space="preserve">в соотвествии с которым транзитное </w:t>
            </w:r>
            <w:r w:rsidRPr="00DE0B15">
              <w:rPr>
                <w:color w:val="000000"/>
                <w:sz w:val="24"/>
                <w:szCs w:val="24"/>
              </w:rPr>
              <w:br/>
              <w:t>движение вдоль дома запрещено.</w:t>
            </w:r>
            <w:r w:rsidRPr="00DE0B15">
              <w:rPr>
                <w:color w:val="000000"/>
                <w:sz w:val="24"/>
                <w:szCs w:val="24"/>
              </w:rPr>
              <w:br/>
              <w:t xml:space="preserve">жители дома №8 лишаются дворовой территории </w:t>
            </w:r>
            <w:r w:rsidRPr="00DE0B15">
              <w:rPr>
                <w:color w:val="000000"/>
                <w:sz w:val="24"/>
                <w:szCs w:val="24"/>
              </w:rPr>
              <w:br/>
              <w:t xml:space="preserve">в связи с этим мы просим территорию </w:t>
            </w:r>
            <w:r w:rsidRPr="00DE0B15">
              <w:rPr>
                <w:color w:val="000000"/>
                <w:sz w:val="24"/>
                <w:szCs w:val="24"/>
              </w:rPr>
              <w:br/>
              <w:t>между домом 4 и 8 по бульвару Карбышева</w:t>
            </w:r>
            <w:r w:rsidRPr="00DE0B15">
              <w:rPr>
                <w:color w:val="000000"/>
                <w:sz w:val="24"/>
                <w:szCs w:val="24"/>
              </w:rPr>
              <w:br/>
              <w:t xml:space="preserve">выделить в территориальную зону с нулевыми </w:t>
            </w:r>
            <w:r w:rsidRPr="00DE0B15">
              <w:rPr>
                <w:color w:val="000000"/>
                <w:sz w:val="24"/>
                <w:szCs w:val="24"/>
              </w:rPr>
              <w:br/>
              <w:t>параметрами высотности и плоности</w:t>
            </w:r>
            <w:r w:rsidRPr="00DE0B15">
              <w:rPr>
                <w:color w:val="000000"/>
                <w:sz w:val="24"/>
                <w:szCs w:val="24"/>
              </w:rPr>
              <w:br/>
              <w:t>перераспределив данные ТЗП на квартиру.</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Скотлов А.С.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E247B7" w:rsidRDefault="00E247B7">
            <w:pPr>
              <w:rPr>
                <w:color w:val="000000"/>
                <w:sz w:val="24"/>
                <w:szCs w:val="24"/>
              </w:rPr>
            </w:pPr>
            <w:r w:rsidRPr="00DE0B15">
              <w:rPr>
                <w:color w:val="000000"/>
                <w:sz w:val="24"/>
                <w:szCs w:val="24"/>
              </w:rPr>
              <w:t xml:space="preserve">Дом по адресу Карбышева 8 </w:t>
            </w:r>
            <w:r>
              <w:rPr>
                <w:color w:val="000000"/>
                <w:sz w:val="24"/>
                <w:szCs w:val="24"/>
              </w:rPr>
              <w:t>и</w:t>
            </w:r>
            <w:r w:rsidRPr="00DE0B15">
              <w:rPr>
                <w:color w:val="000000"/>
                <w:sz w:val="24"/>
                <w:szCs w:val="24"/>
              </w:rPr>
              <w:t xml:space="preserve">меет </w:t>
            </w:r>
            <w:r>
              <w:rPr>
                <w:color w:val="000000"/>
                <w:sz w:val="24"/>
                <w:szCs w:val="24"/>
              </w:rPr>
              <w:t xml:space="preserve">фактически </w:t>
            </w:r>
            <w:r w:rsidRPr="00DE0B15">
              <w:rPr>
                <w:color w:val="000000"/>
                <w:sz w:val="24"/>
                <w:szCs w:val="24"/>
              </w:rPr>
              <w:t>двор, по которому проектом предусматривается строительства двухполосной дороги</w:t>
            </w:r>
            <w:r>
              <w:rPr>
                <w:color w:val="000000"/>
                <w:sz w:val="24"/>
                <w:szCs w:val="24"/>
              </w:rPr>
              <w:t xml:space="preserve"> и</w:t>
            </w:r>
            <w:r w:rsidRPr="00DE0B15">
              <w:rPr>
                <w:color w:val="000000"/>
                <w:sz w:val="24"/>
                <w:szCs w:val="24"/>
              </w:rPr>
              <w:t xml:space="preserve"> строительств</w:t>
            </w:r>
            <w:r>
              <w:rPr>
                <w:color w:val="000000"/>
                <w:sz w:val="24"/>
                <w:szCs w:val="24"/>
              </w:rPr>
              <w:t>о</w:t>
            </w:r>
            <w:r w:rsidRPr="00DE0B15">
              <w:rPr>
                <w:color w:val="000000"/>
                <w:sz w:val="24"/>
                <w:szCs w:val="24"/>
              </w:rPr>
              <w:t xml:space="preserve"> трехсекционного</w:t>
            </w:r>
            <w:r>
              <w:rPr>
                <w:color w:val="000000"/>
                <w:sz w:val="24"/>
                <w:szCs w:val="24"/>
              </w:rPr>
              <w:t xml:space="preserve"> </w:t>
            </w:r>
            <w:r w:rsidRPr="00DE0B15">
              <w:rPr>
                <w:color w:val="000000"/>
                <w:sz w:val="24"/>
                <w:szCs w:val="24"/>
              </w:rPr>
              <w:t>дома</w:t>
            </w:r>
            <w:r>
              <w:rPr>
                <w:color w:val="000000"/>
                <w:sz w:val="24"/>
                <w:szCs w:val="24"/>
              </w:rPr>
              <w:t>.</w:t>
            </w:r>
            <w:r w:rsidRPr="00DE0B15">
              <w:rPr>
                <w:color w:val="000000"/>
                <w:sz w:val="24"/>
                <w:szCs w:val="24"/>
              </w:rPr>
              <w:t xml:space="preserve"> </w:t>
            </w:r>
            <w:r>
              <w:rPr>
                <w:color w:val="000000"/>
                <w:sz w:val="24"/>
                <w:szCs w:val="24"/>
              </w:rPr>
              <w:t xml:space="preserve">Данное проектные решения </w:t>
            </w:r>
            <w:r w:rsidRPr="00DE0B15">
              <w:rPr>
                <w:color w:val="000000"/>
                <w:sz w:val="24"/>
                <w:szCs w:val="24"/>
              </w:rPr>
              <w:t>противореч</w:t>
            </w:r>
            <w:r>
              <w:rPr>
                <w:color w:val="000000"/>
                <w:sz w:val="24"/>
                <w:szCs w:val="24"/>
              </w:rPr>
              <w:t>и</w:t>
            </w:r>
            <w:r w:rsidRPr="00DE0B15">
              <w:rPr>
                <w:color w:val="000000"/>
                <w:sz w:val="24"/>
                <w:szCs w:val="24"/>
              </w:rPr>
              <w:t>т П</w:t>
            </w:r>
            <w:r>
              <w:rPr>
                <w:color w:val="000000"/>
                <w:sz w:val="24"/>
                <w:szCs w:val="24"/>
              </w:rPr>
              <w:t xml:space="preserve">.2.5 </w:t>
            </w:r>
            <w:r w:rsidRPr="00DE0B15">
              <w:rPr>
                <w:color w:val="000000"/>
                <w:sz w:val="24"/>
                <w:szCs w:val="24"/>
              </w:rPr>
              <w:t>СанПин 2.1.2645-10</w:t>
            </w:r>
            <w:r>
              <w:rPr>
                <w:color w:val="000000"/>
                <w:sz w:val="24"/>
                <w:szCs w:val="24"/>
              </w:rPr>
              <w:t xml:space="preserve"> </w:t>
            </w:r>
            <w:r w:rsidRPr="00DE0B15">
              <w:rPr>
                <w:color w:val="000000"/>
                <w:sz w:val="24"/>
                <w:szCs w:val="24"/>
              </w:rPr>
              <w:t>в соответствии с которым транзитное движение запрещено.</w:t>
            </w:r>
            <w:r>
              <w:rPr>
                <w:color w:val="000000"/>
                <w:sz w:val="24"/>
                <w:szCs w:val="24"/>
              </w:rPr>
              <w:t xml:space="preserve"> Проезд и новый дом лишают жителей дворовой территории. В</w:t>
            </w:r>
            <w:r w:rsidRPr="00DE0B15">
              <w:rPr>
                <w:color w:val="000000"/>
                <w:sz w:val="24"/>
                <w:szCs w:val="24"/>
              </w:rPr>
              <w:t xml:space="preserve"> связи с этим </w:t>
            </w:r>
            <w:r>
              <w:rPr>
                <w:color w:val="000000"/>
                <w:sz w:val="24"/>
                <w:szCs w:val="24"/>
              </w:rPr>
              <w:t>прошу</w:t>
            </w:r>
            <w:r w:rsidRPr="00DE0B15">
              <w:rPr>
                <w:color w:val="000000"/>
                <w:sz w:val="24"/>
                <w:szCs w:val="24"/>
              </w:rPr>
              <w:t xml:space="preserve"> территорию между домом 4 и 8 по бульвару Карбышева</w:t>
            </w:r>
            <w:r>
              <w:rPr>
                <w:color w:val="000000"/>
                <w:sz w:val="24"/>
                <w:szCs w:val="24"/>
              </w:rPr>
              <w:t xml:space="preserve"> </w:t>
            </w:r>
            <w:r w:rsidRPr="00DE0B15">
              <w:rPr>
                <w:color w:val="000000"/>
                <w:sz w:val="24"/>
                <w:szCs w:val="24"/>
              </w:rPr>
              <w:t>выделить в территориальную зону с нулевыми параметрами высотности и пло</w:t>
            </w:r>
            <w:r>
              <w:rPr>
                <w:color w:val="000000"/>
                <w:sz w:val="24"/>
                <w:szCs w:val="24"/>
              </w:rPr>
              <w:t>т</w:t>
            </w:r>
            <w:r w:rsidRPr="00DE0B15">
              <w:rPr>
                <w:color w:val="000000"/>
                <w:sz w:val="24"/>
                <w:szCs w:val="24"/>
              </w:rPr>
              <w:t>ности</w:t>
            </w:r>
            <w:r>
              <w:rPr>
                <w:color w:val="000000"/>
                <w:sz w:val="24"/>
                <w:szCs w:val="24"/>
              </w:rPr>
              <w:t xml:space="preserve"> </w:t>
            </w:r>
            <w:r w:rsidRPr="00DE0B15">
              <w:rPr>
                <w:color w:val="000000"/>
                <w:sz w:val="24"/>
                <w:szCs w:val="24"/>
              </w:rPr>
              <w:t>перераспределив данные Т</w:t>
            </w:r>
            <w:r>
              <w:rPr>
                <w:color w:val="000000"/>
                <w:sz w:val="24"/>
                <w:szCs w:val="24"/>
              </w:rPr>
              <w:t>Э</w:t>
            </w:r>
            <w:r w:rsidRPr="00DE0B15">
              <w:rPr>
                <w:color w:val="000000"/>
                <w:sz w:val="24"/>
                <w:szCs w:val="24"/>
              </w:rPr>
              <w:t>П на квартиру.</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Андриевский А.Л.</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Дом по адресу Карбышева 8 меет двор, по которому проектом </w:t>
            </w:r>
            <w:r w:rsidRPr="00DE0B15">
              <w:rPr>
                <w:color w:val="000000"/>
                <w:sz w:val="24"/>
                <w:szCs w:val="24"/>
              </w:rPr>
              <w:br/>
              <w:t xml:space="preserve">предусматривается строительства двухполосной </w:t>
            </w:r>
            <w:r w:rsidRPr="00DE0B15">
              <w:rPr>
                <w:color w:val="000000"/>
                <w:sz w:val="24"/>
                <w:szCs w:val="24"/>
              </w:rPr>
              <w:br/>
              <w:t>дороги. А так же строительства трехсекционного</w:t>
            </w:r>
            <w:r w:rsidRPr="00DE0B15">
              <w:rPr>
                <w:color w:val="000000"/>
                <w:sz w:val="24"/>
                <w:szCs w:val="24"/>
              </w:rPr>
              <w:br/>
              <w:t>дома, что противоречит П2.5.СанПин 2.1.2645-10</w:t>
            </w:r>
            <w:r w:rsidRPr="00DE0B15">
              <w:rPr>
                <w:color w:val="000000"/>
                <w:sz w:val="24"/>
                <w:szCs w:val="24"/>
              </w:rPr>
              <w:br/>
              <w:t xml:space="preserve">в соответствии с которым транзитное </w:t>
            </w:r>
            <w:r w:rsidRPr="00DE0B15">
              <w:rPr>
                <w:color w:val="000000"/>
                <w:sz w:val="24"/>
                <w:szCs w:val="24"/>
              </w:rPr>
              <w:br/>
              <w:t>движение вдоль дома запрещено.</w:t>
            </w:r>
            <w:r w:rsidRPr="00DE0B15">
              <w:rPr>
                <w:color w:val="000000"/>
                <w:sz w:val="24"/>
                <w:szCs w:val="24"/>
              </w:rPr>
              <w:br/>
              <w:t xml:space="preserve">жители дома №8 лишаются дворовой территории </w:t>
            </w:r>
            <w:r w:rsidRPr="00DE0B15">
              <w:rPr>
                <w:color w:val="000000"/>
                <w:sz w:val="24"/>
                <w:szCs w:val="24"/>
              </w:rPr>
              <w:br/>
              <w:t xml:space="preserve">в связи с этим мы просим территорию </w:t>
            </w:r>
            <w:r w:rsidRPr="00DE0B15">
              <w:rPr>
                <w:color w:val="000000"/>
                <w:sz w:val="24"/>
                <w:szCs w:val="24"/>
              </w:rPr>
              <w:br/>
              <w:t>между домом 4 и 8 по бульвару Карбышева</w:t>
            </w:r>
            <w:r w:rsidRPr="00DE0B15">
              <w:rPr>
                <w:color w:val="000000"/>
                <w:sz w:val="24"/>
                <w:szCs w:val="24"/>
              </w:rPr>
              <w:br/>
              <w:t xml:space="preserve">выделить в территориальную зону с нулевыми </w:t>
            </w:r>
            <w:r w:rsidRPr="00DE0B15">
              <w:rPr>
                <w:color w:val="000000"/>
                <w:sz w:val="24"/>
                <w:szCs w:val="24"/>
              </w:rPr>
              <w:br/>
              <w:t>параметрами высотности и плотности</w:t>
            </w:r>
            <w:r w:rsidRPr="00DE0B15">
              <w:rPr>
                <w:color w:val="000000"/>
                <w:sz w:val="24"/>
                <w:szCs w:val="24"/>
              </w:rPr>
              <w:br/>
              <w:t>перераспределив данные ТЗП на квартиру.</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Башертин П.Ю.</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Категорически не согласен с показанной презентацией за </w:t>
            </w:r>
            <w:r w:rsidRPr="00DE0B15">
              <w:rPr>
                <w:color w:val="000000"/>
                <w:sz w:val="24"/>
                <w:szCs w:val="24"/>
              </w:rPr>
              <w:br/>
              <w:t>отсутствием проекта. Не известен статус земли по Д. бедного д.17, к.2 (детский сад)</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Сметанникова т.с.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Категорически не согласна с представленным проектом в виде </w:t>
            </w:r>
            <w:r w:rsidRPr="00DE0B15">
              <w:rPr>
                <w:color w:val="000000"/>
                <w:sz w:val="24"/>
                <w:szCs w:val="24"/>
              </w:rPr>
              <w:br/>
              <w:t xml:space="preserve">презентации, отсутствие утвержденного проекта. Прошу оставить </w:t>
            </w:r>
            <w:r w:rsidRPr="00DE0B15">
              <w:rPr>
                <w:color w:val="000000"/>
                <w:sz w:val="24"/>
                <w:szCs w:val="24"/>
              </w:rPr>
              <w:br/>
              <w:t xml:space="preserve">парковочные места между детсадами по адресу М. Жукова </w:t>
            </w:r>
            <w:r w:rsidRPr="00DE0B15">
              <w:rPr>
                <w:color w:val="000000"/>
                <w:sz w:val="24"/>
                <w:szCs w:val="24"/>
              </w:rPr>
              <w:lastRenderedPageBreak/>
              <w:t>д22,корп.4</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Никитина Н.И.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Требую отклонить проект. Ни на официальных сайтов госорганом</w:t>
            </w:r>
            <w:r w:rsidRPr="00DE0B15">
              <w:rPr>
                <w:color w:val="000000"/>
                <w:sz w:val="24"/>
                <w:szCs w:val="24"/>
              </w:rPr>
              <w:br/>
              <w:t xml:space="preserve"> Москвы, ни на экспозиции проект не представлен в полном объеме. </w:t>
            </w:r>
            <w:r w:rsidRPr="00DE0B15">
              <w:rPr>
                <w:color w:val="000000"/>
                <w:sz w:val="24"/>
                <w:szCs w:val="24"/>
              </w:rPr>
              <w:br/>
              <w:t>Я категорически против утверждения представленных проекты решений</w:t>
            </w:r>
            <w:r w:rsidRPr="00DE0B15">
              <w:rPr>
                <w:color w:val="000000"/>
                <w:sz w:val="24"/>
                <w:szCs w:val="24"/>
              </w:rPr>
              <w:br/>
              <w:t xml:space="preserve"> так как участником слушаний доступны лишь таблицы и графические материалы </w:t>
            </w:r>
            <w:r w:rsidRPr="00DE0B15">
              <w:rPr>
                <w:color w:val="000000"/>
                <w:sz w:val="24"/>
                <w:szCs w:val="24"/>
              </w:rPr>
              <w:br/>
              <w:t>но не проект, как документ в полном объеме: согласованием, расчетами и обоснованиями.</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Суворова Д.Г.</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Категорически против высокой постройки выше </w:t>
            </w:r>
            <w:r w:rsidRPr="00DE0B15">
              <w:rPr>
                <w:color w:val="000000"/>
                <w:sz w:val="24"/>
                <w:szCs w:val="24"/>
              </w:rPr>
              <w:br/>
              <w:t>14 этажей и уплатнительной застройки</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Лутовинова Л.А.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Это не проект, а профанация! Уплотнение в массовом масштабе! </w:t>
            </w:r>
            <w:r w:rsidRPr="00DE0B15">
              <w:rPr>
                <w:color w:val="000000"/>
                <w:sz w:val="24"/>
                <w:szCs w:val="24"/>
              </w:rPr>
              <w:br/>
              <w:t xml:space="preserve">Это ухудшает а не улучшает условия жизни проживающих </w:t>
            </w:r>
            <w:r w:rsidRPr="00DE0B15">
              <w:rPr>
                <w:color w:val="000000"/>
                <w:sz w:val="24"/>
                <w:szCs w:val="24"/>
              </w:rPr>
              <w:br/>
              <w:t>в района людей. Я категорически против предложенных "картинок".</w:t>
            </w:r>
            <w:r w:rsidRPr="00DE0B15">
              <w:rPr>
                <w:color w:val="000000"/>
                <w:sz w:val="24"/>
                <w:szCs w:val="24"/>
              </w:rPr>
              <w:br/>
              <w:t xml:space="preserve"> Проект планировки нужно отклонить и направить на доработку</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Макеева Е.И.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я категорически против этого проекта. </w:t>
            </w:r>
            <w:r w:rsidRPr="00DE0B15">
              <w:rPr>
                <w:color w:val="000000"/>
                <w:sz w:val="24"/>
                <w:szCs w:val="24"/>
              </w:rPr>
              <w:br/>
              <w:t xml:space="preserve">Требую его отклонить. По закону материалов </w:t>
            </w:r>
            <w:r w:rsidRPr="00DE0B15">
              <w:rPr>
                <w:color w:val="000000"/>
                <w:sz w:val="24"/>
                <w:szCs w:val="24"/>
              </w:rPr>
              <w:br/>
              <w:t>проекта должны содержаться расчеты- обоснования.</w:t>
            </w:r>
            <w:r w:rsidRPr="00DE0B15">
              <w:rPr>
                <w:color w:val="000000"/>
                <w:sz w:val="24"/>
                <w:szCs w:val="24"/>
              </w:rPr>
              <w:br/>
              <w:t xml:space="preserve"> Расчетов нет. В полном объеме проект не был предоставлен </w:t>
            </w:r>
            <w:r w:rsidRPr="00DE0B15">
              <w:rPr>
                <w:color w:val="000000"/>
                <w:sz w:val="24"/>
                <w:szCs w:val="24"/>
              </w:rPr>
              <w:br/>
              <w:t xml:space="preserve">на публичных слушаниях! Под "реновацией" в этом проекте </w:t>
            </w:r>
            <w:r w:rsidRPr="00DE0B15">
              <w:rPr>
                <w:color w:val="000000"/>
                <w:sz w:val="24"/>
                <w:szCs w:val="24"/>
              </w:rPr>
              <w:br/>
              <w:t>продвигается массовое уплотнительная застройка. требую проект отменить</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Балобин Н.В.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1. Обсуждение признать не состоявшимся, т.к представленный проект не соответствует требованиям к проектам и не в полном объеме.</w:t>
            </w:r>
            <w:r w:rsidRPr="00DE0B15">
              <w:rPr>
                <w:color w:val="000000"/>
                <w:sz w:val="24"/>
                <w:szCs w:val="24"/>
              </w:rPr>
              <w:br/>
              <w:t xml:space="preserve"> 2 . Снизить этажность до 12-14 этажей. </w:t>
            </w:r>
            <w:r w:rsidRPr="00DE0B15">
              <w:rPr>
                <w:color w:val="000000"/>
                <w:sz w:val="24"/>
                <w:szCs w:val="24"/>
              </w:rPr>
              <w:br/>
              <w:t>3. сохранить детсад по улице Д.Бедного 17-2</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Максудова Е.А.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Я считаю, что под видом реновации</w:t>
            </w:r>
            <w:r w:rsidRPr="00DE0B15">
              <w:rPr>
                <w:color w:val="000000"/>
                <w:sz w:val="24"/>
                <w:szCs w:val="24"/>
              </w:rPr>
              <w:br/>
              <w:t xml:space="preserve"> в проекте продвигается массовые уплотнительные</w:t>
            </w:r>
            <w:r w:rsidRPr="00DE0B15">
              <w:rPr>
                <w:color w:val="000000"/>
                <w:sz w:val="24"/>
                <w:szCs w:val="24"/>
              </w:rPr>
              <w:br/>
              <w:t xml:space="preserve"> застройки. Более того проект не представлен на </w:t>
            </w:r>
            <w:r w:rsidRPr="00DE0B15">
              <w:rPr>
                <w:color w:val="000000"/>
                <w:sz w:val="24"/>
                <w:szCs w:val="24"/>
              </w:rPr>
              <w:br/>
              <w:t xml:space="preserve">публичные слушания в полном объеме, что является </w:t>
            </w:r>
            <w:r w:rsidRPr="00DE0B15">
              <w:rPr>
                <w:color w:val="000000"/>
                <w:sz w:val="24"/>
                <w:szCs w:val="24"/>
              </w:rPr>
              <w:br/>
              <w:t>грубым нарушением закона. Я категорически против проекта. И требую его отклонить.</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Ильичева В.С.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Я как собственник считаю, что все </w:t>
            </w:r>
            <w:r w:rsidRPr="00DE0B15">
              <w:rPr>
                <w:color w:val="000000"/>
                <w:sz w:val="24"/>
                <w:szCs w:val="24"/>
              </w:rPr>
              <w:br/>
              <w:t xml:space="preserve">дворовые территории передать в собственность </w:t>
            </w:r>
            <w:r w:rsidRPr="00DE0B15">
              <w:rPr>
                <w:color w:val="000000"/>
                <w:sz w:val="24"/>
                <w:szCs w:val="24"/>
              </w:rPr>
              <w:br/>
              <w:t>жильцам.</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Самыгина С.В.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Необходимо все дворовые передать в собственность жильцам. Требуем!</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Никонова О.Г.</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Отклонить проект.</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Никонова В.В.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Отклонить проект.</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Когут Л.Д.</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 xml:space="preserve">Я как собственник считаю необходимым </w:t>
            </w:r>
            <w:r w:rsidRPr="00DE0B15">
              <w:rPr>
                <w:color w:val="000000"/>
                <w:sz w:val="24"/>
                <w:szCs w:val="24"/>
              </w:rPr>
              <w:br/>
              <w:t xml:space="preserve">узаконить все дворовые территории и </w:t>
            </w:r>
            <w:r w:rsidRPr="00DE0B15">
              <w:rPr>
                <w:color w:val="000000"/>
                <w:sz w:val="24"/>
                <w:szCs w:val="24"/>
              </w:rPr>
              <w:br/>
              <w:t>передать их в собственность жильцам.</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Кузьмина Елена Генхировна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Прошу уменьшить этажность планируемой застройки и увеличения плоскостных парковок.</w:t>
            </w:r>
          </w:p>
        </w:tc>
      </w:tr>
      <w:tr w:rsidR="00C9262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C9262F" w:rsidRPr="00954C8E" w:rsidRDefault="00C9262F"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C9262F" w:rsidRPr="00DE0B15" w:rsidRDefault="00C9262F">
            <w:pPr>
              <w:jc w:val="center"/>
              <w:rPr>
                <w:color w:val="000000"/>
                <w:sz w:val="24"/>
                <w:szCs w:val="24"/>
              </w:rPr>
            </w:pPr>
            <w:r w:rsidRPr="00DE0B15">
              <w:rPr>
                <w:color w:val="000000"/>
                <w:sz w:val="24"/>
                <w:szCs w:val="24"/>
              </w:rPr>
              <w:t>Борисова Наталья Николаевна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262F" w:rsidRPr="00DE0B15" w:rsidRDefault="00C9262F">
            <w:pPr>
              <w:rPr>
                <w:sz w:val="24"/>
                <w:szCs w:val="24"/>
              </w:rPr>
            </w:pPr>
            <w:r w:rsidRPr="00DE0B15">
              <w:rPr>
                <w:color w:val="000000"/>
                <w:sz w:val="24"/>
                <w:szCs w:val="24"/>
              </w:rPr>
              <w:t>Против данного проекта в правила землепользования</w:t>
            </w: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sz w:val="24"/>
                <w:szCs w:val="24"/>
              </w:rPr>
            </w:pPr>
            <w:r w:rsidRPr="00DE0B15">
              <w:rPr>
                <w:sz w:val="24"/>
                <w:szCs w:val="24"/>
              </w:rPr>
              <w:t>Каришева Т.И.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2D08" w:rsidRPr="00DE0B15" w:rsidRDefault="00F92D08" w:rsidP="00F92D08">
            <w:pPr>
              <w:rPr>
                <w:sz w:val="24"/>
                <w:szCs w:val="24"/>
              </w:rPr>
            </w:pPr>
            <w:r w:rsidRPr="00DE0B15">
              <w:rPr>
                <w:sz w:val="24"/>
                <w:szCs w:val="24"/>
              </w:rPr>
              <w:t>Провести четкое межевание территории, чтобы не допустить строительства коммерческого жилья во дворах урбанблоков. Принадлежность территории при домах разместить на сайте правительства г. Москвы</w:t>
            </w: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FA15E5">
            <w:pPr>
              <w:pStyle w:val="af1"/>
              <w:numPr>
                <w:ilvl w:val="0"/>
                <w:numId w:val="10"/>
              </w:numPr>
              <w:suppressAutoHyphens w:val="0"/>
              <w:jc w:val="center"/>
              <w:rPr>
                <w:color w:val="000000"/>
                <w:sz w:val="24"/>
                <w:szCs w:val="24"/>
                <w:lang w:eastAsia="ru-RU"/>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sz w:val="24"/>
                <w:szCs w:val="24"/>
              </w:rPr>
            </w:pPr>
            <w:r w:rsidRPr="00DE0B15">
              <w:rPr>
                <w:sz w:val="24"/>
                <w:szCs w:val="24"/>
              </w:rPr>
              <w:t>Кушнер О.И.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2D08" w:rsidRPr="00DE0B15" w:rsidRDefault="00F92D08" w:rsidP="00F92D08">
            <w:pPr>
              <w:rPr>
                <w:sz w:val="24"/>
                <w:szCs w:val="24"/>
              </w:rPr>
            </w:pPr>
            <w:r w:rsidRPr="00DE0B15">
              <w:rPr>
                <w:sz w:val="24"/>
                <w:szCs w:val="24"/>
              </w:rPr>
              <w:t xml:space="preserve">Требую отклонить данный проект, т.к. земля, территория, имущество в г. Москве принадлежит субъекту права СССР/РСФСР и не передавалась к субъекту права Российская Федерация. Согласно </w:t>
            </w:r>
            <w:r w:rsidRPr="00DE0B15">
              <w:rPr>
                <w:sz w:val="24"/>
                <w:szCs w:val="24"/>
              </w:rPr>
              <w:lastRenderedPageBreak/>
              <w:t>постановлению Государственной думы Федерального собрания Российской Федерации об углублении, интеграции народов, объеденившихся в Союз ССР и отмене постановления Верховного Совета РСФСР от 12 декабря 1991 года " О денонсации договора об образовании СССР от 15 марта 1996 года № 156-11 ГД и Постановления Государственной Думы Федерального Собрания Российской Федерации о юридической силе для Российской Федерации - России результатов референдума СССР 17 марта 1991 года по вопросу о сохранении Союза ССР от 15 марта 1996 года № 157-11 ГД."</w:t>
            </w: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sz w:val="24"/>
                <w:szCs w:val="24"/>
              </w:rPr>
            </w:pPr>
            <w:r w:rsidRPr="00DE0B15">
              <w:rPr>
                <w:sz w:val="24"/>
                <w:szCs w:val="24"/>
              </w:rPr>
              <w:t>Ярославцева Т.И.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2D08" w:rsidRPr="00DE0B15" w:rsidRDefault="00F92D08" w:rsidP="00F92D08">
            <w:pPr>
              <w:rPr>
                <w:sz w:val="24"/>
                <w:szCs w:val="24"/>
              </w:rPr>
            </w:pPr>
            <w:r w:rsidRPr="00DE0B15">
              <w:rPr>
                <w:sz w:val="24"/>
                <w:szCs w:val="24"/>
              </w:rPr>
              <w:t>При переселении в новое жилище, собственники должны точно знать - какой точно участок им принадлежит и за что они должны платить. Оформлять документально сдачу в аренду подсобных помещений (подвалы, чердак и т.д.) и оповещать собственников - куда расходуются полученные средства. Вывести эти дела из "тени". Вспомнить девиз В.И. Ленина "Учет и контроль"!</w:t>
            </w: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sz w:val="24"/>
                <w:szCs w:val="24"/>
              </w:rPr>
            </w:pPr>
            <w:r w:rsidRPr="00DE0B15">
              <w:rPr>
                <w:sz w:val="24"/>
                <w:szCs w:val="24"/>
              </w:rPr>
              <w:t>Ольшевский В.А.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2D08" w:rsidRPr="00DE0B15" w:rsidRDefault="00F92D08" w:rsidP="00F92D08">
            <w:pPr>
              <w:rPr>
                <w:sz w:val="24"/>
                <w:szCs w:val="24"/>
              </w:rPr>
            </w:pPr>
            <w:r w:rsidRPr="00DE0B15">
              <w:rPr>
                <w:sz w:val="24"/>
                <w:szCs w:val="24"/>
              </w:rPr>
              <w:t>Против проекта изменений в ПЗЗ (правила землепользования и застройки г. Москвы). Отклонить проект, т.к. изменения предлагаемые в нем, ведут к нарушению действующих, строительных, санитарно-гигиенических норм, а также противоречат обещаниям мэра г. Москвы Собянина об этажности строительства жилья под реновацию. Категорически против предлагаемых в проекте изменений. Проект отклонить</w:t>
            </w: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sz w:val="24"/>
                <w:szCs w:val="24"/>
              </w:rPr>
            </w:pPr>
            <w:r w:rsidRPr="00DE0B15">
              <w:rPr>
                <w:sz w:val="24"/>
                <w:szCs w:val="24"/>
              </w:rPr>
              <w:t>Невлюдова Р.Х.</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2D08" w:rsidRPr="00DE0B15" w:rsidRDefault="00F92D08" w:rsidP="00F92D08">
            <w:pPr>
              <w:rPr>
                <w:sz w:val="24"/>
                <w:szCs w:val="24"/>
              </w:rPr>
            </w:pPr>
            <w:r w:rsidRPr="00DE0B15">
              <w:rPr>
                <w:sz w:val="24"/>
                <w:szCs w:val="24"/>
              </w:rPr>
              <w:t>Я против на строительство дома на ул. Демьяна Бедного дом 17 корп 2 на место детского сада</w:t>
            </w: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sz w:val="24"/>
                <w:szCs w:val="24"/>
              </w:rPr>
            </w:pPr>
            <w:r w:rsidRPr="00DE0B15">
              <w:rPr>
                <w:sz w:val="24"/>
                <w:szCs w:val="24"/>
              </w:rPr>
              <w:t>Земская Т.А.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2D08" w:rsidRPr="00DE0B15" w:rsidRDefault="00F92D08" w:rsidP="00F92D08">
            <w:pPr>
              <w:rPr>
                <w:sz w:val="24"/>
                <w:szCs w:val="24"/>
              </w:rPr>
            </w:pPr>
            <w:r w:rsidRPr="00DE0B15">
              <w:rPr>
                <w:sz w:val="24"/>
                <w:szCs w:val="24"/>
              </w:rPr>
              <w:t>Я против застройки многоэтажного дома на месте дет.сада по адресу: ул. Дем.Бедного д.17 кор.2, желаю видеть здесь действующий дет.сад; у нас критическое состояние - недостаток мест в садах, детей много, а управа нас не слышит. Услышьте наш крик о попомщи</w:t>
            </w: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sz w:val="24"/>
                <w:szCs w:val="24"/>
              </w:rPr>
            </w:pPr>
            <w:r w:rsidRPr="00DE0B15">
              <w:rPr>
                <w:sz w:val="24"/>
                <w:szCs w:val="24"/>
              </w:rPr>
              <w:t>Земский В.Б.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2D08" w:rsidRPr="00DE0B15" w:rsidRDefault="00F92D08" w:rsidP="00F92D08">
            <w:pPr>
              <w:rPr>
                <w:sz w:val="24"/>
                <w:szCs w:val="24"/>
              </w:rPr>
            </w:pPr>
            <w:r w:rsidRPr="00DE0B15">
              <w:rPr>
                <w:sz w:val="24"/>
                <w:szCs w:val="24"/>
              </w:rPr>
              <w:t>Я против проектов не учитывающих пожелания жильцов, которые проживают на этой территории. Я, против застройки многоэтажных домов на месте дет.сада по адресу: ул. Демьяна Бедного 17к2. Предлагаю на этом месте возвести действующий дет.сад и убрать проездные дороги внутри дворов.</w:t>
            </w: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suppressAutoHyphens w:val="0"/>
              <w:jc w:val="center"/>
              <w:rPr>
                <w:color w:val="000000"/>
                <w:sz w:val="24"/>
                <w:szCs w:val="24"/>
                <w:lang w:eastAsia="ru-RU"/>
              </w:rPr>
            </w:pPr>
            <w:r w:rsidRPr="00DE0B15">
              <w:rPr>
                <w:color w:val="000000"/>
                <w:sz w:val="24"/>
                <w:szCs w:val="24"/>
              </w:rPr>
              <w:t>Кожевников И.В.</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r w:rsidRPr="00DE0B15">
              <w:rPr>
                <w:color w:val="000000"/>
                <w:sz w:val="24"/>
                <w:szCs w:val="24"/>
              </w:rPr>
              <w:t>Требую: Проект планировки территорий МИКРОРАЙОНОВ 74, 77, 80, 81 РАЙОНА ХОРОШЕВО-МНЕВНИКИ (СЗАО) В ЦЕЛЯХ РЕАЛИЗАЦИИ ПРОГРАММЫ РЕНОВАЦИИ ЖИЛИЩНОГО ФОНДА Г.МОСКВЫ</w:t>
            </w:r>
            <w:r w:rsidRPr="00DE0B15">
              <w:rPr>
                <w:color w:val="000000"/>
                <w:sz w:val="24"/>
                <w:szCs w:val="24"/>
              </w:rPr>
              <w:br/>
              <w:t xml:space="preserve">Обязательным положениям Закона г. Москвы №28 «Градостроительный кодекс города Москвы» (часть 8 ст. 68) установлено: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 Ни на официальных сайтах государственных органов Москвы (Префектуры нашего округа, Управы нашего района), ни на экспозиции проект не представлен в полном объеме. Я, категорически против утверждения представленных проектных решений в связи с тем, что участникам слушаний доступны для изучения лишь отдельные графические материалы и таблицы, но не проект, как документ в полном объеме: согласованиями, расчетами и обоснованиями. В связи с этим у меня имеются устойчивые СОМНЕНИЯ В ТОМ, ЧТО ПРОЕКТ НА МОМЕНТ ПРОВЕДЕНИЯ СЛУШАНИЙ ВООБЩЕ СУЩЕСТВУЕТ.Обсуждение намеренно не представленного </w:t>
            </w:r>
            <w:r w:rsidRPr="00DE0B15">
              <w:rPr>
                <w:color w:val="000000"/>
                <w:sz w:val="24"/>
                <w:szCs w:val="24"/>
              </w:rPr>
              <w:lastRenderedPageBreak/>
              <w:t>предмета слушаний является фальсификацией градостроительной процедуры и, есть основания полагать, мошенническими действиями проектировщиков, получающих бюджетные средства по договору подряда на проектные работы, а также, возможно, не целевым расходованием бюджетных средств лицами, осуществляющим оплату этого договора из городской казны.Из намерений, содержащихся в отдельных материалах, представленных на слушаниях под видом проекта, ясно, что  утверждение подобного «проекта» в качестве нормативного акта г.Москвы повлечёт существенные нарушения прав всех жителей и собственников недвижимости не только в указанном квартале, но и целиком в нашем районе, в том числе моих прав. Утверждение проекта привело бы к противозаконному переуплотнению квартала в несколько раз (в нарушение Закона «О генеральном плане города Москвы»), к разрушению планировочной структуры квартала.Кроме того, есть основания полагать, что изготовители проекта фальсифицировали площадь территории, на которую разрабатывался проект, чтобы скрыть значительное увеличение застройки (высотными домами). Для этого к реальной площади микрорайона добавили площади участков окружающих квартал улиц и скверов. Поскольку участки улиц и скверов имеют нулевую плотность застройки, это позволяет городским властям уверять, что уплотнительной застройки в микрорайоне нет.  Планировочные решения проекта планировки квартала по общественной застройке не учитывают нагрузку от уже строящихся жилых кварталов, расположенных на границе микрорайонов 74, 77, 81, 80: «ЖК Веллтон Таурс», «ЖК Счастье в Мневниках», «ЖК Клубный Дом Октябрь».В проекте планировки не указано количество проектируемых подземных этажей и парковочных мест. С учетом увеличения плотности застройки, расширения улиц и исключения доступа на дворовые территории любого автотранспорта, не определены места парковки личного автотранспорта жителей. На сегодняшний день в районе не хватает парковочных мест. Необходимо указать точное количество гостевых парковочных мест и мест для постоянного хранения автомобилей, и четко прописать количество уровней подземных парковок. Предложенное расширение районных улиц приведет к существенному уменьшению зеленых насаждений и придвигает проезжую часть к существующим жилым домам. А планируемый учебный корпус на 200 мест лишает жителей близлежащих домов дворовой территории. Так же под снос из-за расширения дорог и планируемых новостроек попадает ряд детских площадок, компенсационное строительство которых не предусмотрено. Программа реновации жилищного фонда не предполагала строительства домов выше 6-14 этажей, таковы были публичные обещания г-на Собянина С.С. Проект, в нарушение заявлений мэра г.Москвы как должностного лица, предполагает значительные отступления от обещанной мэром предельной этажности застройки микрорайонов. Я категорически против утверждения представленных проектных решений по причине отсутствия проекта в полном объеме (в нарушение ч.8 ст.68 Градостроительного Кодекса г. Москвы), нарушения ими прав и законных интересов. Требую отклонить данный проект.</w:t>
            </w: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jc w:val="center"/>
              <w:rPr>
                <w:color w:val="000000"/>
                <w:sz w:val="24"/>
                <w:szCs w:val="24"/>
              </w:rPr>
            </w:pPr>
            <w:r w:rsidRPr="00DE0B15">
              <w:rPr>
                <w:color w:val="000000"/>
                <w:sz w:val="24"/>
                <w:szCs w:val="24"/>
              </w:rPr>
              <w:t>Осипова О.В.</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jc w:val="center"/>
              <w:rPr>
                <w:color w:val="000000"/>
                <w:sz w:val="24"/>
                <w:szCs w:val="24"/>
              </w:rPr>
            </w:pPr>
            <w:r w:rsidRPr="00DE0B15">
              <w:rPr>
                <w:color w:val="000000"/>
                <w:sz w:val="24"/>
                <w:szCs w:val="24"/>
              </w:rPr>
              <w:t>Кожевникова Е.Д.</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jc w:val="center"/>
              <w:rPr>
                <w:color w:val="000000"/>
                <w:sz w:val="24"/>
                <w:szCs w:val="24"/>
              </w:rPr>
            </w:pPr>
            <w:r w:rsidRPr="00DE0B15">
              <w:rPr>
                <w:color w:val="000000"/>
                <w:sz w:val="24"/>
                <w:szCs w:val="24"/>
              </w:rPr>
              <w:t>Кожевникова Т.А.</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jc w:val="center"/>
              <w:rPr>
                <w:color w:val="000000"/>
                <w:sz w:val="24"/>
                <w:szCs w:val="24"/>
              </w:rPr>
            </w:pPr>
            <w:r w:rsidRPr="00DE0B15">
              <w:rPr>
                <w:color w:val="000000"/>
                <w:sz w:val="24"/>
                <w:szCs w:val="24"/>
              </w:rPr>
              <w:t>Кожевников В.И.</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jc w:val="center"/>
              <w:rPr>
                <w:color w:val="000000"/>
                <w:sz w:val="24"/>
                <w:szCs w:val="24"/>
              </w:rPr>
            </w:pPr>
            <w:r w:rsidRPr="00DE0B15">
              <w:rPr>
                <w:color w:val="000000"/>
                <w:sz w:val="24"/>
                <w:szCs w:val="24"/>
              </w:rPr>
              <w:t>Полякова О.А.</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jc w:val="center"/>
              <w:rPr>
                <w:color w:val="000000"/>
                <w:sz w:val="24"/>
                <w:szCs w:val="24"/>
              </w:rPr>
            </w:pPr>
            <w:r w:rsidRPr="00DE0B15">
              <w:rPr>
                <w:color w:val="000000"/>
                <w:sz w:val="24"/>
                <w:szCs w:val="24"/>
              </w:rPr>
              <w:t>Матусовская Б.С.</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jc w:val="center"/>
              <w:rPr>
                <w:color w:val="000000"/>
                <w:sz w:val="24"/>
                <w:szCs w:val="24"/>
              </w:rPr>
            </w:pPr>
            <w:r w:rsidRPr="00DE0B15">
              <w:rPr>
                <w:color w:val="000000"/>
                <w:sz w:val="24"/>
                <w:szCs w:val="24"/>
              </w:rPr>
              <w:t>Горшкова Г.Л.</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jc w:val="center"/>
              <w:rPr>
                <w:color w:val="000000"/>
                <w:sz w:val="24"/>
                <w:szCs w:val="24"/>
              </w:rPr>
            </w:pPr>
            <w:r w:rsidRPr="00DE0B15">
              <w:rPr>
                <w:color w:val="000000"/>
                <w:sz w:val="24"/>
                <w:szCs w:val="24"/>
              </w:rPr>
              <w:t>Кожевников В.И.</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jc w:val="center"/>
              <w:rPr>
                <w:color w:val="000000"/>
                <w:sz w:val="24"/>
                <w:szCs w:val="24"/>
              </w:rPr>
            </w:pPr>
            <w:r w:rsidRPr="00DE0B15">
              <w:rPr>
                <w:color w:val="000000"/>
                <w:sz w:val="24"/>
                <w:szCs w:val="24"/>
              </w:rPr>
              <w:t>Масленникова Е.В.</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jc w:val="center"/>
              <w:rPr>
                <w:color w:val="000000"/>
                <w:sz w:val="24"/>
                <w:szCs w:val="24"/>
              </w:rPr>
            </w:pPr>
            <w:r w:rsidRPr="00DE0B15">
              <w:rPr>
                <w:color w:val="000000"/>
                <w:sz w:val="24"/>
                <w:szCs w:val="24"/>
              </w:rPr>
              <w:t>Снигерев В.Л.</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jc w:val="center"/>
              <w:rPr>
                <w:color w:val="000000"/>
                <w:sz w:val="24"/>
                <w:szCs w:val="24"/>
              </w:rPr>
            </w:pPr>
            <w:r w:rsidRPr="00DE0B15">
              <w:rPr>
                <w:color w:val="000000"/>
                <w:sz w:val="24"/>
                <w:szCs w:val="24"/>
              </w:rPr>
              <w:t>Осипова О.В.</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jc w:val="center"/>
              <w:rPr>
                <w:color w:val="000000"/>
                <w:sz w:val="24"/>
                <w:szCs w:val="24"/>
              </w:rPr>
            </w:pPr>
            <w:r w:rsidRPr="00DE0B15">
              <w:rPr>
                <w:color w:val="000000"/>
                <w:sz w:val="24"/>
                <w:szCs w:val="24"/>
              </w:rPr>
              <w:t>Глушков Д.В.</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jc w:val="center"/>
              <w:rPr>
                <w:color w:val="000000"/>
                <w:sz w:val="24"/>
                <w:szCs w:val="24"/>
              </w:rPr>
            </w:pPr>
            <w:r w:rsidRPr="00DE0B15">
              <w:rPr>
                <w:color w:val="000000"/>
                <w:sz w:val="24"/>
                <w:szCs w:val="24"/>
              </w:rPr>
              <w:t>Антонова Ж.И.</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jc w:val="center"/>
              <w:rPr>
                <w:color w:val="000000"/>
                <w:sz w:val="24"/>
                <w:szCs w:val="24"/>
              </w:rPr>
            </w:pPr>
            <w:r w:rsidRPr="00DE0B15">
              <w:rPr>
                <w:color w:val="000000"/>
                <w:sz w:val="24"/>
                <w:szCs w:val="24"/>
              </w:rPr>
              <w:t>Поляков А.М.</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jc w:val="center"/>
              <w:rPr>
                <w:color w:val="000000"/>
                <w:sz w:val="24"/>
                <w:szCs w:val="24"/>
              </w:rPr>
            </w:pPr>
            <w:r w:rsidRPr="00DE0B15">
              <w:rPr>
                <w:color w:val="000000"/>
                <w:sz w:val="24"/>
                <w:szCs w:val="24"/>
              </w:rPr>
              <w:t>Литвиненко Т.Г.</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rPr>
                <w:color w:val="000000"/>
                <w:sz w:val="24"/>
                <w:szCs w:val="24"/>
              </w:rPr>
            </w:pPr>
            <w:r w:rsidRPr="00DE0B15">
              <w:rPr>
                <w:color w:val="000000"/>
                <w:sz w:val="24"/>
                <w:szCs w:val="24"/>
              </w:rPr>
              <w:t>Панкратов А.Н.</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rPr>
                <w:color w:val="000000"/>
                <w:sz w:val="24"/>
                <w:szCs w:val="24"/>
              </w:rPr>
            </w:pPr>
            <w:r w:rsidRPr="00DE0B15">
              <w:rPr>
                <w:color w:val="000000"/>
                <w:sz w:val="24"/>
                <w:szCs w:val="24"/>
              </w:rPr>
              <w:t>Глушкова Л.И.</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jc w:val="center"/>
              <w:rPr>
                <w:color w:val="000000"/>
                <w:sz w:val="24"/>
                <w:szCs w:val="24"/>
              </w:rPr>
            </w:pPr>
            <w:r w:rsidRPr="00DE0B15">
              <w:rPr>
                <w:color w:val="000000"/>
                <w:sz w:val="24"/>
                <w:szCs w:val="24"/>
              </w:rPr>
              <w:t>Селезнева Л.В.</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rPr>
                <w:color w:val="000000"/>
                <w:sz w:val="24"/>
                <w:szCs w:val="24"/>
              </w:rPr>
            </w:pPr>
            <w:r w:rsidRPr="00DE0B15">
              <w:rPr>
                <w:color w:val="000000"/>
                <w:sz w:val="24"/>
                <w:szCs w:val="24"/>
              </w:rPr>
              <w:t>Кузьмина Т.А.</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2B522D" w:rsidRPr="00DE0B15" w:rsidRDefault="002B522D" w:rsidP="00F92D08">
            <w:pPr>
              <w:rPr>
                <w:color w:val="000000"/>
                <w:sz w:val="24"/>
                <w:szCs w:val="24"/>
              </w:rPr>
            </w:pPr>
            <w:r w:rsidRPr="00DE0B15">
              <w:rPr>
                <w:color w:val="000000"/>
                <w:sz w:val="24"/>
                <w:szCs w:val="24"/>
              </w:rPr>
              <w:t>Стец М.М.</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F92D08">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B522D" w:rsidRPr="00B71E9F" w:rsidRDefault="002B522D" w:rsidP="002B522D">
            <w:r w:rsidRPr="00B71E9F">
              <w:t>Короткова К.В.</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2B522D">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B522D" w:rsidRPr="00B71E9F" w:rsidRDefault="002B522D" w:rsidP="002B522D">
            <w:r w:rsidRPr="00B71E9F">
              <w:t>Корчина М.Ю.</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2B522D">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B522D" w:rsidRPr="00B71E9F" w:rsidRDefault="002B522D" w:rsidP="002B522D">
            <w:r w:rsidRPr="00B71E9F">
              <w:t>Мельникова Э.В.</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2B522D">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954C8E" w:rsidRDefault="002B522D" w:rsidP="00FA15E5">
            <w:pPr>
              <w:pStyle w:val="af1"/>
              <w:numPr>
                <w:ilvl w:val="0"/>
                <w:numId w:val="1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B522D" w:rsidRPr="00B71E9F" w:rsidRDefault="002B522D" w:rsidP="002B522D">
            <w:r w:rsidRPr="00B71E9F">
              <w:t>Фуголь О.А.</w:t>
            </w:r>
          </w:p>
        </w:tc>
        <w:tc>
          <w:tcPr>
            <w:tcW w:w="7381" w:type="dxa"/>
            <w:vMerge/>
            <w:tcBorders>
              <w:left w:val="single" w:sz="4" w:space="0" w:color="000000"/>
              <w:right w:val="single" w:sz="4" w:space="0" w:color="000000"/>
            </w:tcBorders>
            <w:shd w:val="clear" w:color="auto" w:fill="auto"/>
            <w:vAlign w:val="center"/>
          </w:tcPr>
          <w:p w:rsidR="002B522D" w:rsidRPr="00DE0B15" w:rsidRDefault="002B522D" w:rsidP="002B522D">
            <w:pPr>
              <w:rPr>
                <w:color w:val="000000"/>
                <w:sz w:val="24"/>
                <w:szCs w:val="24"/>
              </w:rPr>
            </w:pPr>
          </w:p>
        </w:tc>
      </w:tr>
      <w:tr w:rsidR="002B522D"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B522D" w:rsidRPr="00FA15E5" w:rsidRDefault="00FA15E5" w:rsidP="00FA15E5">
            <w:pPr>
              <w:rPr>
                <w:color w:val="000000"/>
                <w:sz w:val="24"/>
                <w:szCs w:val="24"/>
              </w:rPr>
            </w:pPr>
            <w:r>
              <w:rPr>
                <w:color w:val="000000"/>
                <w:sz w:val="24"/>
                <w:szCs w:val="24"/>
              </w:rPr>
              <w:t>811-</w:t>
            </w:r>
            <w:r w:rsidR="006F1A3D">
              <w:rPr>
                <w:color w:val="000000"/>
                <w:sz w:val="24"/>
                <w:szCs w:val="24"/>
              </w:rPr>
              <w:t>831</w:t>
            </w:r>
          </w:p>
        </w:tc>
        <w:tc>
          <w:tcPr>
            <w:tcW w:w="2127" w:type="dxa"/>
            <w:tcBorders>
              <w:top w:val="single" w:sz="4" w:space="0" w:color="000000"/>
              <w:left w:val="single" w:sz="4" w:space="0" w:color="000000"/>
              <w:bottom w:val="single" w:sz="4" w:space="0" w:color="000000"/>
            </w:tcBorders>
            <w:shd w:val="clear" w:color="auto" w:fill="auto"/>
          </w:tcPr>
          <w:p w:rsidR="002B522D" w:rsidRDefault="002B522D" w:rsidP="002B522D">
            <w:r w:rsidRPr="00B71E9F">
              <w:t>Шадрина Э.А.</w:t>
            </w:r>
          </w:p>
          <w:p w:rsidR="00141471" w:rsidRDefault="00B31B0A" w:rsidP="002B522D">
            <w:r>
              <w:t>Турищева Е.В.</w:t>
            </w:r>
          </w:p>
          <w:p w:rsidR="00B31B0A" w:rsidRDefault="00B31B0A" w:rsidP="002B522D">
            <w:r>
              <w:t>Винницкая А.М.</w:t>
            </w:r>
          </w:p>
          <w:p w:rsidR="00B31B0A" w:rsidRDefault="00B31B0A" w:rsidP="002B522D">
            <w:r>
              <w:t>Моисеева О.Р.</w:t>
            </w:r>
          </w:p>
          <w:p w:rsidR="00B31B0A" w:rsidRDefault="00B31B0A" w:rsidP="002B522D">
            <w:r>
              <w:t>Курилова А.Е.</w:t>
            </w:r>
          </w:p>
          <w:p w:rsidR="00B31B0A" w:rsidRDefault="00B31B0A" w:rsidP="002B522D">
            <w:r>
              <w:t>Щербакова Е.Н.</w:t>
            </w:r>
          </w:p>
          <w:p w:rsidR="00B31B0A" w:rsidRDefault="00B31B0A" w:rsidP="002B522D">
            <w:r>
              <w:t>Крылова Е.П.</w:t>
            </w:r>
          </w:p>
          <w:p w:rsidR="00B31B0A" w:rsidRDefault="00B31B0A" w:rsidP="002B522D">
            <w:r>
              <w:t>Серегина О.К.</w:t>
            </w:r>
          </w:p>
          <w:p w:rsidR="00B31B0A" w:rsidRDefault="00B31B0A" w:rsidP="002B522D">
            <w:r>
              <w:t>Аронова Я.А.</w:t>
            </w:r>
          </w:p>
          <w:p w:rsidR="00B31B0A" w:rsidRDefault="00B31B0A" w:rsidP="002B522D">
            <w:r>
              <w:t>Васильева Т.А.</w:t>
            </w:r>
          </w:p>
          <w:p w:rsidR="00B31B0A" w:rsidRDefault="00B31B0A" w:rsidP="002B522D">
            <w:r>
              <w:t>Старикова С.Н.</w:t>
            </w:r>
          </w:p>
          <w:p w:rsidR="00B31B0A" w:rsidRDefault="00B31B0A" w:rsidP="002B522D">
            <w:r>
              <w:t>Собакина Ю.В.</w:t>
            </w:r>
          </w:p>
          <w:p w:rsidR="00B31B0A" w:rsidRDefault="00B31B0A" w:rsidP="002B522D">
            <w:r>
              <w:t>Собакин А.С.</w:t>
            </w:r>
          </w:p>
          <w:p w:rsidR="00B31B0A" w:rsidRDefault="00B31B0A" w:rsidP="002B522D">
            <w:r>
              <w:t>Кокушкина А.С.</w:t>
            </w:r>
          </w:p>
          <w:p w:rsidR="00B31B0A" w:rsidRDefault="00B31B0A" w:rsidP="002B522D">
            <w:r>
              <w:t>Мартынова С.Г.</w:t>
            </w:r>
          </w:p>
          <w:p w:rsidR="00B31B0A" w:rsidRDefault="00B31B0A" w:rsidP="002B522D">
            <w:r>
              <w:t>Пчелинцева Э.Б.</w:t>
            </w:r>
          </w:p>
          <w:p w:rsidR="00B31B0A" w:rsidRDefault="00B31B0A" w:rsidP="002B522D">
            <w:r>
              <w:t>Зеленова С.В.</w:t>
            </w:r>
          </w:p>
          <w:p w:rsidR="00B31B0A" w:rsidRDefault="00B31B0A" w:rsidP="002B522D">
            <w:r>
              <w:t>Привалова Г.И.</w:t>
            </w:r>
          </w:p>
          <w:p w:rsidR="00E72E19" w:rsidRDefault="00E72E19" w:rsidP="002B522D">
            <w:r>
              <w:t xml:space="preserve">Тюльмисорян </w:t>
            </w:r>
            <w:r>
              <w:lastRenderedPageBreak/>
              <w:t>Т.Г.</w:t>
            </w:r>
          </w:p>
          <w:p w:rsidR="00E72E19" w:rsidRDefault="00E72E19" w:rsidP="002B522D">
            <w:r>
              <w:t>Аверьянова Л.Б.</w:t>
            </w:r>
          </w:p>
          <w:p w:rsidR="00E72E19" w:rsidRDefault="00AB62CA" w:rsidP="002B522D">
            <w:r>
              <w:t>Клевцова С.И.</w:t>
            </w:r>
          </w:p>
          <w:p w:rsidR="00B31B0A" w:rsidRDefault="00B31B0A" w:rsidP="002B522D"/>
          <w:p w:rsidR="00B31B0A" w:rsidRDefault="00B31B0A" w:rsidP="002B522D"/>
        </w:tc>
        <w:tc>
          <w:tcPr>
            <w:tcW w:w="7381" w:type="dxa"/>
            <w:vMerge/>
            <w:tcBorders>
              <w:left w:val="single" w:sz="4" w:space="0" w:color="000000"/>
              <w:bottom w:val="single" w:sz="4" w:space="0" w:color="000000"/>
              <w:right w:val="single" w:sz="4" w:space="0" w:color="000000"/>
            </w:tcBorders>
            <w:shd w:val="clear" w:color="auto" w:fill="auto"/>
            <w:vAlign w:val="center"/>
          </w:tcPr>
          <w:p w:rsidR="002B522D" w:rsidRPr="00DE0B15" w:rsidRDefault="002B522D" w:rsidP="002B522D">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Кожевников И.В.</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F92D08" w:rsidRPr="00DE0B15" w:rsidRDefault="00F92D08" w:rsidP="00652AA5">
            <w:pPr>
              <w:jc w:val="both"/>
              <w:rPr>
                <w:color w:val="000000"/>
                <w:sz w:val="24"/>
                <w:szCs w:val="24"/>
              </w:rPr>
            </w:pPr>
            <w:r w:rsidRPr="00DE0B15">
              <w:rPr>
                <w:color w:val="000000"/>
                <w:sz w:val="24"/>
                <w:szCs w:val="24"/>
              </w:rPr>
              <w:t>В районе Хорошево-Мневники с 15.11.19 г сотрудниками управы района Хорошево-Мневники и неизвестными людьми, не предъявляющими документов и выдающими себя за «организаторов» и «проектировщиков», проводятся имитационные процедуры, выдаваемые за публичные слушания по Проектам:</w:t>
            </w:r>
            <w:r w:rsidRPr="00DE0B15">
              <w:rPr>
                <w:color w:val="000000"/>
                <w:sz w:val="24"/>
                <w:szCs w:val="24"/>
              </w:rPr>
              <w:br/>
              <w:t xml:space="preserve">- «Проект планировки территории квартала 79 района Хорошево-Мневники (СЗАО) в целях реализации Программы реновации жилищного фонда в городе Москве»; </w:t>
            </w:r>
            <w:r w:rsidRPr="00DE0B15">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 </w:t>
            </w:r>
            <w:r w:rsidRPr="00DE0B15">
              <w:rPr>
                <w:color w:val="000000"/>
                <w:sz w:val="24"/>
                <w:szCs w:val="24"/>
              </w:rPr>
              <w:br/>
              <w:t xml:space="preserve">- «Проект планировки территории квартала 74, 77, 80, 81 района Хорошево-Мневники (СЗАО) в целях реализации Программы реновации жилищного фонда в городе Москве»; </w:t>
            </w:r>
            <w:r w:rsidRPr="00DE0B15">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 </w:t>
            </w:r>
            <w:r w:rsidRPr="00DE0B15">
              <w:rPr>
                <w:color w:val="000000"/>
                <w:sz w:val="24"/>
                <w:szCs w:val="24"/>
              </w:rPr>
              <w:br/>
              <w:t xml:space="preserve">- «Проект планировки территории квартала 83, 84-85, 86 района Хорошево-Мневники (СЗАО) в целях реализации Программы реновации жилищного фонда в городе Москве»; </w:t>
            </w:r>
            <w:r w:rsidRPr="00DE0B15">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83, 84-85, 86 района Хорошево-Мневники (СЗАО). </w:t>
            </w:r>
            <w:r w:rsidRPr="00DE0B15">
              <w:rPr>
                <w:color w:val="000000"/>
                <w:sz w:val="24"/>
                <w:szCs w:val="24"/>
              </w:rPr>
              <w:br/>
              <w:t>Поскольку публичные слушания по всем вышеуказанным темам оказались объединены по одинаковым нарушениям закона, полагаю возможным сделать единое замечание и предложение по всем темам одновременно.</w:t>
            </w:r>
            <w:r w:rsidRPr="00DE0B15">
              <w:rPr>
                <w:color w:val="000000"/>
                <w:sz w:val="24"/>
                <w:szCs w:val="24"/>
              </w:rPr>
              <w:br/>
              <w:t>Представленные на Собрания участников публичных слушаний, направленные на экспозиции и в Совет депутатов МО Хорошево-Мневники, а также размещенные на официальных сайтах Префектуры СЗАО и управы района Хорошево-Мневники, материалы под видом «проектов», не соответствует требованиям Закона г. Москвы от 25 июня 2008 года № 28: части 8 статьи 68 Градостроительного Кодекса Москвы, согласно которой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r w:rsidRPr="00DE0B15">
              <w:rPr>
                <w:color w:val="000000"/>
                <w:sz w:val="24"/>
                <w:szCs w:val="24"/>
              </w:rPr>
              <w:br/>
              <w:t xml:space="preserve">Представленные на слушания документы по составу и содержанию не соответствуют требованиям федерального и московского законодательства: ст. 42, ст. 45 Градостроительного Кодекса РФ (Федерального Закона №190-ФЗ от 29.12.2004) и Постановлению Правительства Москвы №282-ПП от 10 апреля 2018 «Об утверждении Положения о составе, порядке подготовки, согласования и представления на утверждение проектов планировки </w:t>
            </w:r>
            <w:r w:rsidRPr="00DE0B15">
              <w:rPr>
                <w:color w:val="000000"/>
                <w:sz w:val="24"/>
                <w:szCs w:val="24"/>
              </w:rPr>
              <w:lastRenderedPageBreak/>
              <w:t>территории в целях реализации Программы реновации жилищного фонда в городе Москве».</w:t>
            </w:r>
            <w:r w:rsidRPr="00DE0B15">
              <w:rPr>
                <w:color w:val="000000"/>
                <w:sz w:val="24"/>
                <w:szCs w:val="24"/>
              </w:rPr>
              <w:br/>
              <w:t>Организаторы слушаний на многочисленные запросы граждан, в том числе депутатов, не предоставили заявленные на слушания документы, не смогли указать иных мест, где можно ознакомиться с проектами, не смогли представить проекты и на собраниях 3.12.2019, при этом проектировщики (работники государственного института ГлавАПУ) публично признались, что «проект в настоящее время отсутствует» (собрание по проектам 74, 77, 80, 81 кв в ДТДиМ «Хорошево»). На отсутствие проектов указывают и сведения, размещенные на официальном сайте госзакупок https://zakupki.gov.ru/, где размещен контракт ГБУ «ГлавАПУ» с ООО «РТДА» на «визуализация основных планировочных и проектных решений с разработкой эскизного проекта застройки территории для проекта планировки территории в целях реализации программы реновации жилищного фонда в городе Москве». Полагаю, что именно эту «визуализацию» и возможно другие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и были выставлены на публичные слушания под видом проектов планировок территорий 9-и жилых кварталов р-на Хорошево-Мневники.</w:t>
            </w:r>
            <w:r w:rsidRPr="00DE0B15">
              <w:rPr>
                <w:color w:val="000000"/>
                <w:sz w:val="24"/>
                <w:szCs w:val="24"/>
              </w:rPr>
              <w:br/>
              <w:t>Также отсутствуют в открытом доступе и в представленных для слушаний материала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 решение органа власти о подготовке внесения изменений в проект землепользования и застройки в соответствии с законом не опубликовано, отсутствуют они и на официальном сайте Москомархитектуры. Документация по проектам внесения изменений в ПЗЗ отсутствует полностью, в том числе отсутствуют, требуемые ст.30 Градостроительного Кодекса РФ графические описания местоположения границ территориальных зон, перечень координат характерных точек этих границ.</w:t>
            </w:r>
            <w:r w:rsidRPr="00DE0B15">
              <w:rPr>
                <w:color w:val="000000"/>
                <w:sz w:val="24"/>
                <w:szCs w:val="24"/>
              </w:rPr>
              <w:br/>
              <w:t>Несоответствие представленных на публичные слушания материалов федеральному и московскому законодательству позволяет считать, что ПРЕДМЕТ ПУБЛИЧНЫХ СЛУШАНИЙ ОТСУТСТВУЕТ.</w:t>
            </w:r>
            <w:r w:rsidRPr="00DE0B15">
              <w:rPr>
                <w:color w:val="000000"/>
                <w:sz w:val="24"/>
                <w:szCs w:val="24"/>
              </w:rPr>
              <w:br/>
              <w:t xml:space="preserve">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были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 Также считаю необходимым указать, что 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нормам, нормативам градостроительного проектирования ни в части обеспечения территории объектами обязательной инфраструктуры, ни в части соблюдения строительных норм и правил. Очевидно, что реализация этих решений невозможна без прямого нарушения закона, так как приведет к значительному ухудшению условий проживания жителей района, состояния жилого фонда, транспортной инфраструктуры. Проектировщиками предложено масштабное </w:t>
            </w:r>
            <w:r w:rsidRPr="00DE0B15">
              <w:rPr>
                <w:color w:val="000000"/>
                <w:sz w:val="24"/>
                <w:szCs w:val="24"/>
              </w:rPr>
              <w:lastRenderedPageBreak/>
              <w:t xml:space="preserve">ухудшение городской среды – переуплотнение жилых кварталов в разы, разрушение планировочной структуры ваших кварталов, появление кварталов без возможности хранения своих личных автомашин, кроме малочисленных платных подземных парковок. Проектные предложения не основаны на сведениях о правах граждан — собственников квартир, жилых многоквартирных зданий и соответствующих земельных участков, а также собственников капитальных гаражных объектов, являющихся законными землепользователями. Предложенные в материалах по подготовке проектов проектные решения умаляют гражданские и социальные прав граждан. </w:t>
            </w:r>
            <w:r w:rsidRPr="00DE0B15">
              <w:rPr>
                <w:color w:val="000000"/>
                <w:sz w:val="24"/>
                <w:szCs w:val="24"/>
              </w:rPr>
              <w:br/>
              <w:t>Количество благ, выраженных как в праве пользования, так и в гарантированном объеме социальных прав, предложенными проектными решениями, будет значительно уменьшено, а некоторых не станет совсем. Согласно российскому законодательству, умаление прав граждан не допускается, предложенные проекты являются антисоциальными, предполагают совершение действий, не предусмотренных российской Конституцией, и не могут быть реализованы на территории Российской Федерации. Поскольку новые проекты игнорируют сам факт свершившейся приватизации и предполагают значительно увеличить количество граждан на гектар городской застройки, можно считать, что запланированные действия с жилыми кварталами прямо нацелены на передачу уже предоставленного гражданам объёма прав иным лицам. Таким образом, от имени исполнительной власти города, проектировщик и Окружная комиссия по вопросам градостроительства, землепользования и застройки при Правительстве Москвы в СЗАО города</w:t>
            </w:r>
            <w:r w:rsidRPr="00DE0B15">
              <w:rPr>
                <w:color w:val="000000"/>
                <w:sz w:val="24"/>
                <w:szCs w:val="24"/>
              </w:rPr>
              <w:br/>
              <w:t>Москвы совершила то, от чего неоднократно предостерегали высшие органы федеральной власти, а именно: ПРИЗВАЛА К ПЕРЕСМОТРУ ИТОГОВ ПРИВАТИЗАЦИИ, вынеся на публичные обсуждения намерения пересмотра итогов приватизации жилого фонда столицы. 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указанным проектам, составленным с нарушением законов РФ, признать публичные слушания не состоявшимися, отменить их проведение, о чем разместить официальное оповещение.</w:t>
            </w: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Осипова О.В.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Кожевникова Е.Д.</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Кожевникова Т.А.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Кожевников В.И.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Полякова О.А.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Матусовская Б.С.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Горшкова Г.Л.</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Кожевников В.И.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Масленникова Е.В.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Снигерев В.Л.</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Осипова О.В.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Глушков Д.В.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Антонова Ж.И.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Поляков А.М.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Литвиненко Т.Г.</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Панкратов А.Н.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Глушкова Л.И.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Селезнева Л.В.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1"/>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Кузьмина Т.А.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6F1A3D" w:rsidRDefault="006F1A3D" w:rsidP="006F1A3D">
            <w:pPr>
              <w:rPr>
                <w:color w:val="000000"/>
                <w:sz w:val="24"/>
                <w:szCs w:val="24"/>
              </w:rPr>
            </w:pPr>
            <w:r>
              <w:rPr>
                <w:color w:val="000000"/>
                <w:sz w:val="24"/>
                <w:szCs w:val="24"/>
              </w:rPr>
              <w:t>852-853</w:t>
            </w:r>
          </w:p>
        </w:tc>
        <w:tc>
          <w:tcPr>
            <w:tcW w:w="2127" w:type="dxa"/>
            <w:tcBorders>
              <w:top w:val="single" w:sz="4" w:space="0" w:color="000000"/>
              <w:left w:val="single" w:sz="4" w:space="0" w:color="000000"/>
              <w:bottom w:val="single" w:sz="4" w:space="0" w:color="000000"/>
            </w:tcBorders>
            <w:shd w:val="clear" w:color="auto" w:fill="auto"/>
            <w:vAlign w:val="center"/>
          </w:tcPr>
          <w:p w:rsidR="00F92D08" w:rsidRDefault="00F92D08" w:rsidP="00F92D08">
            <w:pPr>
              <w:rPr>
                <w:color w:val="000000"/>
                <w:sz w:val="24"/>
                <w:szCs w:val="24"/>
              </w:rPr>
            </w:pPr>
            <w:r w:rsidRPr="00DE0B15">
              <w:rPr>
                <w:color w:val="000000"/>
                <w:sz w:val="24"/>
                <w:szCs w:val="24"/>
              </w:rPr>
              <w:t>Стец М.М.</w:t>
            </w:r>
          </w:p>
          <w:p w:rsidR="00CE42FF" w:rsidRPr="00DE0B15" w:rsidRDefault="00CE42FF" w:rsidP="00F92D08">
            <w:pPr>
              <w:rPr>
                <w:color w:val="000000"/>
                <w:sz w:val="24"/>
                <w:szCs w:val="24"/>
              </w:rPr>
            </w:pPr>
            <w:r>
              <w:rPr>
                <w:color w:val="000000"/>
                <w:sz w:val="24"/>
                <w:szCs w:val="24"/>
              </w:rPr>
              <w:t>Страдомских О.А.</w:t>
            </w:r>
          </w:p>
        </w:tc>
        <w:tc>
          <w:tcPr>
            <w:tcW w:w="7381" w:type="dxa"/>
            <w:vMerge/>
            <w:tcBorders>
              <w:left w:val="single" w:sz="4" w:space="0" w:color="000000"/>
              <w:bottom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Кожевников И.В.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2D08" w:rsidRPr="00DE0B15" w:rsidRDefault="00F92D08" w:rsidP="00652AA5">
            <w:pPr>
              <w:jc w:val="both"/>
              <w:rPr>
                <w:color w:val="000000"/>
                <w:sz w:val="24"/>
                <w:szCs w:val="24"/>
              </w:rPr>
            </w:pPr>
            <w:r w:rsidRPr="00DE0B15">
              <w:rPr>
                <w:color w:val="000000"/>
                <w:sz w:val="24"/>
                <w:szCs w:val="24"/>
              </w:rPr>
              <w:t>Требую: Проект планировки территорий МИКРОРАЙОНОВ 74, 77, 80, 81 РАЙОНА ХОРОШЕВО-МНЕВНИКИ (СЗАО) В ЦЕЛЯХ РЕАЛИЗАЦИИ ПРОГРАММЫ РЕНОВАЦИИ ЖИЛИЩНОГО ФОНДА Г.МОСКВЫ</w:t>
            </w:r>
            <w:r w:rsidRPr="00DE0B15">
              <w:rPr>
                <w:color w:val="000000"/>
                <w:sz w:val="24"/>
                <w:szCs w:val="24"/>
              </w:rPr>
              <w:br/>
              <w:t>Обязательным положениям Закона г. Москвы №28 «Градостроительный кодекс города Москвы» (часть 8 ст. 68) установлено: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r w:rsidRPr="00DE0B15">
              <w:rPr>
                <w:color w:val="000000"/>
                <w:sz w:val="24"/>
                <w:szCs w:val="24"/>
              </w:rPr>
              <w:br/>
              <w:t>Ни на официальных сайтах государственных органов Москвы (Префектуры нашего округа, Управы нашего района), ни на экспозиции проект не представлен в полном объеме.</w:t>
            </w:r>
            <w:r w:rsidRPr="00DE0B15">
              <w:rPr>
                <w:color w:val="000000"/>
                <w:sz w:val="24"/>
                <w:szCs w:val="24"/>
              </w:rPr>
              <w:br/>
              <w:t xml:space="preserve">Я, категорически против утверждения представленных проектных решений в связи с тем, что участникам слушаний доступны для </w:t>
            </w:r>
            <w:r w:rsidRPr="00DE0B15">
              <w:rPr>
                <w:color w:val="000000"/>
                <w:sz w:val="24"/>
                <w:szCs w:val="24"/>
              </w:rPr>
              <w:lastRenderedPageBreak/>
              <w:t>изучения лишь отдельные графические материалы и таблицы, но не проект, как документ в полном объеме: согласованиями, расчетами и обоснованиями. В связи с этим у меня имеются устойчивые СОМНЕНИЯ В ТОМ, ЧТО ПРОЕКТ НА МОМЕНТ ПРОВЕДЕНИЯ СЛУШАНИЙ ВООБЩЕ СУЩЕСТВУЕТ.</w:t>
            </w:r>
            <w:r w:rsidRPr="00DE0B15">
              <w:rPr>
                <w:color w:val="000000"/>
                <w:sz w:val="24"/>
                <w:szCs w:val="24"/>
              </w:rPr>
              <w:br/>
              <w:t>Обсуждение намеренно не представленного предмета слушаний является фальсификацией градостроительной процедуры и, есть основания полагать, мошенническими действиями проектировщиков, получающих бюджетные средства по договору подряда на проектные работы, а также, возможно, не целевым расходованием бюджетных средств лицами, осуществляющим оплату этого договора из городской казны.</w:t>
            </w:r>
            <w:r w:rsidRPr="00DE0B15">
              <w:rPr>
                <w:color w:val="000000"/>
                <w:sz w:val="24"/>
                <w:szCs w:val="24"/>
              </w:rPr>
              <w:br/>
              <w:t>Из намерений, содержащихся в отдельных материалах, представленных на слушаниях под видом проекта, ясно, что  утверждение подобного «проекта» в качестве нормативного акта г.Москвы повлечёт существенные нарушения прав всех жителей и собственников недвижимости не только в указанном квартале, но и целиком в нашем районе, в том числе моих прав. Утверждение проекта привело бы к противозаконному переуплотнению квартала в несколько раз (в нарушение Закона «О генеральном плане города Москвы»), к разрушению планировочной структуры квартала.</w:t>
            </w:r>
            <w:r w:rsidRPr="00DE0B15">
              <w:rPr>
                <w:color w:val="000000"/>
                <w:sz w:val="24"/>
                <w:szCs w:val="24"/>
              </w:rPr>
              <w:br/>
              <w:t>Кроме того, есть основания полагать, что изготовители проекта фальсифицировали площадь территории, на которую разрабатывался проект, чтобы скрыть значительное увеличение застройки (высотными домами). Для этого к реальной площади микрорайона добавили площади участков окружающих квартал улиц и скверов. Поскольку участки улиц и скверов имеют нулевую плотность застройки, это позволяет городским властям уверять, что уплотнительной застройки в микрорайоне нет. Планировочные решения проекта планировки квартала по общественной застройке не учитывают нагрузку от уже строящихся жилых кварталов, расположенных на границе микрорайонов 74, 77, 81, 80: «ЖК Веллтон Таурс», «ЖК Счастье в Мневниках», «ЖК Клубный Дом Октябрь».В проекте планировки не указано количество проектируемых подземных этажей и парковочных мест.</w:t>
            </w:r>
            <w:r w:rsidRPr="00DE0B15">
              <w:rPr>
                <w:color w:val="000000"/>
                <w:sz w:val="24"/>
                <w:szCs w:val="24"/>
              </w:rPr>
              <w:br/>
              <w:t>С учетом увеличения плотности застройки, расширения улиц и исключения доступа на дворовые территории любого автотранспорта, не определены места парковки личного автотранспорта жителей. На сегодняшний день в районе не хватает парковочных мест. Необходимо указать точное количество гостевых парковочных мест и мест для постоянного хранения автомобилей, и четко прописать количество уровней подземных парковок.</w:t>
            </w:r>
            <w:r w:rsidRPr="00DE0B15">
              <w:rPr>
                <w:color w:val="000000"/>
                <w:sz w:val="24"/>
                <w:szCs w:val="24"/>
              </w:rPr>
              <w:br/>
              <w:t>Предложенное расширение районных улиц приведет к существенному уменьшению зеленых насаждений и придвигает проезжую часть к существующим жилым домам. А планируемый учебный корпус на 200 мест лишает жителей близлежащих домов дворовой территории. Так же под снос из-за расширения дорог и планируемых новостроек попадает ряд детских площадок, компенсационное строительство которых не предусмотрено.</w:t>
            </w:r>
            <w:r w:rsidRPr="00DE0B15">
              <w:rPr>
                <w:color w:val="000000"/>
                <w:sz w:val="24"/>
                <w:szCs w:val="24"/>
              </w:rPr>
              <w:br/>
              <w:t xml:space="preserve">Программа реновации жилищного фонда не предполагала строительства домов выше 6-14 этажей, таковы были публичные обещания г-на Собянина С.С. Проект, в нарушение заявлений мэра г.Москвы как должностного лица, предполагает значительные отступления от обещанной мэром предельной этажности застройки микрорайонов. </w:t>
            </w:r>
            <w:r w:rsidRPr="00DE0B15">
              <w:rPr>
                <w:color w:val="000000"/>
                <w:sz w:val="24"/>
                <w:szCs w:val="24"/>
              </w:rPr>
              <w:br/>
              <w:t xml:space="preserve">Я категорически против утверждения представленных проектных </w:t>
            </w:r>
            <w:r w:rsidRPr="00DE0B15">
              <w:rPr>
                <w:color w:val="000000"/>
                <w:sz w:val="24"/>
                <w:szCs w:val="24"/>
              </w:rPr>
              <w:lastRenderedPageBreak/>
              <w:t>решений по причине отсутствия проекта в полном объеме (в нарушение ч.8 ст.68 Градостроительного Кодекса г. Москвы), нарушения ими прав и законных интересов. Требую отклонить данный проект.</w:t>
            </w: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Карманова А.В.</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В районе Хорошево-Мневники с 15.11.19 г сотрудниками управы района Хорошево-Мневники и неизвестными людьми, не предъявляющими документов и выдающими себя за «организаторов» и «проектировщиков», проводятся имитационные процедуры, выдаваемые за публичные слушания по Проектам:</w:t>
            </w:r>
            <w:r w:rsidRPr="00DE0B15">
              <w:rPr>
                <w:color w:val="000000"/>
                <w:sz w:val="24"/>
                <w:szCs w:val="24"/>
              </w:rPr>
              <w:br/>
              <w:t xml:space="preserve">- «Проект планировки территории квартала 79 района Хорошево-Мневники (СЗАО) в целях реализации Программы реновации жилищного фонда в городе Москве»; </w:t>
            </w:r>
            <w:r w:rsidRPr="00DE0B15">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 </w:t>
            </w:r>
            <w:r w:rsidRPr="00DE0B15">
              <w:rPr>
                <w:color w:val="000000"/>
                <w:sz w:val="24"/>
                <w:szCs w:val="24"/>
              </w:rPr>
              <w:br/>
              <w:t xml:space="preserve">- «Проект планировки территории квартала 74, 77, 80, 81 района Хорошево-Мневники (СЗАО) в целях реализации Программы реновации жилищного фонда в городе Москве»; </w:t>
            </w:r>
            <w:r w:rsidRPr="00DE0B15">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 </w:t>
            </w:r>
            <w:r w:rsidRPr="00DE0B15">
              <w:rPr>
                <w:color w:val="000000"/>
                <w:sz w:val="24"/>
                <w:szCs w:val="24"/>
              </w:rPr>
              <w:br/>
              <w:t xml:space="preserve">- «Проект планировки территории квартала 83, 84-85, 86 района Хорошево-Мневники (СЗАО) в целях реализации Программы реновации жилищного фонда в городе Москве»; </w:t>
            </w:r>
            <w:r w:rsidRPr="00DE0B15">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83, 84-85, 86 района Хорошево-Мневники (СЗАО). </w:t>
            </w:r>
            <w:r w:rsidRPr="00DE0B15">
              <w:rPr>
                <w:color w:val="000000"/>
                <w:sz w:val="24"/>
                <w:szCs w:val="24"/>
              </w:rPr>
              <w:br/>
            </w:r>
            <w:r w:rsidRPr="00DE0B15">
              <w:rPr>
                <w:color w:val="000000"/>
                <w:sz w:val="24"/>
                <w:szCs w:val="24"/>
              </w:rPr>
              <w:br/>
              <w:t>Поскольку публичные слушания по всем вышеуказанным темам оказались объединены по одинаковым нарушениям закона, полагаю возможным сделать единое замечание и предложение по всем темам одновременно.</w:t>
            </w:r>
            <w:r w:rsidRPr="00DE0B15">
              <w:rPr>
                <w:color w:val="000000"/>
                <w:sz w:val="24"/>
                <w:szCs w:val="24"/>
              </w:rPr>
              <w:br/>
              <w:t>Представленные на Собрания участников публичных слушаний, направленные на экспозиции и в Совет депутатов МО Хорошево-Мневники, а также размещенные на официальных сайтах Префектуры СЗАО и управы района Хорошево-Мневники, материалы под видом «проектов», не соответствует требованиям Закона г. Москвы от 25 июня 2008 года № 28: части 8 статьи 68 Градостроительного Кодекса Москвы, согласно которой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r w:rsidRPr="00DE0B15">
              <w:rPr>
                <w:color w:val="000000"/>
                <w:sz w:val="24"/>
                <w:szCs w:val="24"/>
              </w:rPr>
              <w:br/>
              <w:t xml:space="preserve">Представленные на слушания документы по составу и содержанию не соответствуют требованиям федерального и московского законодательства: ст. 42, ст. 45 Градостроительного Кодекса РФ (Федерального Закона №190-ФЗ от 29.12.2004) и Постановлению Правительства Москвы №282-ПП от 10 апреля 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w:t>
            </w:r>
            <w:r w:rsidRPr="00DE0B15">
              <w:rPr>
                <w:color w:val="000000"/>
                <w:sz w:val="24"/>
                <w:szCs w:val="24"/>
              </w:rPr>
              <w:lastRenderedPageBreak/>
              <w:t>фонда в городе Москве».</w:t>
            </w:r>
            <w:r w:rsidRPr="00DE0B15">
              <w:rPr>
                <w:color w:val="000000"/>
                <w:sz w:val="24"/>
                <w:szCs w:val="24"/>
              </w:rPr>
              <w:br/>
              <w:t>Организаторы слушаний на многочисленные запросы граждан, в том числе депутатов, не предоставили заявленные на слушания документы, не смогли указать иных мест, где можно ознакомиться с проектами, не смогли представить проекты и на собраниях 3.12.2019, при этом проектировщики (работники государственного института ГлавАПУ) публично признались, что «проект в настоящее время отсутствует» (собрание по проектам 74, 77, 80, 81 кв в ДТДиМ «Хорошево»). На отсутствие проектов указывают и сведения, размещенные на официальном сайте госзакупок https://zakupki.gov.ru/, где размещен контракт ГБУ «ГлавАПУ» с ООО «РТДА» на «визуализация основных планировочных и проектных решений с разработкой эскизного проекта застройки территории для проекта планировки территории в целях реализации программы реновации жилищного фонда в городе Москве». Полагаю, что именно эту «визуализацию» и возможно другие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и были выставлены на публичные слушания под видом проектов планировок территорий 9-и жилых кварталов р-на Хорошево-Мневники.</w:t>
            </w:r>
            <w:r w:rsidRPr="00DE0B15">
              <w:rPr>
                <w:color w:val="000000"/>
                <w:sz w:val="24"/>
                <w:szCs w:val="24"/>
              </w:rPr>
              <w:br/>
              <w:t>Также отсутствуют в открытом доступе и в представленных для слушаний материала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 решение органа власти о подготовке внесения изменений в проект землепользования и застройки в соответствии с законом не опубликовано, отсутствуют они и на официальном сайте Москомархитектуры. Документация по проектам внесения изменений в ПЗЗ отсутствует полностью, в том числе отсутствуют, требуемые ст.30 Градостроительного Кодекса РФ графические описания местоположения границ территориальных зон, перечень координат характерных точек этих границ.</w:t>
            </w:r>
            <w:r w:rsidRPr="00DE0B15">
              <w:rPr>
                <w:color w:val="000000"/>
                <w:sz w:val="24"/>
                <w:szCs w:val="24"/>
              </w:rPr>
              <w:br/>
              <w:t>Несоответствие представленных на публичные слушания материалов федеральному и московскому законодательству позволяет считать, что ПРЕДМЕТ ПУБЛИЧНЫХ СЛУШАНИЙ ОТСУТСТВУЕТ.</w:t>
            </w:r>
            <w:r w:rsidRPr="00DE0B15">
              <w:rPr>
                <w:color w:val="000000"/>
                <w:sz w:val="24"/>
                <w:szCs w:val="24"/>
              </w:rPr>
              <w:br/>
              <w:t xml:space="preserve">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были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 Также считаю необходимым указать, что 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нормам, нормативам градостроительного проектирования ни в части обеспечения территории объектами обязательной инфраструктуры, ни в части соблюдения строительных норм и правил. Очевидно, что реализация этих решений невозможна без прямого нарушения закона, так как приведет к значительному ухудшению условий проживания жителей района, состояния жилого фонда, транспортной инфраструктуры. Проектировщиками предложено масштабное ухудшение городской среды – переуплотнение жилых кварталов в </w:t>
            </w:r>
            <w:r w:rsidRPr="00DE0B15">
              <w:rPr>
                <w:color w:val="000000"/>
                <w:sz w:val="24"/>
                <w:szCs w:val="24"/>
              </w:rPr>
              <w:lastRenderedPageBreak/>
              <w:t xml:space="preserve">разы, разрушение планировочной структуры ваших кварталов, появление кварталов без возможности хранения своих личных автомашин, кроме малочисленных платных подземных парковок. Проектные предложения не основаны на сведениях о правах граждан — собственников квартир, жилых многоквартирных зданий и соответствующих земельных участков, а также собственников капитальных гаражных объектов, являющихся законными землепользователями. Предложенные в материалах по подготовке проектов проектные решения умаляют гражданские и социальные прав граждан. </w:t>
            </w:r>
            <w:r w:rsidRPr="00DE0B15">
              <w:rPr>
                <w:color w:val="000000"/>
                <w:sz w:val="24"/>
                <w:szCs w:val="24"/>
              </w:rPr>
              <w:br/>
              <w:t>Количество благ, выраженных как в праве пользования, так и в гарантированном объеме социальных прав, предложенными проектными решениями, будет значительно уменьшено, а некоторых не станет совсем. Согласно российскому законодательству, умаление прав граждан не допускается, предложенные проекты являются антисоциальными, предполагают совершение действий, не предусмотренных российской Конституцией, и не могут быть реализованы на территории Российской Федерации. Поскольку новые проекты игнорируют сам факт свершившейся приватизации и предполагают значительно увеличить количество граждан на гектар городской застройки, можно считать, что запланированные действия с жилыми кварталами прямо нацелены на передачу уже предоставленного гражданам объёма прав иным лицам. Таким образом, от имени исполнительной власти города, проектировщик и Окружная комиссия по вопросам градостроительства, землепользования и застройки при Правительстве Москвы в СЗАО города</w:t>
            </w:r>
            <w:r w:rsidRPr="00DE0B15">
              <w:rPr>
                <w:color w:val="000000"/>
                <w:sz w:val="24"/>
                <w:szCs w:val="24"/>
              </w:rPr>
              <w:br/>
              <w:t>Москвы совершила то, от чего неоднократно предостерегали высшие органы федеральной власти, а именно: ПРИЗВАЛА К ПЕРЕСМОТРУ ИТОГОВ ПРИВАТИЗАЦИИ, вынеся на публичные обсуждения намерения пересмотра итогов приватизации жилого фонда столицы. 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указанным проектам, составленным с нарушением законов РФ, признать публичные слушания не состоявшимися, отменить их проведение, о чем разместить официальное оповещение.</w:t>
            </w:r>
          </w:p>
        </w:tc>
      </w:tr>
      <w:tr w:rsidR="00372650"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72650" w:rsidRPr="00954C8E" w:rsidRDefault="00372650"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372650" w:rsidRPr="00DE0B15" w:rsidRDefault="00372650" w:rsidP="00F92D08">
            <w:pPr>
              <w:jc w:val="center"/>
              <w:rPr>
                <w:color w:val="000000"/>
                <w:sz w:val="24"/>
                <w:szCs w:val="24"/>
              </w:rPr>
            </w:pPr>
            <w:r>
              <w:rPr>
                <w:color w:val="000000"/>
                <w:sz w:val="24"/>
                <w:szCs w:val="24"/>
              </w:rPr>
              <w:t>Алексеев Н.С.</w:t>
            </w:r>
          </w:p>
        </w:tc>
        <w:tc>
          <w:tcPr>
            <w:tcW w:w="7381" w:type="dxa"/>
            <w:vMerge/>
            <w:tcBorders>
              <w:top w:val="single" w:sz="4" w:space="0" w:color="000000"/>
              <w:left w:val="single" w:sz="4" w:space="0" w:color="000000"/>
              <w:right w:val="single" w:sz="4" w:space="0" w:color="000000"/>
            </w:tcBorders>
            <w:shd w:val="clear" w:color="auto" w:fill="auto"/>
            <w:vAlign w:val="center"/>
          </w:tcPr>
          <w:p w:rsidR="00372650" w:rsidRPr="00DE0B15" w:rsidRDefault="00372650"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Поляков С.В.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Полякова В.С.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Сорокина Е.Ю.</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Крылова И.А.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Батурина Е.К.</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Фиалкина Н.Б.</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Рыжиков В.А.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Калганова Э.М.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Бочкарева Е.А.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Громова А.Н.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Зимин Ю.А.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Иус С.Н.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Иус А.О.</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Большедворская Е.В.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Малай О.В.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Креута Л.С.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Румянцева Е.С.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Корчагин С.И.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Бастрыкина М.В.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Коновалова Л.И.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Давыдова Н.А.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Депутатов М.М.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Коваль Е.Н.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Давыдова О.С.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Гнатовский Ю.О.</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Калиничева С.Ю.</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Корнев А.К.</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Алексеева А.Н.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Почтарева Л.А.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Соловьева М.В.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Беляева Ю.Ю.</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Мокин И.А.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Мокина А.А.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Мокина Т.М.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Мартынова А.А.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Полякова Н.И.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Мокин А.А.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Якубова Т.А.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Грызунова Т.В.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Баринов В.Ю.</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Барашкин М.А.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Никитин В.И.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Челков М.В.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Жидков В.Н.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Кузнецова К.Ю.</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Якубов И.Н.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Петрова Е.В.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Лоскутов Г.Г.</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Винников В.А.</w:t>
            </w:r>
          </w:p>
        </w:tc>
        <w:tc>
          <w:tcPr>
            <w:tcW w:w="7381" w:type="dxa"/>
            <w:vMerge/>
            <w:tcBorders>
              <w:left w:val="single" w:sz="4" w:space="0" w:color="000000"/>
              <w:bottom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Принесенник С.Е.</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 xml:space="preserve">Требую: Предлагаемые внесения изменений в ПЗЗ г. Москвы ТЕРРИТОРИИ МИРКРОРАЙОНОВ 83,84-85,86 РАЙОНА ХОРОШЕВО-МНЕВНИКИ (СЗАО) В ЦЕЛЯХ РЕАЛИЗАЦИИ ПРОГРАММЫ РЕНОВАЦИИ ЖИЛИЩНОГО ФОНДА Г. МОСКВЫ ОТКЛОНИТЬ по следующим основаниям:Обязательными положениями Закона г. Москвы № 28 «Градостроительный кодекс города Москвы» (часть 8 ст. 68) установлено: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 Ни на официальных сайтах государственных органов Москвы (Префектуры нашего округа, Управы нашего района), ни на экспозиции проект не представлен в полном объеме. Я категорически против утверждения представленных проектных </w:t>
            </w:r>
            <w:r w:rsidRPr="00DE0B15">
              <w:rPr>
                <w:color w:val="000000"/>
                <w:sz w:val="24"/>
                <w:szCs w:val="24"/>
              </w:rPr>
              <w:lastRenderedPageBreak/>
              <w:t xml:space="preserve">решений в связи с тем, что участникам слушаний доступны для изучения лишь отдельные графические материалы и таблицы, но не проект, как документ в полном объеме: с согласованиями, расчетами и обоснованиями. В связи с этим у меня имеются устойчивые СОМНЕНИЯ В ТОМ, ЧТО ПРОЕКТ НА МОМЕНТ ПРОВЕДЕНИЯ СЛУШАНИЙ ВООБЩЕ СУЩЕСТВУЕТ. Обсуждение намеренно непредставленного предмета слушаний является фальсификацией градостроительной процедуры и, есть основания полагать, мошенническими действиями проектировщиков, получающих бюджетные средства по договору подряда на проектные работы‚ а также, возможно, нецелевым расходованием бюджетных средств лицами, осуществляющими оплату этого договора из городской казны. Из намерений, содержащихся в отдельных материалах, представленных на слушаниях под видом проекта, ясно, что утверждение подобного «проекта» в качестве нормативного акта г. Москвы повлечет существенное нарушение прав всех жителей и собственников недвижимости не только в указанном квартале, но и целиком в нашем районе, в том числе моих прав. Утверждение проекта привело бы к противозаконному переуплотнению квартала в несколько раз (в нарушение Закона «О генеральном плане города Москвы»), к разрушению планировочной структуры квартала. Кроме того, есть основания полагать, что изготовители проекта фальсифицировали площадь территории, на которую разрабатывался проект, чтобы скрыть значительное увеличение плотности застройки (высотными домами). Для этого к реальной площади микрорайона добавили площади участков окружающих квартал улиц и скверов. Поскольку участки улиц и скверов имеют нулевую плотность застройки, это позволяет городским властям уверять, что уплотнительной застройки в микрорайоне нет. Планировочные решения проекта планировки квартала по общественной застройке не учитывают нагрузку от уже строящихся жилых кварталов, расположенных на границе микрорайонов 83, 84-85, 86: «ЖК Серебряный Парк», «ЖК Октябрьское Поле», «ЖК Дом Серебряный Бор». В проекте планировки не указано количество проектируемых подземных этажей и парковочных мест. С учётом увеличения плотности застройки, расширения улиц и исключения доступа на дворовые территории любого автотранспорта, не определены места парковки личного автотранспорта жителей. На сегодняшний день в районе не хватает парковочных мест. Необходимо указать точное количество гостевых парковочных мест и мест для постоянного хранения автомобилей, и четко прописать количество уровней подземных парковок. Предложенное расширение районных улиц приведет к существенному уменьшению зеленых насаждений и придвигает проезжую часть к существующим жилым домам. При расширении дорог отсутствует круг разворота на перекрестке ул. Глаголева и ул. Берзарина. Недостаточное количество общеобразовательных учреждений. На сегодняшний день существующие районные школы переполнены: первых классов по 7-9, по 40 учеников в классе. Классы располагаются в зданиях, не предназначенных на такое количество учащихся. Учебное заведение на 300 учащихся по адресу Тухачевского 58, к.2 (на территории бывшей школы №80) нельзя учитывать в данном проекте, так как эта школа должна быть построена для другого квартала, что было утверждено Проектом планировки территории, ограниченной улицами Берзарина, Генерала Глаголева, Паршина и Живописной от </w:t>
            </w:r>
            <w:r w:rsidRPr="00DE0B15">
              <w:rPr>
                <w:color w:val="000000"/>
                <w:sz w:val="24"/>
                <w:szCs w:val="24"/>
              </w:rPr>
              <w:lastRenderedPageBreak/>
              <w:t xml:space="preserve">9 августа 2016 г. N 498-ПП. Отсутствует дополнительная городская взрослая поликлиника. Программа реновации жилищного фонда не предполагала строительства домов выше 6-14 этажей, таковы были публичные обещания г-на Собянина С. С. Проект, в нарушение заявлений мэра г. Москвы как должностного лица, предполагает значительное отступление от обещанной мэром предельной этажности застройки микрорайонов. </w:t>
            </w:r>
            <w:r w:rsidRPr="00DE0B15">
              <w:rPr>
                <w:color w:val="000000"/>
                <w:sz w:val="24"/>
                <w:szCs w:val="24"/>
              </w:rPr>
              <w:br/>
              <w:t>Я категорически против утверждения представленных проектных решений по причине отсутствия проекта в полном объёме (в нарушение ч. 8 ст. 68 Градостроительного Кодекса г. Москвы), нарушения ими прав и законных интересов. Требую отклонить предлагаемое внесение изменений в ПЗЗ.</w:t>
            </w: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Малыгина В.Н.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Дикань И.Г.</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Аняхин С.В.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Никонова Н.В.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Прокопенко В.Н.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Горбачева Н.Л.</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Прокопенко Н.И.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Прокопенко В.В.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Хромов Н.С.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Санникова Т.А.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Хромов С.И.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Хромова Т.Е.</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Печурова Н.С.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Печуров С.Л.</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Токарева Л.Б.</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Перминова Л.М.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Перминов Ю.С.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Черников М.В.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Черников В.Н.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Черникова А.А.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Костюшко Г.В.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Хлебников В.Н.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Фомина Т.В.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Фомин А.С.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Переведенцева Р.П.</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Мокан М.Г.</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Стайкуца Е.М.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Стайкуца Д.А.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Мокан Е.Ф.</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Обидина Н.М.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Соломатина М.В.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Соломатин Ю.А.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Морозова Е.И.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Сюткина Е.В.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Беляков М.Л.</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Фалунина Т.Д.</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Логинова А.А.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Чистякова О.Е.</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Чистякова Е.В.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Титова О.Э.</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Попова О.Н.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Попов В.В.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Попова Е.И.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Зюбина К.И.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Зосимова Н.А.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Кипиани Т.Н.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Заболоцкая Н.Г.</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Заболоцкая Е.А.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Кронатис И.Х.</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Пурин В.В.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Пурина В.В.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Костюхин Д.М.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Печерская В.В.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Шумилов С.Н.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Дымшиц И.Л.</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Бабикова Р.А.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Бабиков А.У.</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Любимов В.В.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Любимова Н.Ф.</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Петров Ю.Е.</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Буфелифель Л.А.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Байков А.У.</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Байкова А.О.</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Забродин Ю.В.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Педорин А.Л.</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6F1A3D" w:rsidRDefault="006F1A3D" w:rsidP="006F1A3D">
            <w:pPr>
              <w:rPr>
                <w:color w:val="000000"/>
                <w:sz w:val="24"/>
                <w:szCs w:val="24"/>
              </w:rPr>
            </w:pPr>
            <w:r>
              <w:rPr>
                <w:color w:val="000000"/>
                <w:sz w:val="24"/>
                <w:szCs w:val="24"/>
              </w:rPr>
              <w:t>972-974</w:t>
            </w:r>
          </w:p>
        </w:tc>
        <w:tc>
          <w:tcPr>
            <w:tcW w:w="2127" w:type="dxa"/>
            <w:tcBorders>
              <w:top w:val="single" w:sz="4" w:space="0" w:color="000000"/>
              <w:left w:val="single" w:sz="4" w:space="0" w:color="000000"/>
              <w:bottom w:val="single" w:sz="4" w:space="0" w:color="000000"/>
            </w:tcBorders>
            <w:shd w:val="clear" w:color="auto" w:fill="auto"/>
            <w:vAlign w:val="center"/>
          </w:tcPr>
          <w:p w:rsidR="00F92D08" w:rsidRDefault="00F92D08" w:rsidP="00F92D08">
            <w:pPr>
              <w:jc w:val="center"/>
              <w:rPr>
                <w:color w:val="000000"/>
                <w:sz w:val="24"/>
                <w:szCs w:val="24"/>
              </w:rPr>
            </w:pPr>
            <w:r w:rsidRPr="00DE0B15">
              <w:rPr>
                <w:color w:val="000000"/>
                <w:sz w:val="24"/>
                <w:szCs w:val="24"/>
              </w:rPr>
              <w:t>Педорина Т.А.</w:t>
            </w:r>
          </w:p>
          <w:p w:rsidR="002D68C6" w:rsidRDefault="002D68C6" w:rsidP="00F92D08">
            <w:pPr>
              <w:jc w:val="center"/>
              <w:rPr>
                <w:color w:val="000000"/>
                <w:sz w:val="24"/>
                <w:szCs w:val="24"/>
              </w:rPr>
            </w:pPr>
            <w:r>
              <w:rPr>
                <w:color w:val="000000"/>
                <w:sz w:val="24"/>
                <w:szCs w:val="24"/>
              </w:rPr>
              <w:t>Власов С.А.</w:t>
            </w:r>
          </w:p>
          <w:p w:rsidR="002D68C6" w:rsidRDefault="002D68C6" w:rsidP="00F92D08">
            <w:pPr>
              <w:jc w:val="center"/>
              <w:rPr>
                <w:color w:val="000000"/>
                <w:sz w:val="24"/>
                <w:szCs w:val="24"/>
              </w:rPr>
            </w:pPr>
            <w:r>
              <w:rPr>
                <w:color w:val="000000"/>
                <w:sz w:val="24"/>
                <w:szCs w:val="24"/>
              </w:rPr>
              <w:t>Скулкова А.Е.</w:t>
            </w:r>
          </w:p>
          <w:p w:rsidR="002D68C6" w:rsidRPr="00DE0B15" w:rsidRDefault="002D68C6" w:rsidP="00F92D08">
            <w:pPr>
              <w:jc w:val="center"/>
              <w:rPr>
                <w:color w:val="000000"/>
                <w:sz w:val="24"/>
                <w:szCs w:val="24"/>
              </w:rPr>
            </w:pPr>
          </w:p>
        </w:tc>
        <w:tc>
          <w:tcPr>
            <w:tcW w:w="7381" w:type="dxa"/>
            <w:vMerge/>
            <w:tcBorders>
              <w:left w:val="single" w:sz="4" w:space="0" w:color="000000"/>
              <w:bottom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Станиной Т.Н.</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В районе Хорошево-Мневники с 22.11.2019 по 28.11.2019 проводятся экспозиции в рамках публичных слушаний по Проектам :</w:t>
            </w:r>
            <w:r w:rsidRPr="00DE0B15">
              <w:rPr>
                <w:color w:val="000000"/>
                <w:sz w:val="24"/>
                <w:szCs w:val="24"/>
              </w:rPr>
              <w:br/>
              <w:t>- «Проект планировки территории квартала 79 района Хорошево-Мневники (СЗАО) в целях реализации Программы реновации жилищного фонда в городе Москве»;</w:t>
            </w:r>
            <w:r w:rsidRPr="00DE0B15">
              <w:rPr>
                <w:color w:val="000000"/>
                <w:sz w:val="24"/>
                <w:szCs w:val="24"/>
              </w:rPr>
              <w:b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r w:rsidRPr="00DE0B15">
              <w:rPr>
                <w:color w:val="000000"/>
                <w:sz w:val="24"/>
                <w:szCs w:val="24"/>
              </w:rPr>
              <w:br/>
              <w:t>- «Проект планировки территории квартала 74, 77, 80, 81 района Хорошево-Мневники (СЗАО) в целях реализации Программы реновации жилищного фонда в городе Москве»;</w:t>
            </w:r>
            <w:r w:rsidRPr="00DE0B15">
              <w:rPr>
                <w:color w:val="000000"/>
                <w:sz w:val="24"/>
                <w:szCs w:val="24"/>
              </w:rPr>
              <w:br/>
              <w:t>- «Проект внесения изменений в правила землепользования и застройки города Москвы в отношении территории по адресу : Проект планировки территории квартала 74, 77, 80, 81 района Хорошево-Мневники (СЗАО)»;</w:t>
            </w:r>
            <w:r w:rsidRPr="00DE0B15">
              <w:rPr>
                <w:color w:val="000000"/>
                <w:sz w:val="24"/>
                <w:szCs w:val="24"/>
              </w:rPr>
              <w:br/>
              <w:t>- «Проект планировки территории квартала 83, 84-85, 86 района Хорошево-Мневники (СЗАО) в целях реализации Программы реновации жилищного фонда в городе Москве»;</w:t>
            </w:r>
            <w:r w:rsidRPr="00DE0B15">
              <w:rPr>
                <w:color w:val="000000"/>
                <w:sz w:val="24"/>
                <w:szCs w:val="24"/>
              </w:rPr>
              <w:br/>
              <w:t>- «Проект внесения изменений в правила землепользования и застройки города Москвы в отношении территории по адресу : Проект планировки территории квартала 83, 84-85, 86 района Хорошево-Мневники (СЗАО).</w:t>
            </w:r>
            <w:r w:rsidRPr="00DE0B15">
              <w:rPr>
                <w:color w:val="000000"/>
                <w:sz w:val="24"/>
                <w:szCs w:val="24"/>
              </w:rPr>
              <w:br/>
              <w:t>Выявлено и зафиксировано многочисленными актами, что на экспозициях и на официальном сайте префектуры СЗАО по всем указанным проектам планировки территории отсутствуют предметы публичных слушаний – требуемые Законом города Москвы №28 от 25.06.2008 Градостроительным Кодексом Москвы (ч.8 ст.68) полный комплект заявленного проекта планировки , ст.42 Градостроительного Кодекса РФ обоснования. Организаторы слушаний не смогли указать и иных мест, где можно ознакомиться с проектами.</w:t>
            </w:r>
            <w:r w:rsidRPr="00DE0B15">
              <w:rPr>
                <w:color w:val="000000"/>
                <w:sz w:val="24"/>
                <w:szCs w:val="24"/>
              </w:rPr>
              <w:br/>
              <w:t>Вместо «ПРОЕКТОВ ПЛАНИРОВКИ …» представлены некие материалы «ПОДГОТОВКА ПРОЕКТА ПЛАНИРОВКИ…» , то есть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Постановления Правительства Москвы №282-ПП от 10 апреля.2018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r w:rsidRPr="00DE0B15">
              <w:rPr>
                <w:color w:val="000000"/>
                <w:sz w:val="24"/>
                <w:szCs w:val="24"/>
              </w:rPr>
              <w:br/>
              <w:t>Также отсутствуют в открытом доступе, представленных материалах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w:t>
            </w:r>
            <w:r w:rsidRPr="00DE0B15">
              <w:rPr>
                <w:color w:val="000000"/>
                <w:sz w:val="24"/>
                <w:szCs w:val="24"/>
              </w:rPr>
              <w:br/>
              <w:t xml:space="preserve">Кроме того, окружная комиссия, которая, согласно Положению о своем создании «утвержденным Постановлением Правительства </w:t>
            </w:r>
            <w:r w:rsidRPr="00DE0B15">
              <w:rPr>
                <w:color w:val="000000"/>
                <w:sz w:val="24"/>
                <w:szCs w:val="24"/>
              </w:rPr>
              <w:lastRenderedPageBreak/>
              <w:t>Москвы №270-ПП от 07.04.2009» и Распоряжение префектуры СЗАО №261-рп от 25.09.2013 «О составе Комиссии по вопросам градостроительства, землепользования и застройки при Правительстве Москвы в Северо-Западном административном округе», состоит из государственных служащих- руководящих сотрудников территориальных органов исполнительной власти ( в том числе Главы Управы Панфилова С.А..) и возглавляется заместителем Префекта СЗАО Пашкова А.А..,получив от организатора подготовки проектной документации некомплектный и не соответствующий законодательству документ, выставила его на публичные слушания.</w:t>
            </w:r>
            <w:r w:rsidRPr="00DE0B15">
              <w:rPr>
                <w:color w:val="000000"/>
                <w:sz w:val="24"/>
                <w:szCs w:val="24"/>
              </w:rPr>
              <w:br/>
              <w:t>Таким образом, документы, не содержащие обязательных обоснований, данных по имущественным правам, численности населения, объектам обязательной инфраструктуры и их расчету, вводящие в заблуждение граждан, а, возможно, специально направленны на введение в заблуждение, представители органов исполнительной власти субъекта РФ выставили для рассмотрения на слушаниях как соответствующий законодательству, подтверждая его соответствие своим статусом территориального органа исполнительной власти.</w:t>
            </w:r>
            <w:r w:rsidRPr="00DE0B15">
              <w:rPr>
                <w:color w:val="000000"/>
                <w:sz w:val="24"/>
                <w:szCs w:val="24"/>
              </w:rPr>
              <w:br/>
              <w:t>При этом глава управы района и другие сотрудники управы района Хорошево-Мневники на непредусмотренных законом «встречах» с выборочными группами граждан проводят полагаем ложные сведения по проекту, в частности по приросту населения, увеличению плотности, обеспечению инфраструктурой.</w:t>
            </w:r>
            <w:r w:rsidRPr="00DE0B15">
              <w:rPr>
                <w:color w:val="000000"/>
                <w:sz w:val="24"/>
                <w:szCs w:val="24"/>
              </w:rPr>
              <w:br/>
              <w:t>Согласно ст.46 Устава г.Москвы (Закон Москвы от 28.06.1995), префектуры административных округов и управы районов, являясь территориальными органами исполнительной власти, осуществляют в пределах установленных правовыми актами города Москвы полномочий контрольную, координирующую и исполнительно-распорядительную деятельность на территории административных округов т районов города Москвы (соответственно).</w:t>
            </w:r>
            <w:r w:rsidRPr="00DE0B15">
              <w:rPr>
                <w:color w:val="000000"/>
                <w:sz w:val="24"/>
                <w:szCs w:val="24"/>
              </w:rPr>
              <w:br/>
              <w:t xml:space="preserve">В связи с открывшимися обстоятельствами – выявлением документов,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документы должны был быть сняты с рассмотрения не в рамка градостроительной процедуры (публичны слушаний), не отправлены на доработку, а сняты как не подлежащие обороту (использованию) в государственных учреждениях. </w:t>
            </w:r>
            <w:r w:rsidRPr="00DE0B15">
              <w:rPr>
                <w:color w:val="000000"/>
                <w:sz w:val="24"/>
                <w:szCs w:val="24"/>
              </w:rPr>
              <w:br/>
              <w:t xml:space="preserve">В противном случае следовало бы считать, что, ссылаясь только на градостроительное законодательство, представители органов исполнительной власти, организовывая публичные слушания, становятся передаточным звеном, утрачивая свой статус органа исполнительной власти, государственных служащих и должностных лиц. </w:t>
            </w:r>
            <w:r w:rsidRPr="00DE0B15">
              <w:rPr>
                <w:color w:val="000000"/>
                <w:sz w:val="24"/>
                <w:szCs w:val="24"/>
              </w:rPr>
              <w:br/>
              <w:t>С учетом того, что представленные на слушания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w:t>
            </w:r>
            <w:r w:rsidRPr="00DE0B15">
              <w:rPr>
                <w:color w:val="000000"/>
                <w:sz w:val="24"/>
                <w:szCs w:val="24"/>
              </w:rPr>
              <w:br/>
              <w:t>- прекратить процедуру публичных слушаний по всем указанным проектам, составленным с нарушением законов РФ;</w:t>
            </w:r>
            <w:r w:rsidRPr="00DE0B15">
              <w:rPr>
                <w:color w:val="000000"/>
                <w:sz w:val="24"/>
                <w:szCs w:val="24"/>
              </w:rPr>
              <w:br/>
              <w:t xml:space="preserve">- признать их не состоявшимися, отменить их проведение; </w:t>
            </w:r>
            <w:r w:rsidRPr="00DE0B15">
              <w:rPr>
                <w:color w:val="000000"/>
                <w:sz w:val="24"/>
                <w:szCs w:val="24"/>
              </w:rPr>
              <w:br/>
              <w:t xml:space="preserve">- разместить официальное оповещение о признании их не </w:t>
            </w:r>
            <w:r w:rsidRPr="00DE0B15">
              <w:rPr>
                <w:color w:val="000000"/>
                <w:sz w:val="24"/>
                <w:szCs w:val="24"/>
              </w:rPr>
              <w:lastRenderedPageBreak/>
              <w:t>состоявшимися.</w:t>
            </w:r>
            <w:r w:rsidRPr="00DE0B15">
              <w:rPr>
                <w:color w:val="000000"/>
                <w:sz w:val="24"/>
                <w:szCs w:val="24"/>
              </w:rPr>
              <w:br/>
              <w:t>В сложившийся ситуации выставление данного Проекта планировки на публичные слушания, есть основания полагать, представляет собой коррупционные и мошеннические действия.</w:t>
            </w: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Перова С.А.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Сорокиной Т.В.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Мизюк О.И.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Ситниковой С.В.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Богдановой Т.Е.</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Махина Н.Н.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Королева А.В.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Соколова А.Р.</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Соколовой Т.В.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Соколова А.П.</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Степановой Н.А.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Трушиной Н.А.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Коновалова Е.Е.</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Родиной И.В.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Родиной В.Г.</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Балакиной Т.Н.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Финогенова С.Л.</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Митина В.С.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Бакшеевой И.А.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Бородачевой З.И.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Любецкого Л.Ю.</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Тимофеевой Л.И.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Зверевой Р.Т.</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Арсеньевой М.В.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Арсеньева В.В.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Мошкина В.И.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Чернецовой Н.А.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Карповой Т.И.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Херувимова А.Н.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Коршунова С.А.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Климовой О.Ю.</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Воробьевой В.Д.</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Хмелининой Г.А.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Беляева Д.В.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Финогеновой Г.И.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Онушка В.А.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Горайко Н.В.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Насакина А.П.</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Кудряшова А.А.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Пашкиной Е.К.</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Гусейнова М.Н..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Гусейнова Р.С.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Меркулова Т.М.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Меркуловой А.С.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Лукьянова Н.Н.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Ларкин Н.Н.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Бурмистров С.Е.</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Бобринский А.Ю.</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Борзунов В.Н.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Борзунов Л.А.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Борзунова Н.Т.</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Гороновская Н.И.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Григорьянц Р.А.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Гужевский И.Э.</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Дружининская И.М.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Кленова Н.С.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Копейкин А.И.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Коровушкина Н.К.</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Кудинов А.В.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Лукьянова Н.Н.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Морозов А.И.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Морозова Г.В.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Мосин А.М.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Одинцов В.А.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Олейник Е.Г.</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Перова О.А.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Пранцкевич Е.А.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Садикова Н.А.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Самусь Е.В.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Самусь Л.П.</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Семенушкина Н.Б.</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Суханов В.Н.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Суханова О.В.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Танков В.А.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Ульянов М.А.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Ульянова Н.Б.</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Шендрик Н.В.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Кавешникова Е.А.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Орлова Л.Г.</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Лапшина Л.И.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Богородицкая Е.А.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Феоктистова Т.А.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Болесов А.С.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Перехрестов А.Ф.</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Басова А.А.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Басова С.Ю.</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Свешникова М.А.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Шеремета О.Л.</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Степанов Д.М.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Азаренок О.А.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Болесова А.В.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Азаренок В.А.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Крикливец Т.В.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Морозова З.А.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Мизирова Л.В.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Мизеров В.В.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Мальцева А.В.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Совотин А.В.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Слептюрев В.В.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Муртазин А.И.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Яблокова А.Ю.</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Георгиевская Л.А.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Болесов В.А.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Матвеева Г.Ю.</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Макаров С.М.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Степанова И.А.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Курочкина О.А.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Мамаева П.М.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Бобринская С.Ю.</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Одинцова М.В.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Шумова Н.С.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Каранда Н.П.</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Морозов В.В.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Аглицкая А.А.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Гадаева Н.В.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Дайлюденко С.К.</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Дайлюденко А.С.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Андреева А.Г.</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Андреева О.М.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Кудряшова О.О.</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Шадрин С.С.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Верещагин А.А.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Роденкова А.В.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Рыжкова М.С.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Басова Е.В.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Исаева Л.В.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Шалаева М.М.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Баклышкин В.А.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Сторенков Ю.В.</w:t>
            </w:r>
          </w:p>
        </w:tc>
        <w:tc>
          <w:tcPr>
            <w:tcW w:w="7381" w:type="dxa"/>
            <w:vMerge/>
            <w:tcBorders>
              <w:left w:val="single" w:sz="4" w:space="0" w:color="000000"/>
              <w:bottom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Хорошев М.С.</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r w:rsidRPr="00DE0B15">
              <w:rPr>
                <w:color w:val="000000"/>
                <w:sz w:val="24"/>
                <w:szCs w:val="24"/>
              </w:rPr>
              <w:t>Требую: Предлагаемые внесения изменений в ПЗЗ г. Москвы ТЕРРИТОРИИ МИРКРОРАЙОНОВ 74,77,80,81 РАЙОНА ХОРОШЕВО-МНЕВНИКИ (СЗАО) В ЦЕЛЯХ РЕАЛИЗАЦИИ ПРОГРАММЫ РЕНОВАЦИИ ЖИЛИЩНОГО ФОНДА Г. МОСКВЫ ОТКЛОНИТЬ по следующим основаниям:</w:t>
            </w:r>
            <w:r w:rsidRPr="00DE0B15">
              <w:rPr>
                <w:color w:val="000000"/>
                <w:sz w:val="24"/>
                <w:szCs w:val="24"/>
              </w:rPr>
              <w:br/>
              <w:t xml:space="preserve">Обязательными положениями Закона г. Москвы № 28 «Градостроительный кодекс города Москвы» (часть 8 ст. 68) установлено: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w:t>
            </w:r>
            <w:r w:rsidRPr="00DE0B15">
              <w:rPr>
                <w:color w:val="000000"/>
                <w:sz w:val="24"/>
                <w:szCs w:val="24"/>
              </w:rPr>
              <w:lastRenderedPageBreak/>
              <w:t xml:space="preserve">ограниченного доступа». Ни на официальных сайтах государственных органов Москвы (Префектуры нашего округа, Управы нашего района), ни на экспозиции проект не представлен в полном объеме. Я категорически против утверждения представленных проектных решений в связи с тем, что участникам слушаний доступны для изучения лишь отдельные графические материалы и таблицы, но не проект, как документ в полном объеме: с согласованиями, расчетами и обоснованиями. В связи с этим у меня имеются устойчивые СОМНЕНИЯ В ТОМ, ЧТО ПРОЕКТ НА МОМЕНТ ПРОВЕДЕНИЯ СЛУШАНИЙ ВООБЩЕ СУЩЕСТВУЕТ. Обсуждение намеренно непредставленного предмета слушаний является фальсификацией градостроительной процедуры и, есть основания полагать, мошенническими действиями проектировщиков, получающих бюджетные средства по договору подряда на проектные работы‚ а также, возможно, нецелевым расходованием бюджетных средств лицами, осуществляющими оплату этого договора из городской казны. </w:t>
            </w:r>
            <w:r w:rsidRPr="00DE0B15">
              <w:rPr>
                <w:color w:val="000000"/>
                <w:sz w:val="24"/>
                <w:szCs w:val="24"/>
              </w:rPr>
              <w:br/>
              <w:t xml:space="preserve">Из намерений, содержащихся в отдельных материалах, представленных на слушаниях под видом проекта, ясно, что заявленные параметры проекта не соответствуют целям программы реновации (https://www.mos.ru/city/projects/renovation/otvet-polozheniya-programmy/). Утверждение подобного «проекта» в качестве нормативного акта г. Москвы повлечет существенное нарушение прав всех жителей и собственников недвижимости не только в указанном квартале, но и целиком в нашем районе, в том числе моих прав. Утверждение проекта привело бы к противозаконному переуплотнению квартала в несколько раз (в нарушение Закона «О генеральном плане города Москвы»), к разрушению планировочной структуры квартала. </w:t>
            </w:r>
            <w:r w:rsidRPr="00DE0B15">
              <w:rPr>
                <w:color w:val="000000"/>
                <w:sz w:val="24"/>
                <w:szCs w:val="24"/>
              </w:rPr>
              <w:br/>
              <w:t>Кроме того, есть основания полагать, что изготовители проекта фальсифицировали площадь территории, на которую разрабатывался проект, чтобы скрыть значительное увеличение плотности застройки (высотными домами). Для этого к реальной площади микрорайона добавили площади участков окружающих квартал улиц и скверов. Поскольку участки улиц и скверов имеют нулевую плотность застройки, это позволяет городским властям уверять, что уплотнительной застройки в микрорайоне нет. При этом указанная для конкретных объектов строительства плотность застройки в 3-4 раза превышает предельные нормы плотности, заявленные в рамках программы реновации (https://tass.ru/obschestvo/4317310/)</w:t>
            </w:r>
            <w:r w:rsidRPr="00DE0B15">
              <w:rPr>
                <w:color w:val="000000"/>
                <w:sz w:val="24"/>
                <w:szCs w:val="24"/>
              </w:rPr>
              <w:br/>
              <w:t xml:space="preserve"> Планировочные решения проекта планировки квартала по общественной застройке не учитывают нагрузку от уже строящихся жилых кварталов, расположенных в пределах рассматриваемой территории или в прилегающих к ней микрорайонах: «ЖК Хорошевский», «ЖК Октябрьское поле», «ЖК Wellton Towers», «ЖК UNION PARK», «ЖК CRYSTAL», ЖК «Театральный квартал». В проекте планировки не указано количество проектируемых подземных этажей и парковочных мест. С учётом увеличения плотности застройки, расширения улиц и исключения доступа на дворовые территории любого автотранспорта, не определены места парковки личного автотранспорта жителей. </w:t>
            </w:r>
            <w:r w:rsidRPr="00DE0B15">
              <w:rPr>
                <w:color w:val="000000"/>
                <w:sz w:val="24"/>
                <w:szCs w:val="24"/>
              </w:rPr>
              <w:br/>
              <w:t xml:space="preserve">На сегодняшний день в районе не хватает парковочных мест. Необходимо указать точное количество гостевых парковочных мест и мест для постоянного хранения автомобилей, и четко прописать количество уровней подземных парковок. </w:t>
            </w:r>
            <w:r w:rsidRPr="00DE0B15">
              <w:rPr>
                <w:color w:val="000000"/>
                <w:sz w:val="24"/>
                <w:szCs w:val="24"/>
              </w:rPr>
              <w:br/>
            </w:r>
            <w:r w:rsidRPr="00DE0B15">
              <w:rPr>
                <w:color w:val="000000"/>
                <w:sz w:val="24"/>
                <w:szCs w:val="24"/>
              </w:rPr>
              <w:lastRenderedPageBreak/>
              <w:t xml:space="preserve">Предложенное расширение районных улиц приведет к существенному уменьшению зеленых насаждений и придвигает проезжую часть к существующим жилым домам. Проектом предусмотрено недостаточное количество общеобразовательных учреждений. На сегодняшний день существующие районные школы переполнены: первых классов по 13-17, в классах более 30 учеников. Классы располагаются в зданиях, непредназначенных на такое количество учащихся. Указанный в проекте профицит мест в дошкольных и общеобразовательных учреждениях не соответствует действительности. </w:t>
            </w:r>
            <w:r w:rsidRPr="00DE0B15">
              <w:rPr>
                <w:color w:val="000000"/>
                <w:sz w:val="24"/>
                <w:szCs w:val="24"/>
              </w:rPr>
              <w:br/>
              <w:t>Программа реновации жилищного фонда не предполагала строительства домов выше 6-14 этажей, таковы были публичные обещания г-на Собянина С. С. Проект, в нарушение заявлений мэра г. Москвы как должностного лица, предполагает значительное отступление от обещанной мэром предельной этажности застройки микрорайонов. Я категорически против утверждения представленных проектных решений по причине отсутствия проекта в полном объёме (в нарушение ч. 8 ст. 68 Градостроительного Кодекса г. Москвы), нарушения ими прав и законных интересов. Требую отклонить предлагаемое внесение изменений в ПЗЗ.</w:t>
            </w: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Казанская Г.И.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Шишева А.Д.</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Руденко Л.В.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Вербовская Н.В.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Гастелло Е.Л.</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Скулков П.О.</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Егоров М.В.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Малиновская Е.П.</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Ермилов А.В.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Никитина М.М.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Никитина Н.И.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Никитин М.Г.</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Панасенко И.И.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Еременко Г.А.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Ульянов М.А.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Денисов П.А.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Кравченко Е.Г.</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Цветникова И.А.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Первушина О.П.</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Крюкова Н.Н.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Цветникова А.В.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Чумаков А.Н.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Чумаева М.А.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Серова И.В.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Рой Я.Е.</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Сальникова И.Ю.</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Смирнова И.С.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Чумаев Д.А.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Заречнева Н.А.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Коротова Е.В.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Алиев А.Ш.</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Юшмаков Д.В.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Ильясов М.С.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Приймаков П.А.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Симонова Д.А.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Арутюнова Е.Е.</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Гарковцева Л.Н.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Кочкин А.А.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Подсветова Е.И.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Подсветова Я.Б.</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Глушкова Л.И.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Панкратов А.Н.</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Масленникова Е.В.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Поляков А.М.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Литвиненко Т.Г.</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Антонова Ж.И.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Глушков Д.В.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Кожевников И.В.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Осипова О.В.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Кожевникова Е.Д.</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Кожевникова Т.А.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Кожевников В.И.</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Полякова О.А.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Матусевская Б.С.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Горшкова Г.Л.</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Снигирев В.Л.</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Селезнева Л.В.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Кузьмина Т.А.</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Стец М.М.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Бурищева Е.В.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Кокушкина А.С.</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Мартынова С.Г.</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Глезман Ж.М.</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Лобанова А.В.</w:t>
            </w:r>
          </w:p>
        </w:tc>
        <w:tc>
          <w:tcPr>
            <w:tcW w:w="7381" w:type="dxa"/>
            <w:vMerge/>
            <w:tcBorders>
              <w:left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F92D08"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92D08" w:rsidRPr="00954C8E" w:rsidRDefault="00F92D08" w:rsidP="006F1A3D">
            <w:pPr>
              <w:pStyle w:val="af1"/>
              <w:numPr>
                <w:ilvl w:val="0"/>
                <w:numId w:val="13"/>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92D08" w:rsidRPr="00DE0B15" w:rsidRDefault="00F92D08" w:rsidP="00F92D08">
            <w:pPr>
              <w:jc w:val="center"/>
              <w:rPr>
                <w:color w:val="000000"/>
                <w:sz w:val="24"/>
                <w:szCs w:val="24"/>
              </w:rPr>
            </w:pPr>
            <w:r w:rsidRPr="00DE0B15">
              <w:rPr>
                <w:color w:val="000000"/>
                <w:sz w:val="24"/>
                <w:szCs w:val="24"/>
              </w:rPr>
              <w:t>Гунькин В.А.</w:t>
            </w:r>
          </w:p>
        </w:tc>
        <w:tc>
          <w:tcPr>
            <w:tcW w:w="7381" w:type="dxa"/>
            <w:vMerge/>
            <w:tcBorders>
              <w:left w:val="single" w:sz="4" w:space="0" w:color="000000"/>
              <w:bottom w:val="single" w:sz="4" w:space="0" w:color="000000"/>
              <w:right w:val="single" w:sz="4" w:space="0" w:color="000000"/>
            </w:tcBorders>
            <w:shd w:val="clear" w:color="auto" w:fill="auto"/>
            <w:vAlign w:val="center"/>
          </w:tcPr>
          <w:p w:rsidR="00F92D08" w:rsidRPr="00DE0B15" w:rsidRDefault="00F92D08" w:rsidP="00F92D08">
            <w:pPr>
              <w:rPr>
                <w:color w:val="000000"/>
                <w:sz w:val="24"/>
                <w:szCs w:val="24"/>
              </w:rPr>
            </w:pPr>
          </w:p>
        </w:tc>
      </w:tr>
      <w:tr w:rsidR="0090024E" w:rsidRPr="00DE0B15" w:rsidTr="00FA15E5">
        <w:tc>
          <w:tcPr>
            <w:tcW w:w="709" w:type="dxa"/>
            <w:tcBorders>
              <w:top w:val="single" w:sz="4" w:space="0" w:color="000000"/>
              <w:left w:val="single" w:sz="4" w:space="0" w:color="000000"/>
              <w:bottom w:val="single" w:sz="4" w:space="0" w:color="000000"/>
            </w:tcBorders>
            <w:shd w:val="clear" w:color="auto" w:fill="auto"/>
            <w:vAlign w:val="center"/>
          </w:tcPr>
          <w:p w:rsidR="0090024E" w:rsidRPr="00954C8E" w:rsidRDefault="0090024E" w:rsidP="006F1A3D">
            <w:pPr>
              <w:pStyle w:val="af1"/>
              <w:numPr>
                <w:ilvl w:val="0"/>
                <w:numId w:val="13"/>
              </w:numPr>
              <w:suppressAutoHyphens w:val="0"/>
              <w:jc w:val="right"/>
              <w:rPr>
                <w:color w:val="000000"/>
                <w:sz w:val="24"/>
                <w:szCs w:val="24"/>
                <w:lang w:eastAsia="ru-RU"/>
              </w:rPr>
            </w:pPr>
          </w:p>
        </w:tc>
        <w:tc>
          <w:tcPr>
            <w:tcW w:w="2127" w:type="dxa"/>
            <w:tcBorders>
              <w:top w:val="single" w:sz="4" w:space="0" w:color="000000"/>
              <w:left w:val="single" w:sz="4" w:space="0" w:color="000000"/>
              <w:bottom w:val="single" w:sz="4" w:space="0" w:color="000000"/>
            </w:tcBorders>
            <w:shd w:val="clear" w:color="auto" w:fill="auto"/>
            <w:vAlign w:val="center"/>
          </w:tcPr>
          <w:p w:rsidR="0090024E" w:rsidRPr="00DE0B15" w:rsidRDefault="0090024E" w:rsidP="00FA15E5">
            <w:pPr>
              <w:rPr>
                <w:color w:val="000000"/>
                <w:sz w:val="24"/>
                <w:szCs w:val="24"/>
              </w:rPr>
            </w:pPr>
            <w:r>
              <w:rPr>
                <w:color w:val="000000"/>
                <w:sz w:val="24"/>
                <w:szCs w:val="24"/>
              </w:rPr>
              <w:t>Мерлизов Ф.М.</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024E" w:rsidRPr="00DE0B15" w:rsidRDefault="0090024E" w:rsidP="00FA15E5">
            <w:pPr>
              <w:rPr>
                <w:color w:val="000000"/>
                <w:sz w:val="24"/>
                <w:szCs w:val="24"/>
              </w:rPr>
            </w:pPr>
            <w:r>
              <w:rPr>
                <w:color w:val="000000"/>
                <w:sz w:val="24"/>
                <w:szCs w:val="24"/>
              </w:rPr>
              <w:t>Из представленных материалов видно, что высота застройки превышает существующую. Категорически против . Требую отклонить проект. Проект нарушает мои конституционные права.</w:t>
            </w: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suppressAutoHyphens w:val="0"/>
              <w:jc w:val="right"/>
              <w:rPr>
                <w:color w:val="000000"/>
                <w:sz w:val="24"/>
                <w:szCs w:val="24"/>
                <w:lang w:eastAsia="ru-RU"/>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Мутков Д.Р.</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AE6E18" w:rsidRPr="00AE6E18" w:rsidRDefault="00AE6E18" w:rsidP="00AE6E18">
            <w:pPr>
              <w:rPr>
                <w:color w:val="000000"/>
                <w:sz w:val="24"/>
                <w:szCs w:val="24"/>
              </w:rPr>
            </w:pPr>
            <w:r w:rsidRPr="00AE6E18">
              <w:rPr>
                <w:color w:val="000000"/>
                <w:sz w:val="24"/>
                <w:szCs w:val="24"/>
              </w:rPr>
              <w:t>Мы, жители кварталов 80 и 81 района Хорошево-Мневники, предлагаем внести следующие изменения по вышеуказанным проектам:</w:t>
            </w:r>
          </w:p>
          <w:p w:rsidR="00AE6E18" w:rsidRPr="00AE6E18" w:rsidRDefault="00AE6E18" w:rsidP="00AE6E18">
            <w:pPr>
              <w:rPr>
                <w:color w:val="000000"/>
                <w:sz w:val="24"/>
                <w:szCs w:val="24"/>
              </w:rPr>
            </w:pPr>
            <w:r w:rsidRPr="00AE6E18">
              <w:rPr>
                <w:color w:val="000000"/>
                <w:sz w:val="24"/>
                <w:szCs w:val="24"/>
              </w:rPr>
              <w:t>1.</w:t>
            </w:r>
            <w:r w:rsidRPr="00AE6E18">
              <w:rPr>
                <w:color w:val="000000"/>
                <w:sz w:val="24"/>
                <w:szCs w:val="24"/>
              </w:rPr>
              <w:tab/>
              <w:t>Понизить этажность новых жилых домов в 80 и 81 кварталах.</w:t>
            </w:r>
          </w:p>
          <w:p w:rsidR="00AE6E18" w:rsidRPr="00AE6E18" w:rsidRDefault="00AE6E18" w:rsidP="00AE6E18">
            <w:pPr>
              <w:rPr>
                <w:color w:val="000000"/>
                <w:sz w:val="24"/>
                <w:szCs w:val="24"/>
              </w:rPr>
            </w:pPr>
            <w:r w:rsidRPr="00AE6E18">
              <w:rPr>
                <w:color w:val="000000"/>
                <w:sz w:val="24"/>
                <w:szCs w:val="24"/>
              </w:rPr>
              <w:t>2.</w:t>
            </w:r>
            <w:r w:rsidRPr="00AE6E18">
              <w:rPr>
                <w:color w:val="000000"/>
                <w:sz w:val="24"/>
                <w:szCs w:val="24"/>
              </w:rPr>
              <w:tab/>
              <w:t>Убрать сквозной проезд в районе дома по адресу ул. Народного Ополчения, д.35. Оставить всё как есть!</w:t>
            </w:r>
          </w:p>
          <w:p w:rsidR="00AE6E18" w:rsidRPr="00AE6E18" w:rsidRDefault="00AE6E18" w:rsidP="00AE6E18">
            <w:pPr>
              <w:rPr>
                <w:color w:val="000000"/>
                <w:sz w:val="24"/>
                <w:szCs w:val="24"/>
              </w:rPr>
            </w:pPr>
            <w:r w:rsidRPr="00AE6E18">
              <w:rPr>
                <w:color w:val="000000"/>
                <w:sz w:val="24"/>
                <w:szCs w:val="24"/>
              </w:rPr>
              <w:t>3.</w:t>
            </w:r>
            <w:r w:rsidRPr="00AE6E18">
              <w:rPr>
                <w:color w:val="000000"/>
                <w:sz w:val="24"/>
                <w:szCs w:val="24"/>
              </w:rPr>
              <w:tab/>
              <w:t>Предложения по стартовой площадке по адресу на ул. Демьяна Бедного, дом 17, корпус 2. Максимально сохранит существующие дворы прилегающих домов, а также органично вписать новый дом в существующую застройку.</w:t>
            </w:r>
          </w:p>
          <w:p w:rsidR="00AE6E18" w:rsidRPr="00AE6E18" w:rsidRDefault="00AE6E18" w:rsidP="00AE6E18">
            <w:pPr>
              <w:rPr>
                <w:color w:val="000000"/>
                <w:sz w:val="24"/>
                <w:szCs w:val="24"/>
              </w:rPr>
            </w:pPr>
            <w:r w:rsidRPr="00AE6E18">
              <w:rPr>
                <w:color w:val="000000"/>
                <w:sz w:val="24"/>
                <w:szCs w:val="24"/>
              </w:rPr>
              <w:t>4.</w:t>
            </w:r>
            <w:r w:rsidRPr="00AE6E18">
              <w:rPr>
                <w:color w:val="000000"/>
                <w:sz w:val="24"/>
                <w:szCs w:val="24"/>
              </w:rPr>
              <w:tab/>
              <w:t>Увеличить количество наземных парковочных мест, особенно бесплатных.</w:t>
            </w:r>
          </w:p>
          <w:p w:rsidR="00AE6E18" w:rsidRPr="00AE6E18" w:rsidRDefault="00AE6E18" w:rsidP="00AE6E18">
            <w:pPr>
              <w:rPr>
                <w:color w:val="000000"/>
                <w:sz w:val="24"/>
                <w:szCs w:val="24"/>
              </w:rPr>
            </w:pPr>
            <w:r w:rsidRPr="00AE6E18">
              <w:rPr>
                <w:color w:val="000000"/>
                <w:sz w:val="24"/>
                <w:szCs w:val="24"/>
              </w:rPr>
              <w:t>5.</w:t>
            </w:r>
            <w:r w:rsidRPr="00AE6E18">
              <w:rPr>
                <w:color w:val="000000"/>
                <w:sz w:val="24"/>
                <w:szCs w:val="24"/>
              </w:rPr>
              <w:tab/>
              <w:t>Поскорее уточните волны переселения и даты сноса и переезда первых домов.</w:t>
            </w:r>
          </w:p>
          <w:p w:rsidR="00AE6E18" w:rsidRPr="00DE0B15" w:rsidRDefault="00AE6E18" w:rsidP="00AE6E18">
            <w:pPr>
              <w:rPr>
                <w:color w:val="000000"/>
                <w:sz w:val="24"/>
                <w:szCs w:val="24"/>
              </w:rPr>
            </w:pPr>
            <w:r w:rsidRPr="00AE6E18">
              <w:rPr>
                <w:color w:val="000000"/>
                <w:sz w:val="24"/>
                <w:szCs w:val="24"/>
              </w:rPr>
              <w:t>Просим учесть данные предложения в протоколе публичных слушаний и проработать возможность их реализации. Других замечаний по проектам не имеем.</w:t>
            </w: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Прошкин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Клементьев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Угулава Г.Г.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Березкин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Каталагина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Барышев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Зуева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Спиридонова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Алибекова А.Р.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Прошина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Нарышкина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Селезнева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Толстова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Даричева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Калинина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Котова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Егорова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Кушнарева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Паньковец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Шепелева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Королева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Фокина Н.Ю.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Филимонова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Пономаренко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Денисова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Горлова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Бережная 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Нигматуллина А.З.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Романова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Якубова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Попков П.М.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Галкин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Ремизов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Геленава И.И.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Макласова И.Ф.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Кобахия С.Ю.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Бардина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Таберт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Демидова О.М.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Астафьев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Москвин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Бакусова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Зотов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Комарова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Попова Р.П.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Сычёв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Тихонов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Савосина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Бессонов С.С.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Князев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Волчков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Аббясова С.М.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Голубков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Горшков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Волков 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Фролов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Данилов Ю.П.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Беляцкая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Жанкевич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Токарев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Затеева М.О.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Рыбакова З.Я.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Панфиленко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Процык Л.О.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Рузикулов Х.Н.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Жмакина Е.Г.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Михайловская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Евграфов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Чикова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Анодина А.Б.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Пранги Ж.З.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Савушкин Д.В.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Зайцев Д.В.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Плаксицкая О.Н.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Сахарова О.Р.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Сорокин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Шамина Ю.В.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Гаршин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Угрюмов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Манов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Мустафина Р.Ш.</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Басаргин Н.Я.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Артеменко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Захаров Е.Е.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Ширякова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Зотова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Филичкина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Цветкова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Карелина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Сычев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Аббясов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Сибгатуллина М.З.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Солопова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Усова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Куликова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Леонова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Болтушкин 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Ерофеев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Сибирцев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Крючкова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Левнева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Горькина П.П.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Матюхов Б.А.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Пастухов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Шершун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Гергедава М.Д.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Графов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Петраков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Захаров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Бибикова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Суренина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Кирсанова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Мальцева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Федоров О.М.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Алешина Ю.И.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Деркач Г.М.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Тарасова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Мерзлякова Г.П.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Соболева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Карасева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Жданова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Панасова Г.Я.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Климова Г.М.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Стенина З.В.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Дементьева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Чернышева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Руденко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Лебедева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Титова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Шорин Б.В.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Снигирева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Лаврентьева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Савицкая Н.Ф.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Долгова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Алхутова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Бардина Г.Ф.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Ашуркова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Косарева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Кулакова О.Г.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Терехова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Степанова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Радькова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Устинова З.Н.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Тарасова И.П.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Джоган Л.Я.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Рудакова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Сафронова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Машкова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Трошев Ю.А.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Холопук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Жевлюк К.С.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Косова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Мустаева Т.Ф.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Лейбов А.З.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Кокорина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Никитина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Былкина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Булатова А.Ф.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Шерамыгина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Николюкина М.Г.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Зонтова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Николаева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Кладова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Блинкова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Лондон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Турова Г.Г.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Зайцева А.Л.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Ларионова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Сулейманов Х.Ш.</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Лихацкая И.М.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Гуськова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Бессонова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Скородумова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Ефремова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Чекнёва И.М.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Мациевич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Ларина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Бойцова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Губанова Л.Л.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Щербакова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Никонова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Абрамова О.Б.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Макарова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Попкова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Сажина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Ефремов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Ромашова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Нестерова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Мураховская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Васильева Т.К.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Маслова Э.И.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Крутько Г.Д.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Петренко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Горская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Айзман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Егоров А.Р.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Стауне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Илюхина Н.Ф.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Орлова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Ястребов А.Б.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Соина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Никомарова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Кордун И.Д.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Кузнецова А.Т.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Карачунская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Абрамова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Белозерова Т.М.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Кирин И.Ф.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Фирсов Я.З.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Рарог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Гамаюрова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Галицкая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Торгушникова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Олисова Л.К.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Исакова Г.С.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Никитина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Гриднева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Бобренко Г.Г.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Куксова В.Я.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Пашнев Э.И.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Никитин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Дударева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Морозова Н.Т.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Романова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Качанко Г.С.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Грицунова З.Н.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Титова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Сулейманова Ф.Х.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Цыбакова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Яшина Р.С.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Шаталова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Мещеряков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Хомякова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Климова Е.С.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Свяховская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Панфилова Г.М.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Андреечкина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Лившиц Э.Я.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Свежова М.Ф.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Дурбанова Э.Н.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Капранова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Сазонова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Дозорцева А.Л.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Прокопов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Ульянов Е.П.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Потрашкова Ф.М.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Косухина Р.И.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Рунтова Р.Ф.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Пирогова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Темерева А.Т.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Мясникова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Гришина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Козырева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Челядинова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Рапопорт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Воробьева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Никонова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Маркина К.П.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Богданова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Шпаковская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Суховетченко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Старинская Н.Б.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Соколова И.И.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Рязанова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Лященко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Зубкова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Архангельская К.А.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Старченко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Михайловская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Портненко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Апекина Г.П.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Корнеева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Джуро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Демиденко Л.Ф.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Филиппенко Т.Т.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Кобылянская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Богвилло Л.Д.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Капитонова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Жукова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Кузьменко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Гулина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Соколова Г.П.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Чернякова Э.А.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Шефова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Гафурова Х.М.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Карпунин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Коняшова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Курдина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Майорова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Бершадский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Спотыкалина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Байнова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Макарова Е.С.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Ковальчук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Болдырева Р.Ф.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Котлова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Листратов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Аксенова Т.М.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Храмченкина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Пономарева С.М.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Яковлева Г.С.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Шалыгина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Жданова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Николаева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Вайнберг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Шалашова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Петрова К.В.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Дырхеева Э.Я.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Крюкова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Шатура Г.М.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Шрайман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Мареева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Поляков Б.В.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Сигриянская Э.И.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Воробьева Р.П.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Студнев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Пахнов П.В.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Скородумова З.В.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Плюснина К.Л.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Сметанина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Панютина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Остапчук А.У.</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Соколов П.И.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М.Я.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Овчинникова З.П.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Авхадеев Б.Х.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Нарожная В.Л.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Фильченкова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Папкина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Мусинова Н.К.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Рогозина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Баутина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Скворцова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Шведова И.Ф.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Медведева И.Л.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Уточкина М.Л.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Басилашвили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Скрепцов С.К.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Медова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Дьяконова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Сушкина Ж.М.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Морозова И.И.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Пронская З.М.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Холина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Лазарева Л.Ф.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Степанова Н.Ф.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Евдокова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Беликов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Викторенков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Милованова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Донская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Чехунова С.Т.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Козлова З.В.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Кулагина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Бурмистрова Ю.В.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Копылова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Щемелева К.Ф.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Федорова К.П.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Уткин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Люлина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Моисеева Р.В.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Варламова З.Н.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Терехова Р.П.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Арсеньева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Павлова Т.С.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Зайцева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Илюшкина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Кутузова К.И.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Дьяков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Соловьева Е.Г.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Егоров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Масюк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Вагапова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Панова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Шилкина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Козлова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Лукьянов Б.И.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Вахтинская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Зембатов С.С.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Антонова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Штарева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Александрова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Жукова Э.В.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Соколова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Степанова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Наумова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Пещерова П.С.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Киреева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Медведева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Коваленко И.Ф.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Днестровский Ю.Н.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Дубовицкая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Абашкина Э.Ю.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Армашова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Тимофеева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Плаутин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Брутман М.Б.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Сигейкин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Пушкина Ю.Г.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Савина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Кузнецова Л.Ф.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Цыпулина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Максимович А.К.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Воловова Р.П.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Щеткина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Островская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Шилова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Буланова А.Ф.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Павлова Т.М.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Прохоров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Гудкова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Трунева Э.А.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Жданова Г.Г.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Любимов Ф.Ф.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Платонова Э.В.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Метелькова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Бреденфельд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Кузьмина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Калугина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Хаустова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Лукашук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Филимонова И.И.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Чукавин Б.А.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Завьялова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Мороз Ф.К.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Козлова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Синицына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Хлеболенкова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Хаустова Н.Е.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Калинникова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Дунаева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Медведева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Баранова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Черных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Першанина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Василевская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Акимова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Зуева З.П.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Троицкая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Симонова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Мирчева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Головина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Жилкина Е.С.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Ващинкина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Гюльмисарян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Отрощенко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Римский Г.М.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Марыганова Г.М.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Мамченко Г.Д.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Зильберман Р.И.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Оганова К.М.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Карпов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Собянин Б.С.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Нежданова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Назаренкова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Рысева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Викторенков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Быстрицкая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Шмачилина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Тылевич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Геллер М.Д.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Васильева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Андреева К.М.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Мартынова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Дувидова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Бабаханян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Басилия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Колбасова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Старовойтова Л.Ф.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Слепокурова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Логинова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Черноротова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Черемухина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Никитин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Медведева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Мартынова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Снопов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Грибкова Г.С.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Горфинкель В.Я.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Голубь А.К.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Назаренков Е.П.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Ионова Л.Т.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Перфилов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Денисова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Гевуркова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Каратаева Р.О.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Анашкина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Альтани З.М.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Якунина И.Г.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Мудрова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Аполлонова З.Н.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Ускова Е.П.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Гурова П.И.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Федотов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Михальская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Жукова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Просвирнина Е.Д.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Фоменко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Тимофеева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Селиверстова Р.Л.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Каткова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Краснова Т.Д.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Аралова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Долуханова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Волкова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Федулова Р.П.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Беликова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Журавченко К.В.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Осипова Т.Е.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Чичиян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Амирян Э.Г.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Сарафанова И.М.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Зыкова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Горелова Г.М.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Ященкова И.Л.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Пахомова М.Т.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Гундорова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Бобров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Боброва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Хамидулин Ф.И.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Паремская З.В.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Каширина К.А.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Жирова Т.Д.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Кудряшов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Кудряшова Е.С.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Батвиловская Т.Д.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Чулков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Постникова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Старова Т.Б.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Круговая Ж.И.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Орлова Н.К.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Савицкая Г.Б.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Абрамова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Сабаджан Э.М.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Калинина Р.Н.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Красавина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Кораблева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Сафронова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Лукьянова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Фомичева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Ильина Р.И.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Агамурадова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Гусева Р.С.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Алёшина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Базова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Соловьева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Чекрыгина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Мымрикова М.Я.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Дронов Б.А.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Чернухина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Фисенко М.П.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Будаева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Лисин Ю.Ю.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Г.П.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Колпакова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Кузьмичева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Глебова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Леонова Т.Б.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Нецветаев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Конфетов В.Е.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Быковский В.Д.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Тихомирова П.Ф.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Зверев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Разоренов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Перевалова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Сорокин Е.П.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Елпатьевский О.С.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Алексеева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Гарипова Х.Х.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Рождественский Ю.М.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Красутина М.П.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Кротова П.М.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Лагутин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Черниченко А.К.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Дудыкина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Танагоз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Гостева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Рахманина З.Г.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Кумская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Нагорная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Василенко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Кудрова Л.Ф.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Попова Г.Е.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Шибаева З.Г.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Береснева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Тырышкин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Захарова Е.П.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Синицына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Баданина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Нелюбова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Трифонова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Букарева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Быкова К.А.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Черкай П.А.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Концов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Уварова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Басова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Носкова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Зайцева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Мурашко Э.А.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Черняк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Медведева Е.Е.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Станкевич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Какоткин И.М.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Цывина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Сорочкин Ю.Г.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Шумова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Старкова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Лапшина М.Б.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Севастьянова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Блюмина С.Я.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Филимонова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Воеводина Ю.Д.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Никитина Э.Г.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Корнаухова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Гололобова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Дуженкова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Лебедева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Провоторова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Дабаева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Полупуднова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Савина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Левичева Ю.Н.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Зубарева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Майорова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Бойцова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Межуева Д.Т.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Белецкая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Кирток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Максимова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Гаврилова И.И.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Завьялов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Кирсанова Р.Г.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Сивохо Н.Д.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Акимов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Зуйкова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Духанин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Костерев Б.С.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Авдушкина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Механикова Г.Д.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Шувалова Р.С.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Алешина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Кротова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Красник Е.Л.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Кондратьева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Косолапова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Паревская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Мантурова Р.М.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Савоскин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Логвинова К.А.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Кувшинова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Казовская Т.С.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Кузнецова И.П.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Есипенко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Ширяева Д.В.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Зыкова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Мамаева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Хлопина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Сироткина Г.Я.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Макаров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Кондрашова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Воронина Р.Д.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Пашевич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Папаева К.Г.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Забелин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Каратаева Р.В.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Михайловская Р.К.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Кружалова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Кузьмина М.П.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Гуревич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Колычева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Хаматова А.Ю.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Куликова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Мамзина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Буянова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Матюнина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Черепанина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Озерская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Макарова М.Ф.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Севрюгина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Рыбаков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Арефьева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Роева З.Н.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Борисова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Даева С.Я.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Давыдова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Каледин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Арчаков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Каняхина Е.С.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Деева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 Д.Г.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Босамыкина Л.Д.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Клюкина С.Ф.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Хлуденцова С.М.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Мякушина К.П.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Лоханкина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Кормилицына Т.Ф.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Климочкина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Фонина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Куркин 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Леонтьева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Кирсанова Н.Е.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Осколкова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Коноплева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Сонина Т.Я.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Куприянова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Купцова Т.Б.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Гришина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Тужилкина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Опарина Р.И.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Рунова Н.З.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Железнова Е.С.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Бойченко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Швецова С.С.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Рощин Б.Е.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Мартынова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Романова К.И.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Соколова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Дурницкий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Кузьмина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Коршунова Н.Д.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Хрящева Л.Л.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Дербенцева С.С.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Вербенкина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Лаушкина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Князькова З.М.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Осипова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Юшкова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Шашмурина И.М.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Терехова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Солянова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Узликова З.С.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Аносова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Сивохина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Гусаков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Кузьмина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Сиушков О.С.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Петрова Ю.С.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Позина И.М.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Горячева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Калинина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Икингрин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Маркова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Выгран Р.Г.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Селезнева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Кирьянова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Моисеева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Шитова Р.В.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Дворникова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Коршунова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Сухова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Шурыгина Е.Ф.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Крылова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Исаев Ю.В.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Нечаева Г.С.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Лаврухина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Федорова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Скуратова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Смирнова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Пашкин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Щепилова А.Ф.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Курлаева З.К.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Митрикевичус А.Я.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Мезина К.А.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Гуреев П.А.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Климанова К.И.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Рогачева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Титова Г.С.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Баранова Ю.В.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Шишканова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Горбачева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Луганская Р.М.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Карасева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Скворцова З.П.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Болдырева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Никонова Н.К.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Корнеева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Мартынова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Щавелева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Печериков Д.Г.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Романова Г.П.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Джур М.Т.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Султанова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Ющенко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Билибин Е.Б.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Заварзина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Довгенко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Томилло М.К.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Тужиков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Жуковская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Романова К.В.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Гудкова Р.Е.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Забойкина Р.Ф.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Симонова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Петрова Н.Т.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Щелканова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Голдобаева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Молчанова Г.Е.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Тюрин Ю.М.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Сашина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Васильева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Перекрест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Медведева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Битков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Шмелева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Апатова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Тищенко К.И.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Третьякова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Скорженюк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Калугина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Кувизина А.К.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Клявина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Солертовский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Щепилов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Бабиков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Мельников С.П.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Юркина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Тафинцева А.Т.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Аксенова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Костиков И.М.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Гурушкина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Кудряшова Н.Е.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Пупыкина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Митрофанова Г.Ф.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Миронов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Погодина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Плюснина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Дубровина Е.П.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Орлова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Сухова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Котырева С.П.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Голованова М.Ф.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Андриянова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Фомина А.Ф.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Пронина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Чернышева Р.Ф.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Кирьянова В.Т.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Сережникова Ю.И.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Демура Ю.М.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Землякова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Ларина М.П.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Николаева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Фрумсон А.Е.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Романова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Тележкина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Серухов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Жаворонкова Н.Д.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Ланцетти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Мальцева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Воробьева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Бедертдинова Х.Х.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Соловьева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Скачков В.Д.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Федорова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Мендрикова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Холомонова Г.П.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Боева Е.К.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Смирнова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Щербакова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Шпеер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Воронова Н.Т.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Клишина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Савина Н.Ф.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Беркенблит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Борминская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Сафонова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Бахтиярова Д.Б.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Кайбышев В.З.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Гайдук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Каштанова Г.С.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Попова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Гордейчева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Устинова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Ильина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Уткина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Глухова Л.Д.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Кретинина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Лесина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Крамчанинов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Трушина С.К.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Федотова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Давыдова К.И.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Гаджиева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Булгакова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Жукова Т.С.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Мосева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Матшина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Горленкин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Холомова Р.М.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Гороховская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Семина Л.Т.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Полянцева Н.Ф.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Абросимова К.Г.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Преображенская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Мартынчук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Кондратьева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Панкина З.Н.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Корчашкина Н.Д.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Дробот И.Е.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Козлова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Булкина В.Д.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Маслова З.С.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Боровикова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Новицкая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Фоломина Н.Р.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Ряпин Ю.Д.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Пешехонова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Бохан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Корнева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Могилевская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Сибгатуллина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Панасюк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Баринов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Присухина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Чигишов И.Ф.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Женин С.Я.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Ларионов И.И.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Ермолина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Грачева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Жигалова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Грабарь Ж.Д.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Гусева Н.Е.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Эстрина И.Ф.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Большакова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Смирнова Т.Д.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Глинкина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Ильчик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Бабанова Л.Т.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Коновалов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Голямочкина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Цыганова А.Т.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Болотов П.И.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Ананьева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Макарова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Подгурская О.П.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Лизунова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Вислобоков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Сайбодалова Х.Ш.</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Мишин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Плужник Р.С.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Галактионова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Керусова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Зацепина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Куликова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Юрикова Ю.Д.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Мальнева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Воробьева Т.М.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Гусева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Проничева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Юсуфова Б.И.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Поздняк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Копнова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Микуло Н.Ф.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Сухорученко А.Я.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Митрофанова А.Ф.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Евдокимкина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Пушкина К.Ф.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Загудаева З.Г.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Алешкина В.Д.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Яралова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Сорокина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Фролова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Иншутина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Антонова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Бобкова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Борисова З.В.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Рогачева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Пухова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Дасковская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Морозова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Соловкин Ю.В.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Преображенский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Громова З.В.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Думнова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Поликаркина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Глотов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Комиссарова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Верба Ю.Г.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Григорьева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Швыркова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Беспрозванных В.Д.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Крутова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Колпакова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Суховерхова К.Г.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Глазкова Е.Е.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Ромашова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Сердюкова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Белов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Грант 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Кузьминова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Сигаева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Чумакова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Хлебникова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Ершова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Бычкова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Чеснокова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Филиппова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Копыл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Гусева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Дыбина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Ратникова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Павельева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Виноградова А.Е.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Гулак В.Е.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Михайлова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Хропова Г.К.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Алешина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Гаврилина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Мельник И.К.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Чухно И.Р.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Нефедова И.Г.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Богатырева Э.Д.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Коваленко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Холодарь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Сопот Т.Т.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Золотов Ю.А.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Кочикян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Кабанова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Гришина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Дорошин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Коган Ю.А.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Клюйков Н.Ф.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Никонова В.Б.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Сертакова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Дорожкин И.И.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Пригожин Ю.В.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Лындина З.П.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Зорина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Балабан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Рыжонкова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Кривцова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Подунова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Тросиненко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Ионов В.Б.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Дмитриев Ю.Е.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Калякина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Гунько З.Ф.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Михеева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Федорова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Васильева Т.М.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Корнеева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Власова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Животовская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Ланцова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Болдырева М.Д.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Воронец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Бусарова А.Е.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Феклисова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Шех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Гликина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Егорова Е.С.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Доленко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Петухова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Терновская Л.Ф.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Павлюкова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Байбакова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Платова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Попкова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Волкова З.С.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Карпов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Звигунова Г.Г.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Джавадян М.Г.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Малышева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Дроздова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Шабловская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Матвеева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Букина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Свекис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Кочеткова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Смирнова З.Г.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Виноградова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Подковка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Курочкина Н.Е.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Луговая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Маслеева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Воробьев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Дудченко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Редькина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Леонтьева С.Ф.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Самсонов Г.П.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Воронина Л.Ф.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Попкова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Лещева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Карманская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Юрьева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Восточная Р.В.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Андрианова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Андрианова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Лыцин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Васильева А.З.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Шутова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Кузовкова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Михейкина Н.Д.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Баева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Высокосова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Тихомирова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Лодкина З.М.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Короленко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Миронова Р.И.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Николаева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Хорикова Н.Д.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Сидорова Г.Я.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Чижикова Г.П.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Билик З.Г.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Вахитова Н.Д.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Филиппов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Пирязева Е.П.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Кирьяков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Шепелева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Макарова Ф.М.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Вишейко Г.С.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Поливанова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Журавлева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Пугачева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Дацкая Р.Я.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Залесская Л.Д.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Вылкова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Шурова И.Е.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Костюкович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Арефьева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Сафонова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Филатова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Облизникова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Миронов Ю.В.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Казакова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Акимова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Ильина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Климова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Козерук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Лола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Дроздова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Чернецова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Диков Г.Г.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Маркина М.Ф.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Сотникова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Козырева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Денисова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Левочкин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Куликова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Громова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Гончарова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Скопинцева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Машков П.Н.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Борисова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Петрова Н.Т.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Шадурская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Игнатова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Тихомирова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Муратова Р.Х.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Рыбакова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Забойкина Р.Ф.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Четверикова Т.Л.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Сафонова Р.И.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Аргудяева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Маскаль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Карпухин Н.Т.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Максимова А.Т.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Котова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Казачкова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Никулина Р.В.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Самсонова А.Т.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Попова З.П.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Комарова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Панкратова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Айнетдинова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Аносов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Медведева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Спешилова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Уханова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Романова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Жигалова Т.Е.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Лисицина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Сорокина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Новикова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Любичева Т.Ф.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Рыжков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Брехова Л.К.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Юрова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Колтаков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Старостина З.Н.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Пучкина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Пучкина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Харламова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Ожерельева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Карлевиц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Чернышева Т.М.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Алексеева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Федосова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Селянин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Харевская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Ростокина Е.Ю.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Тимочков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Кувшинова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Илларионова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Жданова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Хатавская З.Ф.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Овсеенко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Карасева О.Н.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Толстова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Кутузов А.К.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Цветкова И.П.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Дмитриенко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Бугрова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Большева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Комарова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Брюшинина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Захарчук Г.Ф.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Рубштейн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Свешникова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Бахирева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Соловьева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Овчинникова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Березовская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Слободник С.Г.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Шаповалова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Зеленова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Радченко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Потапова И.Г.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Леева Р.Н.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Купцова Л.К.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Баньковская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Шкарубо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Скворцова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Невзорова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Жирнова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Созинова М.Д.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Басова З.М.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Шаров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Симашкин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Бессонова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Егорова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Чумакова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Степанян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Горощенко И.М.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Филиппов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Кириллова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 Ю.Т.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Баукова В.Я.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Новикова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Калинина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Фадеева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Колмыкова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Лифшиц Б.И.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Афанасьева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Ильина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Ермакова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Мурашова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Бромберг Б.А.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Мещерикова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Панкратьева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Ломунова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Бобкова Н.Я.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Коровкина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Лебедева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Михайлова Г.С.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Калашников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Ельков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Миронова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Абрамкина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Сурикова Р.С.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Савин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Шилин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Ильин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Леонова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Петухова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Макаренкова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Молчанова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Маликова Т.Т.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Байчток Ф.Ш.</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Александрович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Лядина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Лупичева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Малиновская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Петросова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Марчук Г.С.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Чеботарева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Горшкова Т.М.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Рахимова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Воронова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Суздальцева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Баженов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Дроханова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Сидорова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Юдаева О.М.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Антонюк В.Л.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Кравец П.Я.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Коновалова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Плешкова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Ломов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Свинцова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Нефедьева Л.Л.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Митичкина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Максимова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Терентьева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Калужская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Кирпиченкова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Колганова Р.Ф.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Макиева Г.Е.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Баранова О.Ф.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Попель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Жданова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Черешко И.Ж.</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Каширина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Малова Ю.А.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Староверова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Пилипенко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Хомякова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Рылеева З.Ф.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Колесниченко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Синельщикова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Иванихина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Говор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Князева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Липкина Г.С.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Жигалова Т.Ф.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Космынин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Брюханова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Ахметжанова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Макарова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Куликова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Богданова Ж.А.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Талызина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Назаренко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Тарасова Т.Е.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Барбашева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Шиманова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Аксёнова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Блинова Р.И.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Угрюмов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Лаврова Г.Г.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Щетинина В.Я.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Заикин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Шаповалова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Горелышев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Власова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Архипова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Суслов Ю.И.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Карасева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Калинина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Устинов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Сазонова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Бутузова Н.К.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Акулова М.Я.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Васильева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Борзикова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Матюхина М.К.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Кузьмина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Рейхлин В.Б.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Афонина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Николаева Г.Л.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Голубева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Хрусталева Г.С.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Алферова Л.Т.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Ефимова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Назаров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Петрова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Конторщикова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Кунтыш С.П.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Афонина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Кузнецова Г. .</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Кессаринская М.Ф.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Кудрявцева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Фотина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Пронин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Афанасьева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Кротенкова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Божанова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Ставенчук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Суворова Т.С.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Маненкова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Горячева М.П.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Тараскина А.Е.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Гатауллина 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Амелехина М.П.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Лазарев Г.Д.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Шорохова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Пчелинцева Н.Д.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Ханыгина Р.Т.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Поддубный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Пронина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Антонова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Покровская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Шилейко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Иванников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Кириллова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Новикова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Печкина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Цуканова М.Ф.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Ельчинова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Кулакова Р.И.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Суздалева Т.Ф.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Романенков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Наумова Л.Д.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Сафронова Е.П.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Беляева М.П.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Сафонова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Новосельцева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Коротышева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Зозулина Т.К.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Арчукова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Кукушкина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Закирко Ю.Н.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Лазарева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Грищенко Т.Я.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Максименкова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Костина З.П.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Ледова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Колобова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Сидрова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Горбунова К.Я.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Аристархова П.П.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Сомова Л.Я.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Новак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Власова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Бурлаков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Барсукова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Мельникова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Лащевская Э.Д.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Колганова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Федорова А.Я.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Антохина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Балихина Н.Е.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Кухтина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Волкова Р.М.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Киселевич И.Л.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Геннадиева Л.Д.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Макарова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Сидорова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Евстегнеева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Барышникова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Гришин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Исхакова Р.М.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Максимова Н.Т.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Шарнина З.К.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Киреева Р.И.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Борискова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Бувина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Медведев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Згожева Н.Ф.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Бурмистрова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Морозова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Николашина Л.Ф.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Леонова Н.Е.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Анохина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Полунина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Польский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Тайкова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Ляхова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Кудряшов Д.Б.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Тихомирова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Варвашевич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Коровина З.Г.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Кургузова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Никифорова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Изотов Б.Б.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Николаев Н.Д.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Кузнецова Г.Ф.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Киреева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Гераскина Э.П.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Черная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Захарова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Свиридов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Нарышкина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Сямиуллина К.Я.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Мартынова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Елуфимова С.М.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Кулешова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Островская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Нестерова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Прохорова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Меткин О.П.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Подгорная Ф.Н.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Хоменко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Пантелеева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Топтыгина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Ташлыкова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Л.Я.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Мирошина Ю.Н.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Дорохов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Романкова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Пащенко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Паусова Г.Г.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Романов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Тетерина Л.Ф.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Асонова З.Г.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Судакова В.Е.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Киреева Р.Р.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Казакова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Сергеева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Шипилова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Сивицкая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Большаков П.А.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Большакова З.Ф.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Папка Р.М.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Холкина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Радаева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Александрова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Бугаева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Народицкий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Ковальчук Ф.В.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Дмитриева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Булатова К.С.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Трекова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Воейкова Н.К.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Киселева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Погребинская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Сопова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Купоренкова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 xml:space="preserve"> ..</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Щичко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Витюхова И.Б.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Давыдова Л.З.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Петров П.П.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Воробьева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Кириллова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З.М.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Ряховская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Сорокин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Пылина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Кондрашкина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Кондеева Г.Д.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Бекметова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Уральская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Выжевская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Ушакова А.Ф.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Яковлева Т.С.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Шелепень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Кораблева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Шубина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Лещукова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Румянцева Т.К.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Чуприкова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 Б.В.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Миронова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Александрова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Гусева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Морозова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Голубятникова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Молодкина Т.С.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Гребешкова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Юрятин Б.Н.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Кузнецова Р.Д.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Снегирева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Маркина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Майко И.Г.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Машинина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Казанцев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Петроченков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Кочерыгина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Зубова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Скопцова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Лагоша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Мастинская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Чувалёва Ю.Н.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Гуськова М.Ф.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Ретивых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Шиманская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Свищева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Гужавина Т.К.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Бычкова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Барданова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Жучков И.К.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Тотева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Калякина Г.П.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Галина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Жильцов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Чернышева А.К.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Сергеева Б.А.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Лаур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Гаврилова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Куликова С.К.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Семенова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Халдинов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Сафонова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Одинцов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Кокурина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Данилова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Крапивенцева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Зайцева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Сечина Г.Ф.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Рынейская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Казьмина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Парфенова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Злобин С.С.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Кармалина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Пестова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Конева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Якимова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Петина З.М.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Назарова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Ларькина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Фадеева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Альметова Г.М.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Чижова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Трофимова Э.В.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Лысенкова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Соколова З.В.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Родионов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Крюкова З.Я.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Харитонова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Силкина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Огольцова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Алексеева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Уродовских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Кириллов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Колобкова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Самусь З.В.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Щеглова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Галат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Нестерова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Никифоров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Федорова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Минаева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Кучковский И.Я.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Тихачева Г.К.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Шершунова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Агеенкова Л.Е.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Горюнова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Шубина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Мараказова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Свитова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Кузина Т.М.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Телятникова Н.Х.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Румянцева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Мурадян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Кириллова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Простакова Л.Т.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Бальшем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Лившиц Ю.М.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Дроздова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Аблин Н.Б.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Раева Л.Б.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Зельцер Е.Ф.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Мозгова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Некрасова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Косяченко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Андреева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Герасимова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Крашенова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Успенская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Нестеренко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Ревушкина Л.Я.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Пугаева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Сокол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Андреева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Шукаев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Лобачева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Михайличенко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Мишурова А.Л.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Лисовец Т.Л.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Красовская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Гусева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Рятов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Нежеметдинова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Онушко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Королева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Черных Э.А.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Жарикова Л.К.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Зверева Р.Т.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Гаврюшина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Никонов Е.Б.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Насакин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Т.С.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Никитушкина Э.А.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Степанова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Беспалова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Левушкина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Шустова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Миронова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Рогова Л.Б.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Семакова Л.Д.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Заколюкина Н.Ф.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Гюльмисарян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Сливочникова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Павлович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Глозман Ж.М.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Волегова И.П.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Дундуков А.Я.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Мельникова Э.В.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Гаврилин В.Е.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Шакина З.С.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Анисимов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Кувалдина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Гандурин А.Л.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Барбашов А.Л.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Евдокимова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Выгонова Р.Г.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Тимохина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Корякина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Чикалкина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Копылова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Королева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Фролова Ю.Г.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Дубинина С.Б.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Елагина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Ломакина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Мамонтова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Сабинина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Гаврилова Г.М.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Белова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Маринич Р.К.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Серпичева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Сафронов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Сморыгина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Савидова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Федорова В.Д.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Волкова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Рязанова Ж.Т.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Воробьева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Боброва К.М.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Чулина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Богатырчук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Безручкина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Овсянникова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Таболина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Коновалова Л.Д.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Головач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Калачева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Казакова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Щеголихина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Савенкова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Пасютина Р.С.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Кознова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Макарова С.М.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Толкачева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Матиевская Ф.П.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Табаков Ю.М.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Сорокина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Исупова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Камнева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Кольцова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Викулова Н.Ф.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Кашина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Дементьева Г.Т.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Халявина Г.П.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Войцеховская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Пылева М.Ф.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Новак М.Я.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Малышева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Корнилова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Уткин Б.И.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Белякова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Табакова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Потапова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Богачев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Евсеева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Рибель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Ерохина З.Ф.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Бархатова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Назарова З.Е.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Мусатова Р.Д.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Петрова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Давыдова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Агеева Н.Б.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Яковлева Н.Т.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Фоменко Д.Е.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Елтышева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Королева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Чернавский И.К.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Любушкина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Шаранкова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Эскина Г.Б.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Годунова К.В.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Чернавская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Суханова Г.Г.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Стрельникова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Чернов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Герасимова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Конина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Скворцов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Андриашин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Дмитриева З.Д.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Андреева Н.Б.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Хомякова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К.И.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Чураков Ю.И.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Баскаков Б.А.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Кривова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Рольнов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Конина М.Ф.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Гаврилова В.Е.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Королева К.В.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Федулова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Железнякова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Борзикова М.Д.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Щукин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Чудновец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Ивановский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Карнит И.Я.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Губанова 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Гарсия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Завьялова Г.Т.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Овсепян Б.Г.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Трушинская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Королева З.М.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Морковина Т.Л.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Маракина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Сидорова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Арефьева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Реунова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Гульба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Шумова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Сонина О.М.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 И.Т.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Минин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Потапова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Лотырева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Васина В.Я.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Мусина З.Х.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Макарова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Тарасова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Горбачева 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Филиппова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Басуева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Меркулова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Николаева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Захарова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Зотова А.Б.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Вайншток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Стародубцева Л.Д.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Зуева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Солдатова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Чечнев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Кирилина Т.Д.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Макарова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Николайчик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Абезгаус Т.М.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Грязев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Сизов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Пушкарев Н.Ф.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Гладченко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Манякина А.К.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Косова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Мироненкова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Потапова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Кузина Г.С.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Кисина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Красовская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Галанцева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Яносяк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Логвиненко Ж.А.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Авдеев Ю.А.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Рычева М.Д.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Юдин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Михайлова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Юдина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Поспелов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Поспелов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Макуева К.Л.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Долгачева Т.С.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Разоренова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Карпушин Ю.В.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Морозова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Баснина С.С.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Минкин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Бирюков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Филиппова М.Е.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Каткова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Афонченкова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Макеева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Яхлакова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Корешкова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Алексеева Н.Ю.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Горбачёва 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Локшин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Мамонтова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Найденкова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Рощина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Сидоркина С.П.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Миронова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Долженкова С.Д.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Желтоухова Е.Ф.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Борзунов С.М.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Цаплина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Корсукова Л.Д.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Антипенко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Горячев О.Г.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Потапов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Кондакова Р.Е.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Еремеева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Макешина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Хомякова И.Т.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Саломатина Т.С.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Доронина З.С.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Турбовская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Новикова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Сучкова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Каретникова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Седов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Кострюкова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Тарасова Р.М.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Бирюкова Р.Д.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Дымова 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Воеводин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Орлова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Гужевская М.П.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Васюта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Соколова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Раевская П.И.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Андросова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Шемяков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Сенчева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Плугина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Савостьянова Т.Ф.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Ворона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Блинова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Артёмова Д.И.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Сельчук Е.Е.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Корнеев В.Е.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Хоботова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Лукашевич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Евецкая Н.Я.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Ануфриев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Башкирова К.Г.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Чугунова Э.Е.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Константинова М.П.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Кендюхова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Солодова К.И.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Миронова В.Б.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Сусалева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Кабалова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Леонова 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Цветов Е.Р.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Мащенко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Трайнина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Шарымова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Теплова А.З.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Лебедев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Сверчкова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Хохлов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Дремина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Сергеева Э.Г.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Левин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Чихачев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Кленова Р.М.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Мокина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Выборнов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Макарова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Хоботько А.Т.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Шебунина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Смирнова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Самусенко Р.В.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Неживов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Вокин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Дубровина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Сорокина И.П.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Головина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Архиреева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Соколова Р.В.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Обухова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Лигум Э.З.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Дорошевская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Сопрано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Корягина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Панфилова С.Л.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Вьюшин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Алифанова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Никулина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Степанова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Герасимов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Худякова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Туркина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Дубова Б.Ю.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Федин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Шилина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Шаповалова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Лапутина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Басов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Басов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Окаева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Дворкина Е.Л.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Сташевская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Богаутдинова Р.Х.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Соловых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Федотова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Степанова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Ильичева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Рогова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Рогова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Данилина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Никулина Н.Ф.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Семерова Ю.В.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Рождественская Л.Ф.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Москачев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Москачева Э.И.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Бахмутская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Фролова Л.Б.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Володина А.Т.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Юркова М.Г.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Большенкова Ю.С.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Королева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Мостовая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 И.М.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Кадникова З.Г.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Князева Л.Д.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Шувалова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Стефанцев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Трушкина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Царева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Ермолаев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Николаева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Васина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Бендерский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Фараджов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Гороховиков С.Б.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Панченко П.Г.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Говорушкина М.Л.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Сычева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Чарнявская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Румянцева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Пронякина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Лебедев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Лебедева Е.Г.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Мячкова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Фишкина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Плеханова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Ершова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Блохина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Кирюхина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Прохорова Т.Б.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Авдеев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Авдеева И.Ю.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Степанова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Варламова И.Ю.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Глухенькая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Миронова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Панкратова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Липина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Зейнетдинов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Зарипова Р.И.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Рачкова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Рыбина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Соловьева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Голова Т.С.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Ершова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Разувакина З.Н.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Николаева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Макарова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Теплова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Порошина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Евдокимов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Евдокимова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Годжаева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Львова Г.Л.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Лукьянова Н.Ф.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Горшкова З.В.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Болотина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Андрущенко Г.Ф.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Казенный В.Е.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Коренюгина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Сенатская Г.С.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Курило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Берсенева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Александрова Г.Г.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Абдулова С.М.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Марченкова Р.В.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Стукалова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Макашов Е.Д.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Варфоломеева Р.С.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Мишина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Мешкова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Каменнова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Труханович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Антишина Р.М.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Константинова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Невзорова Н.Б.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Курцман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Осипова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Андреева В.Д.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Моторина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Афонина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Быховская И.Я.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Шталенкова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Кирилкина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Мартьянова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Павлова Р.Г.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Гречишкина К.А.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Санников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Ефимова З.Т.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Панина М.П.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Цыганкова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Потапова Т.Д.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Наумова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Воронова Г.Ф.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Ратникова Р.Р.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Пугач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Сорокина В.Б.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Филкова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Казанкова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Шатова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Потихонова М.Г.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Беляева К.В.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Монич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Кромская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Симанкова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Голубева А.К.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Новожилова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Лужкина И.М.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Емельянова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Борисоглебский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Елисеева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Зенина А.Е.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Подречнова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Греханова Р.К.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Крылова З.В.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Кононова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Григорьева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Березина И.Л.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Холина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Танковский Э.Е.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Осычная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Деева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Прошина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Степанова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Морозова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Корнева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Гаранина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Спиридонова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Мизгина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Лагутина Г.Б.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Галактионова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Варфоломеева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Вахрамеева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Тюкавина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Горшков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Шестерикова З.Д.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Горлова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Матвиец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Кокорина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Никифорова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Воробьева Р.В.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Манько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Руднева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Седова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Сатановская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Станкович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Папкова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Чистова Р.И.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Голузова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Логинова Ж.М.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Ермаков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Мальцева З.Н.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Тихомирова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Дубровина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Шустов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Земскова Е.З.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Голова З.Г.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Станюкович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Хотчинская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Дунаева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Качалова Н.Ф.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Трушина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Тимичева Э.М.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Быковская Т.Ф.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Волосова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Малиновская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Коршунова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Поздеева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Агзамова А.Х.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Немировская М.Л.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Краснощекова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Никифорова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Францева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Балашова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Фадеева В.Т.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Воробьев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Романова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Челнокова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Лебедева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Клубникина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Кустова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Осипова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Леоненко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Панкратова Ю.Г.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Мареева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Малиева Р.М.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Каньшина В.Б.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Спиридонова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Пчелко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Сагдутдинов М.Г.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Алексеева А.Л.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Зацепина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Матюшина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Кузнецова Н.Л.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Захарова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Дунайкина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Агопова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Алексеева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Стаховская Р.В.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Штурм Е.К.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Меламед Э.Я.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Василенин Ю.Ф.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Любавская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Боброва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Трапина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Самойлова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Устинова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Чуева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Ванина В.Е.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Геркина В.Д.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Остолопова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Сидорина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Мигура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Семенова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Фонарева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Кроль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Морозова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Берников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Фаткулина 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Круглов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Новикова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Ксенофонтова Э.П.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Демкина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Дементьев А.К.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Романова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Москалева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Андреев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Астапова Е.Х.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Рашкович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Попова З.П.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Нафтулин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Бутко М.Ф.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Мягкова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Агеева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Кучерова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Мельничук О.М.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Белашева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Паппе И.Г.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Михеева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Ромашова К.Т.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Тюликова Т.Е.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Чумакова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Щелкунова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Сараева П.Я.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Ходорович Р.М.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Алдошина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Соколова М.К.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Бабичева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Мук Д.Н.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Маньковская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Каленик Л.К.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Авдеева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Козлов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Землянская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Дейнега Г.М.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Зубова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Дозорова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Андронова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Седова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Аболмасов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Шаврина М.Е.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Акинин Б.Е.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Ушакова Е.Л.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Цыпленкова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Сизова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Карпухина З.В.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Комарова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Константинова М.Г.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Данильчук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Жилина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Абзалова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Зряковская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Штанова Е.Я.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Кац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Рутская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Ситникова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Соколова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Баринова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Слабова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Шилин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Егорова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Жаворонкова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Мамонтов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Карпова В.Я.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Черец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Ковалева З.П.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Кондратьева Р.И.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Шайкевич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Охотникова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Прокофьева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Баширов О.М.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Ващенко Л.Я.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Новикова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Леонова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Королева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Калинина З.В.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Корнеева Л.Я.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Антонова Л.Ф.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Зарипова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Приходько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Стрельцов В.Р.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Михина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Козенашев О.Ф.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Альтгаузен С.О.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Сорокина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Игнатова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Бочарова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Высоковская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Волошина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Андреев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Калинина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Рыжов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Андронов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Рыжикова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Денисова К.В.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Е.Д.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Золотарева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Згоняйко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Ломалина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Слепова И.М.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Соколов Б.З.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Юдина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Желтова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Пахомова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Жукова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Хусяинова Б.С.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Красильникова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Новомирская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Глаголев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Рязанова Н.К.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Гусева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Соколов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Воробьева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Крупнова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Карпунькина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Желеткова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Гаева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Тишина Т.Д.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Логачева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Панков В.Т.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Компаниец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Николаенко К.В.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Гаврилова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Воронцова И.П.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Богданович И.И.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Сорока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Вязовецкая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Егорова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Городецкая М.Д.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Постылякова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Горшкова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Скворцова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Алексашина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Яковлева Л.Ф.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Корецкая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Белоусова Г.Т.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Лихарев Б.А.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Ильина Р.М.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Пастушенко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Велидченко К.И.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Букова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Карпова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Бабкина З.О.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Комарницкая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Крайнова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Сабирова Р.К.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Фирсова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Мартынова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Осипов В.Т.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Капланова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Евстратова А.З.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Платова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Баронова Э.М.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Смирнова Э.А.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Перламутрова Л.Е.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Меркулова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Какушадзе Л.Е.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Петракова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Клепцова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Жарик М.Е.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Куликова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Жигалова М.К.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Орлова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Ларионова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Панченко О.М.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Богатова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Виноградова Г.Г.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Яшунина М.П.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Полищук К.И.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Сенчина Л.Д.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Громова К.П.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Козырева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Егорова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Фирсова К.Я.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Булавин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Гринберг Э.С.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Буканова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Шипкова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Игнатова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Легат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Агапкина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Ильина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Сосновская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Островский Б.Д.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Федотова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Жамнова Г.Ф.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Тищенко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Андрианова И.Г.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Астахова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Бомбина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Красильников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Морозова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Жирнов Ю.П.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Федярина Т.С.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Федорова Н.Б.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Бурдюугова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Лялюшкина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Илюхина М.П.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Ананкина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Клюс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Егоров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Юнисова Р.К.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Бобошко Ю.Т.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Кудрявцева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Ялышева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Виденеева Г.Г.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Губанов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Тихонов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Стукан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Грибова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Демина А.Т.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Курчакова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Гончарова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Петрунина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Бурмистрова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 О.Е.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Астахова Г.Я.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Кочеткова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Маркин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Бушуева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Дибирова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Козлова З.Г.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Демухина Т.Х.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Ковалев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Иванихина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Бурковский Е.Х.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Серегина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Киселева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Кисляков Б.И.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Грушина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Липасова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Жабина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Перова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Фоломеева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Ушакова О.С.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Бодрова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Фадеева З.В.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Подмарева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Ситдикова Р.Н.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Новоченко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Тимошина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Гаврилова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Пашкова Г.Г.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Блохина З.П.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Орлова Е.С.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Соколова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Тарасова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Владимиров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Бочкина Р.М.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Яченкова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Боброва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Вершинин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Филина З.Н.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Емельянова В.Ш.</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Комендантова М.Д.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Ерихова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Мишина К.А.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Сиротина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Гуревич А.Б.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Черноглазов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Матвеенко С.П.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Яшина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Машарова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Константинова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Пучек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Перминов Р.Л.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Сапсалев И.К.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Исаева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Ломкина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Чекмезов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Шатохина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Лычев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Вередченко Т.С.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Постоев С.К.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Корнейчук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Тяпина Р.Д.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Жукова А.Е.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Тихомирова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Бученкова К.П.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Еремина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Поповская З.М.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Коханюк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Деревягина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Коннова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Паскевич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Алимов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Бородкина Г.Г.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Никитенко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Никитенко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Гриненко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Вайнблат С.Д.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Климов Г.Е.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Климова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Мусаева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Зубова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Давыдова Р.М.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Ольшин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Ольшина В.Б.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Хасьянов У.Д.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Хасьянова 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Ефременкова Т.К.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Гапоненко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Гапоненко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Суслова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Быстрицкая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Бабаханян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Емелина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Пряничникова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Лилиенталь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Пономарева Т.Ф.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Любавская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Житков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Житкова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Теренкова И.М.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Баркова Р.В.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Зарубицкая З.В.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Фролов И.Т.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Родионова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Мухин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Мухина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Бударина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Липовская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Сазонов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Чагин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Крюкова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Афанасьева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Расторгуев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Расторгуева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Смирнова Н.Д.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Тимофеев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Махошвили Р.С.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Штраубэ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Хмельницкая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Рябов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Рябова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Кошелева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Агапеева З.П.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Мишустина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Крайнов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Крайнова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Шкляева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Борисенков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Курдяева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Бабушкин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Панина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Щигельская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Морозова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Осипова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Малафеев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Бычковская З.Я.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Васина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Васина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Тарасов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Федорчук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Петрушина Р.М.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Карпов Р.В.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Карпова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Синицына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Комарова С.Е.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Максимова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Гаврилов Ю.С.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Взорова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Бодров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Бодрова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Яшкин О.П.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Яшкина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Локтева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Волосевич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Гаценко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 К.В.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Павлова Н.К.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Исаева И.Х.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Рябцев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Александриди Т.М.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Кривицкая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Сайфулина Т.Б.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Филиппова Е.Е.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Романова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Ступина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Гаврикова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Сергеева О.С.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Юнаева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Трушанова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Белокопытова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Волохова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Волохова Т.Б.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Баранов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Клейменова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Алешина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Раинкина Н.Е.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Римская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Щербатых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Расстанаева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Коновалова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Герасимова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Мурадова Р.Е.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Морозова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Огурэ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Юрзов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Гудкина Г.М.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Молоканов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Амирагова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Силантьева Ф.И.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Яковлева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Исаева В.Е.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Климачева Г.С.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Усов О.Э.</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Усова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Грищенков Н.Д.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Грищенкова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Бардошин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Максимов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Максимова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Толкунова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Сирцова А.Ф.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Мурашов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Злобина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Леонова К.Д.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Кузьмина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Гладкова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Петрова З.М.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Блинкова С.П.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Путина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Кочергина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Каталагин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Капустина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Емельянова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Куренкова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Белоус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Сизых О.П.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Шкоденко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Тумас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Дроздов С.П.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Дроздова О.С.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Кузнецова А.Я.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Прощенко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Абрамова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Ковалева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Хоботько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Малахов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Малахова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Булочников А.Ф.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Каранова З.Г.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Тонкопий М.Ф.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Акимова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Акимова Т.К.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Казарновская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Янкина Е.Я.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Федотова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Карлова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Губкина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Черкасова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Решетова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Бедрединова Р.С.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Ломтев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Сячина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Сивохина Г.Д.</w:t>
            </w:r>
          </w:p>
        </w:tc>
        <w:tc>
          <w:tcPr>
            <w:tcW w:w="7381" w:type="dxa"/>
            <w:vMerge/>
            <w:tcBorders>
              <w:left w:val="single" w:sz="4" w:space="0" w:color="000000"/>
              <w:bottom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Кочнов В.А.</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AE6E18" w:rsidRPr="00652AA5" w:rsidRDefault="00AE6E18" w:rsidP="00652AA5">
            <w:pPr>
              <w:rPr>
                <w:color w:val="000000"/>
                <w:sz w:val="24"/>
                <w:szCs w:val="24"/>
              </w:rPr>
            </w:pPr>
            <w:r w:rsidRPr="00652AA5">
              <w:rPr>
                <w:color w:val="000000"/>
                <w:sz w:val="24"/>
                <w:szCs w:val="24"/>
              </w:rPr>
              <w:t>Ознакомившись с проектом планировки территории кварталов 74, 77, 80, 81 района Хорошево-Мневники и проектом внесения изменения в правила землепользования и застройки по этой же территории, мы, жители кварталов 74 и 77 района Хорошево-Мневники, предлагаем внести некоторые корректировки в проекты.</w:t>
            </w:r>
          </w:p>
          <w:p w:rsidR="00AE6E18" w:rsidRPr="00652AA5" w:rsidRDefault="00AE6E18" w:rsidP="00652AA5">
            <w:pPr>
              <w:rPr>
                <w:color w:val="000000"/>
                <w:sz w:val="24"/>
                <w:szCs w:val="24"/>
              </w:rPr>
            </w:pPr>
            <w:r w:rsidRPr="00652AA5">
              <w:rPr>
                <w:color w:val="000000"/>
                <w:sz w:val="24"/>
                <w:szCs w:val="24"/>
              </w:rPr>
              <w:t>Просим снизить этажность всех вновь строящихся домов.</w:t>
            </w:r>
          </w:p>
          <w:p w:rsidR="00AE6E18" w:rsidRPr="00652AA5" w:rsidRDefault="00AE6E18" w:rsidP="00652AA5">
            <w:pPr>
              <w:rPr>
                <w:color w:val="000000"/>
                <w:sz w:val="24"/>
                <w:szCs w:val="24"/>
              </w:rPr>
            </w:pPr>
            <w:r w:rsidRPr="00652AA5">
              <w:rPr>
                <w:color w:val="000000"/>
                <w:sz w:val="24"/>
                <w:szCs w:val="24"/>
              </w:rPr>
              <w:t xml:space="preserve">Не надо строить, так называемые урбан-блоки с полностью закрытыми дворами. Выглядит это как какая-то неприступная крепость. Сделайте открытый двор с возможностью сквозного прохода. </w:t>
            </w:r>
          </w:p>
          <w:p w:rsidR="00AE6E18" w:rsidRPr="00652AA5" w:rsidRDefault="00AE6E18" w:rsidP="00652AA5">
            <w:pPr>
              <w:rPr>
                <w:color w:val="000000"/>
                <w:sz w:val="24"/>
                <w:szCs w:val="24"/>
              </w:rPr>
            </w:pPr>
            <w:r w:rsidRPr="00652AA5">
              <w:rPr>
                <w:color w:val="000000"/>
                <w:sz w:val="24"/>
                <w:szCs w:val="24"/>
              </w:rPr>
              <w:t>Необходимость сохранить теннисные корты в квартале 77.</w:t>
            </w:r>
          </w:p>
          <w:p w:rsidR="00AE6E18" w:rsidRPr="00652AA5" w:rsidRDefault="00AE6E18" w:rsidP="00652AA5">
            <w:pPr>
              <w:rPr>
                <w:color w:val="000000"/>
                <w:sz w:val="24"/>
                <w:szCs w:val="24"/>
              </w:rPr>
            </w:pPr>
            <w:r w:rsidRPr="00652AA5">
              <w:rPr>
                <w:color w:val="000000"/>
                <w:sz w:val="24"/>
                <w:szCs w:val="24"/>
              </w:rPr>
              <w:t xml:space="preserve">На территории 74 квартала отсутствуют взрослая и детская поликлиники. Необходимо продумать либо устройство новой поликлиники, либо предусмотреть реорганизацию близлежащих поликлиник (детская поликлиника №94 и взрослая поликлиника №115), чтобы они могли принять в том числе и новое население, которое, безусловно, здесь появится. </w:t>
            </w:r>
          </w:p>
          <w:p w:rsidR="00AE6E18" w:rsidRPr="00652AA5" w:rsidRDefault="00AE6E18" w:rsidP="00652AA5">
            <w:pPr>
              <w:rPr>
                <w:color w:val="000000"/>
                <w:sz w:val="24"/>
                <w:szCs w:val="24"/>
              </w:rPr>
            </w:pPr>
            <w:r w:rsidRPr="00652AA5">
              <w:rPr>
                <w:color w:val="000000"/>
                <w:sz w:val="24"/>
                <w:szCs w:val="24"/>
              </w:rPr>
              <w:t>При переселении просим учитывать пожелания жителей по выбору этажа и ориентации окон квартиры по сторонам света. Очень ждем дат переселения с указанием мест кто и куда будет переезжать.</w:t>
            </w:r>
          </w:p>
          <w:p w:rsidR="00AE6E18" w:rsidRPr="00652AA5" w:rsidRDefault="00AE6E18" w:rsidP="00652AA5">
            <w:pPr>
              <w:rPr>
                <w:color w:val="000000"/>
                <w:sz w:val="24"/>
                <w:szCs w:val="24"/>
              </w:rPr>
            </w:pPr>
            <w:r w:rsidRPr="00652AA5">
              <w:rPr>
                <w:color w:val="000000"/>
                <w:sz w:val="24"/>
                <w:szCs w:val="24"/>
              </w:rPr>
              <w:t>И одно пожелание, касающиеся строительства новой станции метро. Так как сама станция будет располагаться на проспекте Маршала Жукова, то для комфортного пользования станцией жителями 74 квартала необходимо продумать удобную и безопасную пешеходную связь, т.к. между 74 кварталом и новой станцией находится скоростная ул. Мневники.</w:t>
            </w:r>
          </w:p>
          <w:p w:rsidR="00AE6E18" w:rsidRPr="00652AA5" w:rsidRDefault="00AE6E18" w:rsidP="00652AA5">
            <w:pPr>
              <w:rPr>
                <w:color w:val="000000"/>
                <w:sz w:val="24"/>
                <w:szCs w:val="24"/>
              </w:rPr>
            </w:pPr>
            <w:r w:rsidRPr="00652AA5">
              <w:rPr>
                <w:color w:val="000000"/>
                <w:sz w:val="24"/>
                <w:szCs w:val="24"/>
              </w:rPr>
              <w:t>В целом поддерживаем программу реновации, но при этом просим учесть наши предложения и замечания.</w:t>
            </w:r>
          </w:p>
          <w:p w:rsidR="00AE6E18" w:rsidRPr="00DE0B15" w:rsidRDefault="00AE6E18" w:rsidP="00652AA5">
            <w:pPr>
              <w:rPr>
                <w:color w:val="000000"/>
                <w:sz w:val="24"/>
                <w:szCs w:val="24"/>
              </w:rPr>
            </w:pPr>
            <w:r w:rsidRPr="00652AA5">
              <w:rPr>
                <w:color w:val="000000"/>
                <w:sz w:val="24"/>
                <w:szCs w:val="24"/>
              </w:rPr>
              <w:t>С проектом внесения изменений в ПЗЗ города Москвы в отношении территории кварталов 74, 77, 80, 81 ознакомлены, замечаний нет.</w:t>
            </w: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Кочнова И.К.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Николаева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Андреева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Филиппова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Ушакова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Янчев С.С.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Агабабян Э.А.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Голубович Н.Я.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Гончарова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Парфенова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Кондратюк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Константинова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Розанова Н.Я.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Капланская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Капланский В.Е.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Кузьмина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Симонова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Журавлева Т.Е.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Никольская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Никольский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Авдюшина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Фурсенко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Фурсенко П.В.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Астахов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Саакова Л.Б.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Альбер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Зверева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Тихонов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Тихонова З.Н.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Беляева Е.Т.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Мейтув О.Н.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Глазунова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Литвиненко П.И.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Литвиненко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Дедкова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Мозговая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Тихонов М.Е.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Тихонова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Карпов Р.И.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Карпова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Рыбакова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Березин 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Азаниева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Игнашева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Шестимерова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Шестимерова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Кучерява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Габриилова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Романова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Журавлева Е.С.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Коновалов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Коновалова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Аширова Н.Ш.</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Балаболкина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Моисеева Т.С.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Кулигина Е.П.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jc w:val="right"/>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Ануфриев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suppressAutoHyphens w:val="0"/>
              <w:rPr>
                <w:color w:val="000000"/>
                <w:sz w:val="24"/>
                <w:szCs w:val="24"/>
                <w:lang w:eastAsia="ru-RU"/>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Берстель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Плаунов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Пыжик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Ромейко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Кочетова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Фуфлыгина С.Ф.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Федотова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Полтева И.И.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Новиков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Новикова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Диордица Ж.В.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Синяев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Синяева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Кулешова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Грищенко С.К.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Урванцова С.Л.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Семерина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Белянина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Засимова З.П.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Рачинская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Колесников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Черномырдина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Гуськов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Студникова Е.Б.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Силакова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Калинина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Борисова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Вязенкина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Капштык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Игнатьева И.Р.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Колесникова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Бородина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Каткова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Дуденкова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Дуденкова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Дуденкова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Ильина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Левадная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Торгашова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Шур Л.Я.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Корягина З.Н.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Браилко М.О.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Котова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Гореличева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Дворов Ю.П.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Левашова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Абрамян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Чапайкина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Шанин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Шанина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 цева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Клюенкова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Щеколдина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Леонова А.Т.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Савченко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Анохина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Цеховая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Розанкова А.Е.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Рыбкина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Левитина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Рогинская М.П.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Рогинский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Ломакина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Терехина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Филатченкова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Рабинович Р.М.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Кириллова А.Ю.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Русинова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Агеева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Авилов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Васильченко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Антипова С.Л.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Кочергина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Токаева Т.С.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Новикова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Миножетдинов А.К.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Крылова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Цуканова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Витков А.К.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Пульманова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Янгулова Н.Б.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Хомякова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Барданов В.Д.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Козачок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Козачок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Антипин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Шалимов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Веселовская Н.Я.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Хаустова З.Г.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Калинкина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Гусева Т.Ф.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Мельгунова Н.Ф.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Абрашина К.Д.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Польдяева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Грибкова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Кашицина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Андрющенко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Безрученкова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Карлова З.Г.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Алексеева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Сазонов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Травникова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Сатарин Г.М.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Сатарина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Горбачева Т.С.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Смойкина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Мазор Л.Х.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Мазор Р.И.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Косицын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Сошников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Сошникова И.И.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Соколова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Коломина Е.С.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Вербицкая И.Г.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Зубенко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Колотилова Н.Б.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Андреева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аскин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Дугачева В.Я.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Кокуина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Портнов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Сухинина Т.Ф.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Красников Н.К.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Краевая Л.Л.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Фоменко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Покидышева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Вавилова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Иванина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Косенко А.Ф.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Болтянский М.Б.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Горелик Г.Ф.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Опенкова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Зайцев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Дорофеев Б.М.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Дорофеева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Глухова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Панина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Нежданова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Картавенко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Лебедева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Бодрова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Ступицына Ю.А.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Комаров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Комарова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Мышляева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Марчукова М.Е.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Самиуллин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Чекрыгина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Пономаренко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Пономаренко Р.И.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Быкова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Клинов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Клинова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Намиот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Ожогин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Юрченко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Фролова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Потапова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Табалина В.З.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Зозуля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Красавина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Кривцова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Меньшова А.Я.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Алехина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Чухрий П.В.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Ульянова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Борисова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Борисова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Мартынова О.М.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Журавлева Е.Ф.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Бажан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Черкасов С.М.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ина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Колесов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Мокина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Трушанова Г.Е.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Гермаш Т.С.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Максимова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Васильева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Воробьева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Билецкая Г.П.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Королева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Олоновская С.С.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Шелобанова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Старотонова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Жигарева И.Б.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Рыбалкин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Токар Д.В.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Князев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Молостовцев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Антонников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Болдырева 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Прохоров Л.Б.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Каюмова Г.Д.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Некипелов Ю.И.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Багрова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Черкасов В.К.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Евстигнеева Е.Е.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Крутова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Умрихин И.Г.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Троицкий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Маринчев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Борисов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Бевз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Борисов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Пеженков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Габитова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Яшина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Перязев К.А.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Плеханова О.С.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Щербакова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Матюхин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Морозова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Трушкин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Горлов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Кочанов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Леонов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Назарова Ю.А.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 О.Е.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Куликова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Лейбкович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Татаурова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Комаров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Матвей М.Г.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Терехов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Туляков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Воротников С.С.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Луковникова И.Е.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Чибисова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Нерсесян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Сорочинская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Зайцев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Баранова Т.Ю.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Бережная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Лакшин Д.И.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Самылык П.А.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Кандрикова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Жуйков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Павлова Н.Б.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Чекед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Хлыстова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Каткова Г.Ф.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Новиков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Атапин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Шелаев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Волгин И.Ю.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Ромашин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Никоноров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Жигалкина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Бурьянова Г.М.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Гагина Ю.С.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Журавков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Калашникова Е.С.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Тюрин А.Б.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Роганов А.Ю.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Окорокова Э.В.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Фридбург Е.Ю.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Зимонин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Бабурина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Бондарева Ю.И.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Гриднева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Алешин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Тимошенко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Блинов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Лазаревич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Милованова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Мытько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Клюев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Волченкова О.К.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Сибирцева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Приймак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Романова Р.Д.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Шатилов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Иванова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Антыхина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Шалумов А.Ш.</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Бабицкий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Фомичева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Ющенко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Власовская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Муравлев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Жданов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Казакевич В.Б.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Кагаловский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Цветкова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Михайлова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Феденюк А.Е.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Зябрева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Товкус О.Б.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Хлебников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Лебедева З.В.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Стожарова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Царева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Овчарова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Дворецкий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Вегенер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Шаламов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Кудинова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Забазнова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Цапро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Обухова Н.Л.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Байкова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Ваганов Ю.Е.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Вершов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Волк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Панагриева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Островская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Исаева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Чичканова Г.П.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Копытина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Маркеева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Волков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Овчаренко Е.С.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Сизова О.Б.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Балихин Ю.К.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Пронина М.О.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Ковбас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Ульянов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Исаева К.А.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Воропаева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Солуянова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Сосидко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Мусиенко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Аристов И.Ф.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Гришин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Осипова Л.М.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Едемский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Моренко Д.С.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Шаповалова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Зейферт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Волкова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Матвеева Э.И.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Телюканова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Чмутин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Попова Л.Д.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Конина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Вовк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Сысоев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Седых Д.Н.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Захаров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Бахметьев Б.П.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Осипова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Боуш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Сафарова М.Г.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Константинопольский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Гордеев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Богданов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Пухликова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Романов Д.С.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Быкова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Гаганова Е.О.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Дьяченко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Руснак Ю.В.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Афанасьев В.Р.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Маркелов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Лех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Амподистова И.Г.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Мещанинов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Плохотин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Ульянова О.С.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Ганичкина М.Б.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Абанин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Абрамова Я.С.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Акимов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Андреев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Арвеладзе Р.В.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Астахова М.Ю.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Бабаев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Безрубов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Бердникова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Бирюков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Боев П.А.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Булгакова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Бурый Д.В.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Быстров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Бычков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Вахрушева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Веремей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Волохов К.В.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Гаджиев Г.М.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Гейль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Глаголев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Глуховцев В.Э.</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Головкин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Горин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Гочиташвили С.Б.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Григорян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Гришина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Гусев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Данилов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Данилов Е.Д.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Демидов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Джулакидзе М.Б.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Дмитриев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Догодаев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Долганов В.Е.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Егоров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Егоров 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Ерусимов П.С.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Ефимов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Жарков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Забайлович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Зенин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Зотова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Исмаилов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Кадиров А.Ю.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Климахтин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Климов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Клюса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Кобзева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Коган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Корольков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Котельников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Крюков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Кузьминов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Куклев И.Ю.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Куров Д.Н.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Курцев А.О.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Кусков А.Д.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Лазебник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Лапина С.Е.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Латыш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Леонов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Леонтьев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Ломакин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Лукьянов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Лыщенко К.В.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Магомедов М.Д.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Магомедов Р.М.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Макаров С.П.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Малашин Ф.В.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Марьин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Мацышена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Мещериков Д.В.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Мосенцев Д.В.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Мосин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Московский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Мухин В.О.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Мысов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Немеш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Непичидин Э.А.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Неучев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Никитин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Новикова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Озеров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Определенцева Е.Ф.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Осипов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Панченко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Папсуев С.Ф.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Папуашвили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Плетнев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Погосян Х.В.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Поляков М.Ю.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Проскуров Ф.Д.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Прохоров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Пузаков П.Н.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Пузин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Рагальчук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Родионов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Савин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Савушкин Д.В.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Сафонов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Сахаров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Сергеев Н.Б.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Сидорова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Семен Д.Д.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Слесарев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Смоляков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Снетков Д.С.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Сопкин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Стародубцев П.С.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Степанов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Сулейманов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Сурминадзе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Сухин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Сучков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Тенгизов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Труханов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Тубикова И.Д.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Туровский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Тырлоев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Умарбеков К.К.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Урядов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Фадеева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Филиппов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Фомин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Фролов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Хасимуидинова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Хлопцов Д.В.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Хныкин А.Е.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Топоровская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Сергеев Д.С.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Тараканов К.М.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Тихомиров И.Е.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Карасев Г.Е.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Павлюк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Шафаков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Лукичева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Дерюгина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Калеев К.И.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Смирнова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Мусин О.Ю.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Воронина А.Т.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Лоскутов Г.Г.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Электон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Баклаг Г.Н.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Закатаев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Сегизбаева М.О.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Бахарева М.Ф.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Кучковский И.Я.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Самохвалов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Басангова Р.Ц.</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Косарев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Игнашёв Н.Б.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Мамонтов М.Б.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Пронин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Ушакова М.Г.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Сорокин П.Н.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Кутикова Е.О.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Андреев О.С.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Соколов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Шаумян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Куриев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Агапов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Клинков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Даудов М.Ш.</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Гладышева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Левина Л.Л.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Курбанов К.Д.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Васильева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Заикина Д.Г.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Кузьмин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Бочаров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Мироненко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Копцева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Ракова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Заболева Н.Ю.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Хакимов Р.Б.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Минкович Д.И.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Дубовой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Астапова Е.Х.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Гудкова И.М.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Якушевич В.Д.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Ходаков С.Ю.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Крупнова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Шумская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Врублевская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Бухарина Л.К.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Баннова А.Ю.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Давыдова Е.О.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Жупанова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Исаев И.Л.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Гавриш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Ларионова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Однодворцев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Углова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Камышанов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Чернятин Н.Е.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Прохорова О.Ю.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Соколов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Леонов С.Г.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Кожевникова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Лунин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Илюхин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Плотникова К.М.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Асмарян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Ефимук Е.С.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Сыраева Р.Г.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Акопян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Феклистов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Грибанова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Николаев С.С.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Демарин И.Б.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Андреев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Черепенникова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Ковалев Д.Н.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Маевский П.Э.</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Самойлов Р.Ю.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Даниленок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Максимова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Аверкина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Чекмарева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Маслов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Жеребенков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Каменский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Гакова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Куриков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Осюхин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Акматова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Лебедев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Батракова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Скрынченко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Марков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Дубков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Лихацкая И.М.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Ильин П.В.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Садовина В.Ю.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Пронин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Улыбин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Петрова В.О.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Федосеева А.О.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Илюхина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Белов М.О.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Азикова Л.Р.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Михайлова Т.Д.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Говоров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Кудрявцев С.Ф.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Воронцов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Шевченко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Грачев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Дербушева Н.Ю.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Новичкова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Авербух И.И.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Меркулов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Заборнок Р.В.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Гусева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Карпушин Ю.В.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Барвенова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Давыдов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Бардадым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Афонченко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Чередник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Богданова Л.Е.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Белоцерковская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Стецко Д.Г.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Шаповалов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Фахретдинов М.Х.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Ильинский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Титов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Плиев И.Б.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Кутырина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 П.М.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Бендер С.Ю.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Родкина Т.Н.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Коротко В.Ю.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Ляхова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Грибанова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Бобров Д.В.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Мусиенко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Рзаева П.И.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Тагиева И.Г.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Трубицина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Свидовский П.М.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Вербицкий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Атабаев Б.Т.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Застогин О.Ю.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Жайлообаева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Крутько Г.Д.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Антонов Л.И.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Коротких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Антипов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Саркисова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Несынова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Федорова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Гонтаренко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Акимова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Киселева Т.М.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Князева И.П.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Ильницкая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Сребрянская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Леонтьев С.М.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Колесниченко М.Х.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Семенова К.А.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Севастьянова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Марычева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Каранова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Коданева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Слепчук О.Н.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Ильин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Полякова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Схаколина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Сабиров Р.Р.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Гаврилина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Гинова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Кравченко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Гетман З.А.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Рыженкова А.Е.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Морева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Сергеева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Горчаков Д.М.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Тарасова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Абрамова Ф.Я.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Титова Ю.А.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Малахов К.Н.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Котов П.А.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Сибирцев К.И.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Молдавский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Копцова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Грачев И.Я.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Зелинская Ю.В.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Осеюк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Авдеева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Кацуба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Федорова Н.Б.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Михайлова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Тарасова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Казакова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Юдина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Цикорин П.А.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Евграфов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Нестеров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Пашкова Г. .</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Селиванова Л.Е.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Бойцова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Селиверствоы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Шаповалов П.В.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Потапова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Египкина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Забелло Е.С.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Ивакина О.О.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Никитин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Турашова Е.Л.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Абрамова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Полищук Ю.К.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Белова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Кургин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Игнатов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Стенюшкин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Воронков 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Виницкий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Заречнева Т.Г.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Благодарская.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Гайдукова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Мазуров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Дробышева О.Ф.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Антонова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Зотов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Молодцова Д.И.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Безумова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Шумило С.П.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Русакова О.С.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Кузякин И.Л.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Радова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Жуковская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Чепданцев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Сумарокин С.С.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Туманова Н.Е.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Паркасская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Голубева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Никитина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Уткин П.В.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Тарасова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Финогенова Н.З.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Прозоровский В. 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Архипова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Михайлов Ю.С.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Голоухов И.М.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Амирян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Гордиенко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Соболева П.И.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Дубровина Т.Д.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Троицкая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Захаров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Егоренко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Жарков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Петров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Дрозд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Лебедева З.Н.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Петров О.Е.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Гусев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Гончарова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Балыкова Н.Ф.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Горшкова Т.М.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Максимов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Хромова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Заверткина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Ларькина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Лазутченков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Адушкин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Любицкая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Болденков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Евдокимов Н.Е.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Овчаров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Митрошкин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Дементьева О.П.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Алыбаева А.У.</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Ажиматова Н.К.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Мещерин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Дементьева Е.Э.</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Алиев З.Р.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Демина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юдова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Моргунов М.Д.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Мишин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Волынчиков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Кузнецова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Пузырев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Грачева О.П.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Бабина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Бондаренко А.О.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Кириллова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Бабанина Е.Ю.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Серый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Калашников Ю.В.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Сычов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Костырев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Морозова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Шуленина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Рудакова К.В.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Якубова 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Петрова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Новикова Л.Е.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Хамитов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Семенюк Д.Р.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Штуко 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Давыдова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 xml:space="preserve">Сильницкий И.А. </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Осьмакова М.Д.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Тарасова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Филиппова М.Б.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Васенева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Ренёв 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Лаврёнов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Фирсенков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Попова Д.Н.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Фирсенкова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Суворова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Юдина С.С.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Знаменская О.Ю.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Ващенко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Селютин А.Л.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Тимошенко Ю.И.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Хисматуллин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Анисимова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Крыжановский П.М.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Ковалева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Секурова О.Н.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Ашабов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Зыкова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Мулдашева Ж.М.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Перелехова И.И.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Слепнев Д.П.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Полей Д.В.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Арабский Э.Э.</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Размахнина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Прасолова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Гайриева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Ярцев М.О.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Миронова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Немченкова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Романец М.Г.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Филина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Валиенко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Гумеров Р.Р.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Егорова Ю.С.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Ечменева Я.Г.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Смирнова Ю.В.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Кошелева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Дорошкевич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Хорошевская В.Д.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Леань 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Ривера Р.П.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Аглушевич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Васильева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Ильясов Л.Ю.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Гайриева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Спасская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Кириченкова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Макарова И.О.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Ярцева А.О.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Киреченков А.Ю.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Котогонов К.Г.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Крыжановская Я.В.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Шкодина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Миронова К.А.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Слепнева И.Е.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Слепнев М.Д.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Немченков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Немченков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Овсянников Р.Г.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Набиулина А.О.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Богданова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Болдырева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Романец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Романец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Плетенова А.Ю.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Аншина Н.Л.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Терентьев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Терентьев П.А.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Романец С.М.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Фарафонтова О.О.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Магарамова Р.И.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Аглушевич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Анисимов С.Ю.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Валиенко Ю.Н.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Дорошкевич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Алешкина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Хисматуллина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Томас А.Б.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Томас Г.Е.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Томас Г.В.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Киселев Д.М.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Приходченко П.В.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Зыкова Е.Д.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Муханова Ю.Н.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Черкасова А.О.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Гольдина Н.Я.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Абдрасов А.Ф.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Василенко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Михайлова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Туйск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Материкина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Материкин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Новомирский К.Д.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Калинина П.В.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Материкина Т.Ю.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Чиганашкин Д.В.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Фомина О.П.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Новомирский Д.Н.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Митряева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Жданов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Митряев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Кулаковский К.А.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Терентьева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Фомина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Чиганашкина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Бредюк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Чиганашкина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Кудякова В.Л.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Новомирская Е.Д.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Шкода О.Б.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Василенко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Михайлов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Новомирская Т.К.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Ильин С.Г.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Терентьев П.А.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Ильина Н.К.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Федоров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Кулаковская И.И.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Плетенова А.Ю.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Аншина Н.Л.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Малащук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Александрович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Лиджанова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Эстамиров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Каева З.Ш.</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Ильницкий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Орел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Романова И.Б.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Семаго Ю.С.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Фадеева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Хотипов С.Ш.</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Шапиро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Тесля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БарминА.И.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Волков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Волкова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Кулакова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Кулакова Е.С.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Орлова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Орлов В.Ю.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Давыдова И.Е.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Орлова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Глебова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Акопян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Романов Д.В.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Власова М.Б.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Власов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Гладков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Мартюшова М.Ю.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Гузанова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Хотипов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Тесля А.Б.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Балашова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Колодина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Подкорытов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Похожаев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Пермовская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Шелковников Г.И.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Панюкова Е.Б.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Лебедева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Дроздецкая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Сабирова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Войтинская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Войтинская С.П.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Баринова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Баринов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Вишнякова Ю.Р.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Колотова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Кудряшов 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Ильницкая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Ильницкая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Осколкова Е.П.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Анкоси Л.Г.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Шишко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Орел П.Н.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Хурцаев М.А.-Р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Панкратов А.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Панкратова А.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Туева И. 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Червякова О. 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Парахина А. 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Степанова Е. 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Шлядинский А.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Соломатин Ю. 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Рахимова А.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Жуков Н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Голоухов И 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Голоухова Д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Веригин А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Герман С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Каблукова К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Кудряшова Н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Лабушев Л 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Мудренко А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Рыбников В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Харламова Т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Лапшина Л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Тимошкин Е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Саныгина Н 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Макаренко О 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Молитвина Н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Трошкина М 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Луконин Ю 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Луконин Т 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Маскаль В 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Маскаль М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Невмянова Н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Николаева В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Шпагин А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Шпагин Л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Шпагина А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Шпагина К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Шпагина А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Четыркин А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Литвин А 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Литвин Т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Фатеева Ю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Стукачев В 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Стукачева И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Стукачева М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Деменьшин С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Деменьшин С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Деменьшин Д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Деменьшин С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Деменьшина О 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Деменьшина И 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Казакбаев О 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Казакбаев В 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Казакбаев Э 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Казакбаева Е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Казакбаева А 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 С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 Д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Павлова Е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 В 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Матевосян С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Макаев Т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Макаева О 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Акинин С 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Касаткина Н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Вареников Ю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Вареников М 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Вареникова Д 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Мубаракшен Р 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Абдуллина Г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Барон Т 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Белякова К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Грачев М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Бардина М 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Бардина А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Бардина М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Ермолин Д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Плешкова А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Веретенникова Н Я</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Санталов К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Санталова И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Ломов А 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Невская Л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Невский Ф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Невский А 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Конов М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Конова С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Конова П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Назарова И 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Голованов Д 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Свинцова Л 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Неводник М 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Неводник С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Неводник М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Рощин А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Строкова Л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Берегян Д 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Берегян О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Берегян К 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Берегян П 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Берегян М 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Осипов Д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Осипов А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Осипова А 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Корниенко В 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Уткина М 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Стужинская О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Стужинский А 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Мингазов А 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Панферов Ю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Гапонов В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Лоскутова А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Лоскутова К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Симушин А 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Газарян В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Евдокимова А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Дегтярева Л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Дегтярёв М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Дамбуева П 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Авакян Е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Васильева С 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Ненахова Н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Вавилов Б 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Ватаманюк С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Ватаманюк К 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Гиниятов М 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Гиниятов О 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Гиниятов А 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Гиниятова Х 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Гиниятова Ю 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Бурашов М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Ачелова И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Илёсов А 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Курдибанов В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Курдибанов С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Цеберный В 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Волошин А 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EF2282">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Волошина С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52AA5">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Волошина А 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Атласкин Д 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Фомина И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Госсе К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Осипов С 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Осипова Т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Андреева И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Первова Л 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Первова В 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Андрюшина С 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Русанов Г 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Фролов П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Шитова И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Трушина Н 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Веселов А 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Беляева И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Беляева З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Агеев В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Косяк А 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Пономарев Ю 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Пономарева Л 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Пономарева О 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Кретов Д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Кретова А 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Петухова Л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Строгонова Т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Струтинская А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Струтинский П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Галактионов С 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Галактионова А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Галактионова А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Застрогина Р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Хивук П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Польдяев И 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Польдяев Е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Польдяева Е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Шумский В 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Шумский М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Казбеков Д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Барабанова Е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Чебачев А 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Давыдова Г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Антоненко А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Бродская С 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Бродский Г 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Якунин С 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Якунин М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Апраушева Т 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Цикаридзе Г 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Петухов П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Посторонкэ И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Посторонкэ М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Самарова Е 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Самарова М 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Самарова Д 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Баймулова Е 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Баймулова Д Т</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Финогенова Н 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Сабельников С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Сабельников В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Сабельникова Л 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Щербакова А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Богомолова А 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Богомолова О 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Рощина Ю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Рощина И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Шпытюк И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Юнг И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Юнг А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Королёва Е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Смирнов А 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Третьяков В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Крючкова Е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Крылов И 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Воронова Л 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Рожков А 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Рожкова Т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Володин А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Володин Д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Шагинян Л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Шахназарян Э 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Стрекалин В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Борисов И 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Санина Л 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Санина Л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Туташбаев А 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Бубнов Д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Ломанкова И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Бушумов Д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Бушумов К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Бушумова Л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Козырев И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Муртазин Ф Х</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Сиразова Г 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Козлов Н 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Архипов С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Архипова Н 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Иванов В 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Каплун Н 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Утешинский Н 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Ахметжанов С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Юсипов Х 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Юсипова З 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Борисов С 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Меркулова Л 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Мащенко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Хисамутдинов М.З.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Хисамутдинова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Чернышова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Гончаров И.И.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Талимонов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Талимонова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Емельянова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Ламакина М.С.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Миронов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Миронова Л.Е.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Орехова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Выскубов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Выскубова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Донцова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Коршунов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Ларионова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Ларионова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Ларионова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Марченко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Марченко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Марченко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Мальцева И.Е.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Талаев Е.П.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Талаев А.Е.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Нюнько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Нюнько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Нюнько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Нюнько К.С.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Мехралиев Э.З.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Мехралиев Э.Э.</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Мехралиева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Тулупов Ю.В.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Рубцова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Филиппов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Филиппова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Уваров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УвароваС.Н.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Уварова Ю.В.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Сафронов Ю.А.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Сафронов А.Ю.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Сафронова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Васильев П.Н.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Васильева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Прошин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Прошина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Деев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Деев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Деева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Туркина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Лысенков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Лысенкова Л.Э.</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Лысенкова М.О.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Симуков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Дианов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Дианова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Дианова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Кадлубовская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Нюнько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Фомина Н.Б.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Воротникова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Шмаков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Шмаков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Шмакова Г.Б.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Еськин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Еськина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Еськина Е.С.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Баранова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Корсакова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Полякова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Андреев Л.П.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Мусорин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Мусорина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Мусорина Я.М.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Саженина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Саженина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Иванова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Ткаченко П.В.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Ткаченко Г.С.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Юхман О.П.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Бондарчук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Бондарчук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Бондарчук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Василечко Б.Л.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Василечко Н.Л.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Перов В.П.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Перов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Петровичев С.Г.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Жуковская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Кочкин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Кочкина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Сулима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Сулима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Сулима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Байков А.Ю.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Байкова О.Г.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Кирилюк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Мелащенко Е.Ю.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Мирошниченко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Попов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Воронин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Воронина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Воронина К.В.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Ермишина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Кокоев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Кокоев Н.М.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Кокоев М.М.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Кокоева Л.З.</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Тарасенко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Хремкина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Перевалов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Перевалов 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Перевалов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Перевалова Л.В.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Вяткина П.О.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Кирюханцев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Кирюханцева Ю.А.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Чингаева Е.Г.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Матвеев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Мясников В.Д.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Мясников С.Д.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Мясникова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Аникина З.Г.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Каменнов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Каменнов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Каменнов Д.С.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Каменнова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Сайгина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Токарев С.Б.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Токарев И.С.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Токарева З.И.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Цакунова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Ермошкин П.П.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Ермошкина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Ермошкина О.П.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Хаванский Н.И.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Павленко Э.А.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Павленко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Романцова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Данилина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Мухамадеева Е.С.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Пронина Т.М.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Брагин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Брагин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Брагин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Брагина Ф.Ф.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Пронюк Н.Г.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Пронюк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Пронюк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Загоронюк Д.Н.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Загоронюк В.М.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Загоронюк Ю.Д.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Доронин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Доронин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Доронина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Батеева А.П.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Воднев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Воднева Н.С.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Пашковская Л.С.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Пашковская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sz w:val="24"/>
                <w:szCs w:val="24"/>
              </w:rPr>
            </w:pPr>
            <w:r w:rsidRPr="00DE0B15">
              <w:rPr>
                <w:sz w:val="24"/>
                <w:szCs w:val="24"/>
              </w:rPr>
              <w:t>Пашковский Ю.С.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Макавей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Устинова О.В.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Устинова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Устинов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Иголкин Д.И.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Иголкина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Иголкин И.Д.</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Третьяков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Веремей Р.И.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Веремей В.Н.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Веремей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Носов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Артамонов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Козлов А.Ю.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Куркина С.С.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Куркин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Орай А.Л.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Белов Ю.И.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Зеленина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Зеленин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Зеленин М.В.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Эрзин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Эрзина Т.В.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Косован П.П.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Никитин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Никитина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Никитина К.А.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Загвоздкин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Загвоздкина Ю.С.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Шигдяева Э.В.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Удовиченко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Губайдулин И.К.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Войцеховская Н.П.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Войцеховский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Манюрова А.Р.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Ионина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Маликова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Маликов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Николаева И.М.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Жердева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Керунту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Керунту Е.Н.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Веснин Р.Н.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Веснина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Веснин В.Р.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Панасенко О.Б.</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Березиков Б.Р.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Кречетова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Кречетов А.Ю.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Кречетова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Долженко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Долженко Д.И.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Ерлепесов А.К.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Ерлепесов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Ерлепесова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Ерлепесова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Кузнецова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Медведева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Шугуров Н.Н.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Шугурова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Каятовский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Каятовская Л.Н.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Ермаков В.Е.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Ермакова Т.А.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Ковалев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Салынин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Черентаев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Канищев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Егорова М.Н.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Барычев П.С.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Егорова Д.А.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Стряпухина 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Стряпухин А.Г.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Кальмаева М.А.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Тельных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Литвинский М.К.</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Тищенко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Харитонов Е.А.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Коржова В.Е.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Кунова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 Е.М.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Павлова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Челноков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Бугаенко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Петухов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Рыжиков С.М.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Рыжикова С.Е.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Осипов М.П.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Радина Е.И.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Осипов П.И.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Смотрин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Волосков Э.В.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Болейко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Шикалова Э.А.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Шикалов Р.Л.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Шикалова Д.Р.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Костиков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Варнавский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Знаешев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Горячкина И.И.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Горячкин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Стручков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Стручков В.И.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Стручков О.И.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Стручков И.В.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Стручкова И.И.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Ермакова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Ермакова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110.Ермаков А.Е.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Кунова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Комаров Д.В.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Комарова О.Г.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Кильдюшкин П.И.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Кильдюшкина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Николаев И.М.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Денисова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Денисов Д.В.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Денисов В.В.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Денисов Д.В.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Ермошкин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Ермошкин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Ермошкина Т.П.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Аленова И.А.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Каллибеков Х.Р.</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Каллибеков Р.О.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Мышляева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Алимов И.Ш.</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Попова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Попов С.И.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Коростелев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Аверин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Аверин Г.М.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Аверина В.Ф.</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Лезная А.В.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Лезный А.Е.</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Гранкин Ю.В.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Балакирев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Балакирева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Балакирева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Удовиченко С.Н.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Гаврин А.А.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Долгачев И.Н.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Хондожко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Хондожко С.П.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Лебедев В.Ю.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Ганзин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Монастырский К.Ю.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Хасянова Л.А.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Хасянов Р.А.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Хасянов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Комовская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Комовский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Комовская С.А.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Комовский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Ермишин В.Г.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Ермишина Т.И.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Луговой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Тищенко Р.В.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Тарабрин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Лебедева Г.П.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Кузьмина Ю.С.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Шляхтич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Богдашина С.В.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Девликамова А.С.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Девликамов Н.А.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Лахтикова Г.А.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Лахтиков А.И.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Лузанова И.П.</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Лузанов В.А.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Кокаева М.Л.</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Шамрай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Полякова И.Г.</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Инякин В.С.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Инякина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Сапожников Н.В.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Сапожников Д.Н.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Половинко П.В.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Половинко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Батуева К.А.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Потапкина О.А.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Осипова М.И.</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Пенькова О.С.</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Невзорова Ю.О.</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Сальников К.А.</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Солодухин А.М.</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Артамонова Е.В.</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Краснов А.Ю.</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Шорова А.Н.</w:t>
            </w:r>
          </w:p>
        </w:tc>
        <w:tc>
          <w:tcPr>
            <w:tcW w:w="7381" w:type="dxa"/>
            <w:vMerge/>
            <w:tcBorders>
              <w:left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AE6E18"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AE6E18" w:rsidRPr="00954C8E" w:rsidRDefault="00AE6E18"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AE6E18" w:rsidRPr="00DE0B15" w:rsidRDefault="00AE6E18" w:rsidP="006D3436">
            <w:pPr>
              <w:rPr>
                <w:color w:val="000000"/>
                <w:sz w:val="24"/>
                <w:szCs w:val="24"/>
              </w:rPr>
            </w:pPr>
            <w:r w:rsidRPr="00DE0B15">
              <w:rPr>
                <w:color w:val="000000"/>
                <w:sz w:val="24"/>
                <w:szCs w:val="24"/>
              </w:rPr>
              <w:t>Якушенкова Р.М.</w:t>
            </w:r>
          </w:p>
        </w:tc>
        <w:tc>
          <w:tcPr>
            <w:tcW w:w="7381" w:type="dxa"/>
            <w:vMerge/>
            <w:tcBorders>
              <w:left w:val="single" w:sz="4" w:space="0" w:color="000000"/>
              <w:bottom w:val="single" w:sz="4" w:space="0" w:color="000000"/>
              <w:right w:val="single" w:sz="4" w:space="0" w:color="000000"/>
            </w:tcBorders>
            <w:shd w:val="clear" w:color="auto" w:fill="auto"/>
            <w:vAlign w:val="center"/>
          </w:tcPr>
          <w:p w:rsidR="00AE6E18" w:rsidRPr="00DE0B15" w:rsidRDefault="00AE6E18"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suppressAutoHyphens w:val="0"/>
              <w:rPr>
                <w:color w:val="000000"/>
                <w:sz w:val="24"/>
                <w:szCs w:val="24"/>
                <w:lang w:eastAsia="ru-RU"/>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Берлянт Лариса Ильинична</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r w:rsidRPr="00DE0B15">
              <w:rPr>
                <w:color w:val="000000"/>
                <w:sz w:val="24"/>
                <w:szCs w:val="24"/>
              </w:rPr>
              <w:t xml:space="preserve">Требую: Предполагаемые внесения изменений в ПЗЗ г. Москвы ТЕРРИТОРИИ 74, 77, 80, 81 РАЙОНА ХОРОШЕВО-МНЕВНИКИ (СЗАО) В ЦЕЛЯХ РЕАЛИЗАЦИИ ПРОГРАММЫ РЕНОВАЦИИ ЖИЛИЧНОГО ФОНДА Г. МОСКВЫ </w:t>
            </w:r>
            <w:r w:rsidRPr="00DE0B15">
              <w:rPr>
                <w:color w:val="000000"/>
                <w:sz w:val="24"/>
                <w:szCs w:val="24"/>
              </w:rPr>
              <w:br/>
              <w:t>ОТКЛОНИТЬ по следующим основаниям:Обязательным положениям Закона г. Москвы №28 «Градостроительный кодекс города Москвы» (часть 8 ст. 68) установлено: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r w:rsidRPr="00DE0B15">
              <w:rPr>
                <w:color w:val="000000"/>
                <w:sz w:val="24"/>
                <w:szCs w:val="24"/>
              </w:rPr>
              <w:br/>
              <w:t>Ни на официальных сайтах государственных органов Москвы (Префектуры нашего округа, Управы нашего района), ни на экспозиции проект не представлен в полном объеме.</w:t>
            </w:r>
            <w:r w:rsidRPr="00DE0B15">
              <w:rPr>
                <w:color w:val="000000"/>
                <w:sz w:val="24"/>
                <w:szCs w:val="24"/>
              </w:rPr>
              <w:br/>
              <w:t>Я категорически против утверждения представленных проектных решений в связи с тем, что участникам слушаний доступны для изучения лишь отдельные графические материалы и таблицы, но не проект, как документ в полном объеме: с согласованиями, расчетами и обоснованиями. В связи с этим у меня имеются устойчивые СОМНЕНИЯ В ТОМ, ЧТО ПРОЕКТ НА МОМЕНТ ПРОВЕДЕНИЯ СЛУШАНИЙ ВООБЩЕ СУЩЕСТВУЕТ.</w:t>
            </w:r>
            <w:r w:rsidRPr="00DE0B15">
              <w:rPr>
                <w:color w:val="000000"/>
                <w:sz w:val="24"/>
                <w:szCs w:val="24"/>
              </w:rPr>
              <w:br/>
              <w:t>Обсуждение намеренно непредставленного предмета слушаний является фальсификацией градостроительной процедуры и, есть основания полагать, мошенническими действиями проектировщиков, получающих бюджетные средства по договору подряда на проектные работы, а также, возможно, нецелевым расходованием бюджетных средств лицами, осуществляющими оплату этого договора из городской казны.</w:t>
            </w:r>
            <w:r w:rsidRPr="00DE0B15">
              <w:rPr>
                <w:color w:val="000000"/>
                <w:sz w:val="24"/>
                <w:szCs w:val="24"/>
              </w:rPr>
              <w:br/>
              <w:t xml:space="preserve">Из намерений, содержащихся в отдельных материалах, представленных на слушаниях под видом проекта, ясно, что утверждение подобного «проекта» в качестве нормативного акта г. Москвы повлечет существенное нарушение прав всех жителей и собственников недвижимости не только в указанном квартале, но и целиком в нашем районе, в том числе моих прав. Утверждение проекта привело бы к противозаконному переуплотнению квартала в несколько раз (в нарушение Закона №О генеральном плане города Москвы»), к разрушению планировочной структуры квартала.Кроме того есть основания полагать, что изготовители проекта фальсифицировали площадь территории, на которую разрабатывался </w:t>
            </w:r>
            <w:r w:rsidRPr="00DE0B15">
              <w:rPr>
                <w:color w:val="000000"/>
                <w:sz w:val="24"/>
                <w:szCs w:val="24"/>
              </w:rPr>
              <w:lastRenderedPageBreak/>
              <w:t>проект, чтобы скрыть значительное увеличение плотности застройки (высотными домами). Для этого к реальной площади микрорайона добавили площадь участков окружающих квартал улиц и скверов. Поскольку участки улиц и сквером имеют нулевую плотность застройки, это позволяет городским властям уверять, что уплотнительной застройки в микрорайоне нет.Планировочные решения проекта планировки квартала по общественной застройке не учитывают нагрузку от уже строящихся жилых кварталов, расположенных на границе микрорайонов 74, 77, 81, 80 : «ЖК Веллтон Таурс», «ЖК Счастье в Мневниках», «ЖК Клубный Дом Октябрь».</w:t>
            </w:r>
            <w:r w:rsidRPr="00DE0B15">
              <w:rPr>
                <w:color w:val="000000"/>
                <w:sz w:val="24"/>
                <w:szCs w:val="24"/>
              </w:rPr>
              <w:br/>
              <w:t>В проекте планировки не указано количество проектируемых подземных этажей и парковочных мест. С учётом увеличения плотности застройки, расширения улиц и исключения доступа на дворовые территории любого автотранспорта, не определены места парковки личного автотранспорта жителей. На сегодняшний день в районе не хватает парковочных мест.  Необходимо указать точное количество гостевых парковочных мест и мест для постоянного хранения автомобилей, и четко прописать количество уровней подземных парковок.Предложенное расширение районных улиц приведет к существующему уменьшению зеленых насаждений и придвигает проезжую часть к существующим жилым домам. А планируемый учебный корпус на 200 мест лишает жителей близлежащих домов дворовой территории. Так же под снос из-за расширения дорог и планируемых новостроек попадает ряд детских площадок, компенсационное строительство которых не предусмотрено. Программа реновации жилищного фонда не предполагала строительство домов выше 6-14 этажей, таковы были публичные обещания г-на Собянина С.С. Проект, в нарушение заявлений мэра г. Москвы как должностного лица, предполагает значительное отступление от обещанного мэром предельной этажности застройки микрорайонов.</w:t>
            </w:r>
            <w:r w:rsidRPr="00DE0B15">
              <w:rPr>
                <w:color w:val="000000"/>
                <w:sz w:val="24"/>
                <w:szCs w:val="24"/>
              </w:rPr>
              <w:br/>
              <w:t>Я категорически против утверждения представленных проектных решений по причине отсутствия проекта в полном объеме (в нарушение ч.8 ст.68 Градостроительного Кодекса г. Москвы), нарушения ими прав и законных интересов.</w:t>
            </w:r>
            <w:r w:rsidRPr="00DE0B15">
              <w:rPr>
                <w:color w:val="000000"/>
                <w:sz w:val="24"/>
                <w:szCs w:val="24"/>
              </w:rPr>
              <w:br/>
              <w:t>Требую отклонить данный проект.</w:t>
            </w: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Тарытина Ирина Евгеньевна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Крупецкова Виктория Викторовна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Кулакова Евгения Юрьевна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Щепин Александр Владимирович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Перепелкина Лариса Ивановна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Степанов Владимир Иванович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Малин Родислав Геннадьевич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Азимова Людмила Васильевна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Бусаров Сергей Викторович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Усачев Владимир Борисович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Стежко Илья Алексеевич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Бусарова Ирина Германовна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Русаков Антон Витальевич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Левочкина Антонина Владимировна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Тараканов Олег Игоревич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Коган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Домаскина Наталья </w:t>
            </w:r>
            <w:r w:rsidRPr="00DE0B15">
              <w:rPr>
                <w:color w:val="000000"/>
                <w:sz w:val="24"/>
                <w:szCs w:val="24"/>
              </w:rPr>
              <w:lastRenderedPageBreak/>
              <w:t>Васильевна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Арутюнова Карина Сергеевна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Берлякт Лариса Ильинична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Тарытина Ирина Евгеньевна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Крупецкова Виктория Викторовна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Кулакова Евгения Юрьевна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Щепин Александр Владимирович</w:t>
            </w:r>
          </w:p>
        </w:tc>
        <w:tc>
          <w:tcPr>
            <w:tcW w:w="7381" w:type="dxa"/>
            <w:vMerge/>
            <w:tcBorders>
              <w:left w:val="single" w:sz="4" w:space="0" w:color="000000"/>
              <w:bottom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Доманская Наталья Максимовна</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694742" w:rsidRDefault="00694742" w:rsidP="00D9501B">
            <w:pPr>
              <w:rPr>
                <w:color w:val="000000"/>
                <w:sz w:val="24"/>
                <w:szCs w:val="24"/>
              </w:rPr>
            </w:pPr>
          </w:p>
          <w:p w:rsidR="00654B5E" w:rsidRPr="00DE0B15" w:rsidRDefault="00654B5E" w:rsidP="00D9501B">
            <w:pPr>
              <w:rPr>
                <w:color w:val="000000"/>
                <w:sz w:val="24"/>
                <w:szCs w:val="24"/>
              </w:rPr>
            </w:pPr>
            <w:r w:rsidRPr="00DE0B15">
              <w:rPr>
                <w:color w:val="000000"/>
                <w:sz w:val="24"/>
                <w:szCs w:val="24"/>
              </w:rPr>
              <w:t>В районе Хорошево-Мневники с 15.11.19 г сотрудниками управы района Хорошево-Мневники и неизвестными людьми, не предъявляющими документов и выдающими себя за «организаторов» и «проектировщиков», проводятся имитационные процедуры, выдаваемые за публичные слушания по Проектам:</w:t>
            </w:r>
            <w:r w:rsidRPr="00DE0B15">
              <w:rPr>
                <w:color w:val="000000"/>
                <w:sz w:val="24"/>
                <w:szCs w:val="24"/>
              </w:rPr>
              <w:br/>
              <w:t xml:space="preserve">- «Проект планировки территории квартала 79 района Хорошево-Мневники (СЗАО) в целях реализации Программы реновации жилищного фонда в городе Москве»; </w:t>
            </w:r>
            <w:r w:rsidRPr="00DE0B15">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 </w:t>
            </w:r>
            <w:r w:rsidRPr="00DE0B15">
              <w:rPr>
                <w:color w:val="000000"/>
                <w:sz w:val="24"/>
                <w:szCs w:val="24"/>
              </w:rPr>
              <w:br/>
              <w:t xml:space="preserve">- «Проект планировки территории квартала 74, 77, 80, 81 района Хорошево-Мневники (СЗАО) в целях реализации Программы реновации жилищного фонда в городе Москве»; </w:t>
            </w:r>
            <w:r w:rsidRPr="00DE0B15">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w:t>
            </w:r>
            <w:r w:rsidRPr="00DE0B15">
              <w:rPr>
                <w:color w:val="000000"/>
                <w:sz w:val="24"/>
                <w:szCs w:val="24"/>
              </w:rPr>
              <w:lastRenderedPageBreak/>
              <w:t xml:space="preserve">Хорошево-Мневники (СЗАО); </w:t>
            </w:r>
            <w:r w:rsidRPr="00DE0B15">
              <w:rPr>
                <w:color w:val="000000"/>
                <w:sz w:val="24"/>
                <w:szCs w:val="24"/>
              </w:rPr>
              <w:br/>
              <w:t xml:space="preserve">- «Проект планировки территории квартала 83, 84-85, 86 района Хорошево-Мневники (СЗАО) в целях реализации Программы реновации жилищного фонда в городе Москве»; </w:t>
            </w:r>
            <w:r w:rsidRPr="00DE0B15">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83, 84-85, 86 района Хорошево-Мневники (СЗАО). </w:t>
            </w:r>
            <w:r w:rsidRPr="00DE0B15">
              <w:rPr>
                <w:color w:val="000000"/>
                <w:sz w:val="24"/>
                <w:szCs w:val="24"/>
              </w:rPr>
              <w:br/>
              <w:t>Поскольку публичные слушания по всем вышеуказанным темам оказались объединены по одинаковым нарушениям закона, полагаю возможным сделать единое замечание и предложение по всем темам одновременно.</w:t>
            </w:r>
            <w:r w:rsidRPr="00DE0B15">
              <w:rPr>
                <w:color w:val="000000"/>
                <w:sz w:val="24"/>
                <w:szCs w:val="24"/>
              </w:rPr>
              <w:br/>
              <w:t>Представленные на Собрания участников публичных слушаний, направленные на экспозиции и в Совет депутатов МО Хорошево-Мневники, а также размещенные на официальных сайтах Префектуры СЗАО и управы района Хорошево-Мневники, материалы под видом «проектов», не соответствует требованиям Закона г. Москвы от 25 июня 2008 года № 28: части 8 статьи 68 Градостроительного Кодекса Москвы, согласно которой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r w:rsidRPr="00DE0B15">
              <w:rPr>
                <w:color w:val="000000"/>
                <w:sz w:val="24"/>
                <w:szCs w:val="24"/>
              </w:rPr>
              <w:br/>
              <w:t>Представленные на слушания документы по составу и содержанию не соответствуют требованиям федерального и московского законодательства: ст. 42, ст. 45 Градостроительного Кодекса РФ (Федерального Закона №190-ФЗ от 29.12.2004) и Постановлению Правительства Москвы №282-ПП от 10 апреля 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r w:rsidRPr="00DE0B15">
              <w:rPr>
                <w:color w:val="000000"/>
                <w:sz w:val="24"/>
                <w:szCs w:val="24"/>
              </w:rPr>
              <w:br/>
              <w:t>Организаторы слушаний на многочисленные запросы граждан, в том числе депутатов, не предоставили заявленные на слушания документы, не смогли указать иных мест, где можно ознакомиться с проектами, не смогли представить проекты и на собраниях 3.12.2019, при этом проектировщики (работники государственного института ГлавАПУ) публично признались, что «проект в настоящее время отсутствует» (собрание по проектам 74, 77, 80, 81 кв в ДТДиМ «Хорошево»). На отсутствие проектов указывают и сведения, размещенные на официальном сайте госзакупок https://zakupki.gov.ru/, где размещен контракт ГБУ «ГлавАПУ» с ООО «РТДА» на «визуализация основных планировочных и проектных решений с разработкой эскизного проекта застройки территории для проекта планировки территории в целях реализации программы реновации жилищного фонда в городе Москве». Полагаю, что именно эту «визуализацию» и возможно другие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и были выставлены на публичные слушания под видом проектов планировок территорий 9-и жилых кварталов р-на Хорошево-Мневники.</w:t>
            </w:r>
            <w:r w:rsidRPr="00DE0B15">
              <w:rPr>
                <w:color w:val="000000"/>
                <w:sz w:val="24"/>
                <w:szCs w:val="24"/>
              </w:rPr>
              <w:br/>
              <w:t xml:space="preserve">Также отсутствуют в открытом доступе и в представленных для слушаний материала по проектам внесения изменений в правила </w:t>
            </w:r>
            <w:r w:rsidRPr="00DE0B15">
              <w:rPr>
                <w:color w:val="000000"/>
                <w:sz w:val="24"/>
                <w:szCs w:val="24"/>
              </w:rPr>
              <w:lastRenderedPageBreak/>
              <w:t>землепользования и застройки города Москвы, правовые основания для разработки проектов внесения изменений в ПЗЗ, решение органа власти о подготовке внесения изменений в проект землепользования и застройки в соответствии с законом не опубликовано, отсутствуют они и на официальном сайте Москомархитектуры. Документация по проектам внесения изменений в ПЗЗ отсутствует полностью, в том числе отсутствуют, требуемые ст.30 Градостроительного Кодекса РФ графические описания местоположения границ территориальных зон, перечень координат характерных точек этих границ.</w:t>
            </w:r>
            <w:r w:rsidRPr="00DE0B15">
              <w:rPr>
                <w:color w:val="000000"/>
                <w:sz w:val="24"/>
                <w:szCs w:val="24"/>
              </w:rPr>
              <w:br/>
              <w:t>Несоответствие представленных на публичные слушания материалов федеральному и московскому законодательству позволяет считать, что ПРЕДМЕТ ПУБЛИЧНЫХ СЛУШАНИЙ ОТСУТСТВУЕТ.</w:t>
            </w:r>
            <w:r w:rsidRPr="00DE0B15">
              <w:rPr>
                <w:color w:val="000000"/>
                <w:sz w:val="24"/>
                <w:szCs w:val="24"/>
              </w:rPr>
              <w:br/>
              <w:t xml:space="preserve">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были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 </w:t>
            </w:r>
            <w:r w:rsidRPr="00DE0B15">
              <w:rPr>
                <w:color w:val="000000"/>
                <w:sz w:val="24"/>
                <w:szCs w:val="24"/>
              </w:rPr>
              <w:br/>
              <w:t xml:space="preserve">Также считаю необходимым указать, что 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нормам, нормативам градостроительного проектирования ни в части обеспечения территории объектами обязательной инфраструктуры, ни в части соблюдения строительных норм и правил. Очевидно, что реализация этих решений невозможна без прямого нарушения закона, так как приведет к значительному ухудшению условий проживания жителей района, состояния жилого фонда, транспортной инфраструктуры. Проектировщиками предложено масштабное ухудшение городской среды – переуплотнение жилых кварталов в разы, разрушение планировочной структуры ваших кварталов, появление кварталов без возможности хранения своих личных автомашин, кроме малочисленных платных подземных парковок. </w:t>
            </w:r>
            <w:r w:rsidRPr="00DE0B15">
              <w:rPr>
                <w:color w:val="000000"/>
                <w:sz w:val="24"/>
                <w:szCs w:val="24"/>
              </w:rPr>
              <w:br/>
              <w:t xml:space="preserve">Проектные предложения не основаны на сведениях о правах граждан — собственников квартир, жилых многоквартирных зданий и соответствующих земельных участков, а также собственников капитальных гаражных объектов, являющихся законными землепользователями. </w:t>
            </w:r>
            <w:r w:rsidRPr="00DE0B15">
              <w:rPr>
                <w:color w:val="000000"/>
                <w:sz w:val="24"/>
                <w:szCs w:val="24"/>
              </w:rPr>
              <w:br/>
              <w:t xml:space="preserve">Предложенные в материалах по подготовке проектов проектные решения умаляют гражданские и социальные прав граждан. </w:t>
            </w:r>
            <w:r w:rsidRPr="00DE0B15">
              <w:rPr>
                <w:color w:val="000000"/>
                <w:sz w:val="24"/>
                <w:szCs w:val="24"/>
              </w:rPr>
              <w:br/>
              <w:t xml:space="preserve">Количество благ, выраженных как в праве пользования, так и в гарантированном объеме социальных прав, предложенными проектными решениями, будет значительно уменьшено, а некоторых не станет совсем. Согласно российскому законодательству, умаление прав граждан не допускается, предложенные проекты являются антисоциальными, предполагают совершение действий, не предусмотренных российской Конституцией, и не могут быть реализованы на территории Российской Федерации. </w:t>
            </w:r>
            <w:r w:rsidRPr="00DE0B15">
              <w:rPr>
                <w:color w:val="000000"/>
                <w:sz w:val="24"/>
                <w:szCs w:val="24"/>
              </w:rPr>
              <w:br/>
              <w:t xml:space="preserve">Поскольку новые проекты игнорируют сам факт свершившейся приватизации и предполагают значительно увеличить количество граждан на гектар городской застройки, можно считать, что запланированные действия с жилыми кварталами прямо нацелены на </w:t>
            </w:r>
            <w:r w:rsidRPr="00DE0B15">
              <w:rPr>
                <w:color w:val="000000"/>
                <w:sz w:val="24"/>
                <w:szCs w:val="24"/>
              </w:rPr>
              <w:lastRenderedPageBreak/>
              <w:t xml:space="preserve">передачу уже предоставленного гражданам объёма прав иным лицам. </w:t>
            </w:r>
            <w:r w:rsidRPr="00DE0B15">
              <w:rPr>
                <w:color w:val="000000"/>
                <w:sz w:val="24"/>
                <w:szCs w:val="24"/>
              </w:rPr>
              <w:br/>
              <w:t>Таким образом, от имени исполнительной власти города, проектировщик и Окружная комиссия по вопросам градостроительства, землепользования и застройки при Правительстве Москвы в СЗАО города Москвы совершила то, от чего неоднократно предостерегали высшие органы федеральной власти, а именно: ПРИЗВАЛА К ПЕРЕСМОТРУ ИТОГОВ ПРИВАТИЗАЦИИ, вынеся на публичные обсуждения намерения пересмотра итогов приватизации жилого фонда столицы. 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указанным проектам, составленным с нарушением законов РФ, признать публичные слушания не состоявшимися, отменить их проведение, о чем разместить официальное оповещение.</w:t>
            </w: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Курникова Людмила Викторовна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EA4F2C"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A4F2C" w:rsidRPr="00954C8E" w:rsidRDefault="00EA4F2C"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EA4F2C" w:rsidRPr="00DE0B15" w:rsidRDefault="00EA4F2C" w:rsidP="00654B5E">
            <w:pPr>
              <w:rPr>
                <w:color w:val="000000"/>
                <w:sz w:val="24"/>
                <w:szCs w:val="24"/>
              </w:rPr>
            </w:pPr>
            <w:r>
              <w:rPr>
                <w:color w:val="000000"/>
                <w:sz w:val="24"/>
                <w:szCs w:val="24"/>
              </w:rPr>
              <w:t>Краснова О.В.</w:t>
            </w:r>
          </w:p>
        </w:tc>
        <w:tc>
          <w:tcPr>
            <w:tcW w:w="7381" w:type="dxa"/>
            <w:vMerge/>
            <w:tcBorders>
              <w:left w:val="single" w:sz="4" w:space="0" w:color="000000"/>
              <w:right w:val="single" w:sz="4" w:space="0" w:color="000000"/>
            </w:tcBorders>
            <w:shd w:val="clear" w:color="auto" w:fill="auto"/>
            <w:vAlign w:val="center"/>
          </w:tcPr>
          <w:p w:rsidR="00EA4F2C" w:rsidRPr="00DE0B15" w:rsidRDefault="00EA4F2C"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Коган И</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Тараканов Олег Игоревич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Левочкина Антонина Владимировна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Русаков Антон Витальевич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 xml:space="preserve">Аверьянова Любовь </w:t>
            </w:r>
            <w:r w:rsidRPr="00DE0B15">
              <w:rPr>
                <w:color w:val="000000"/>
                <w:sz w:val="24"/>
                <w:szCs w:val="24"/>
              </w:rPr>
              <w:lastRenderedPageBreak/>
              <w:t>Борисовна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Арутюнова Карина Сергеевна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Воробьева Анастасия Алексеевна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Воробьев Максим Сергеевич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Бусарова Ирина Германовна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Степко Илья Алексеевич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Усачев Владимир Борисович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Степанов Владимир Иванович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Перепелкина Лариса Ивановна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Малин Радослав Геннадьевич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Бусаров Сергей Викторович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Азимова Людмила Васильевна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Кочкин Анатолий Алексеевич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Крупецкова Виктория Викторовна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Тарытина Ирина Евгеньевна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Щелин Александр Владимирович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Моисеева Ольга Ростиславовна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Берлянт Лариса Ильинична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Станина Т.Н.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Перова С.А.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Сорокина Т.В.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Мизюк О.И.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Сишникова С.В.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Богданова Т.Е.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Махина Н.Н.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Королева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Соколова А.Р.</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Соколова Т.В.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Соколова А.П.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Степанова 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Трушина 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Коновалова Е.Е.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Родина И.Е.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Родина В.Г.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Балянина Т.Н.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Финогенова С.Л.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Мишина В.С.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Бакнеева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Бородачева З.И.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Любецкий Л.Ю.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Тимофеева Л.И.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Зверева Р.Т.</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Арсеньева М.В.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Арсеньева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Мошкина В.И.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Чернецева 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Попова Т.И.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Херуловилова А.Н.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Коршукова С.А.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Климова О.Е.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Воробьева В.Д.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Хмелинина Г.А.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Беляева Д.В.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Финогенова Г.И.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Онушка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Горойко П.Ф.</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Касанина А.П.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Кудряшова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Пашкина Е.К.</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Гусейнова М.Н.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Гусейнова Р.С.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Меркулова Т.М.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Меркулова А.С.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Чаузов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Чаузова Е.Ю.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Расказова Е.Ю.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Андреев Н.Б.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Баландина Т.Н.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Андреева В.Г.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Горбачев Д.Е.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Горбачева Е.Б.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Какоина Л.П.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Николаева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Завардина О.Ф.</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Плотникова А.Г.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Потапов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Игнатьева Л.В.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Луженков А.Н.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Майоров В.И.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Майборода Р.Ш.</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Березкина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Суровцев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Соколова Ю.А.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Сверчкова З.А.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Апрациева К.З.</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Молбодеев М.В.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Синицына И.Ю.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Добротворская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Добротворская Ю.К.</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Тарасаова О.Ю.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Бабенко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Бородулин В</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Монахова И</w:t>
            </w:r>
            <w:r w:rsidR="00DE0B15" w:rsidRPr="00DE0B15">
              <w:rPr>
                <w:color w:val="000000"/>
                <w:sz w:val="24"/>
                <w:szCs w:val="24"/>
              </w:rPr>
              <w:t>.</w:t>
            </w:r>
            <w:r w:rsidRPr="00DE0B15">
              <w:rPr>
                <w:color w:val="000000"/>
                <w:sz w:val="24"/>
                <w:szCs w:val="24"/>
              </w:rPr>
              <w:t>Г</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Лоева Е</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Федорова Е</w:t>
            </w:r>
            <w:r w:rsidR="00DE0B15" w:rsidRPr="00DE0B15">
              <w:rPr>
                <w:color w:val="000000"/>
                <w:sz w:val="24"/>
                <w:szCs w:val="24"/>
              </w:rPr>
              <w:t>.</w:t>
            </w:r>
            <w:r w:rsidRPr="00DE0B15">
              <w:rPr>
                <w:color w:val="000000"/>
                <w:sz w:val="24"/>
                <w:szCs w:val="24"/>
              </w:rPr>
              <w:t>Б</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Россинская О</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Назарова Е</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Головкин А</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Головкина А</w:t>
            </w:r>
            <w:r w:rsidR="00DE0B15" w:rsidRPr="00DE0B15">
              <w:rPr>
                <w:color w:val="000000"/>
                <w:sz w:val="24"/>
                <w:szCs w:val="24"/>
              </w:rPr>
              <w:t>.</w:t>
            </w:r>
            <w:r w:rsidRPr="00DE0B15">
              <w:rPr>
                <w:color w:val="000000"/>
                <w:sz w:val="24"/>
                <w:szCs w:val="24"/>
              </w:rPr>
              <w:t>И</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Евлашина Н</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Добрынина К</w:t>
            </w:r>
            <w:r w:rsidR="00DE0B15" w:rsidRPr="00DE0B15">
              <w:rPr>
                <w:color w:val="000000"/>
                <w:sz w:val="24"/>
                <w:szCs w:val="24"/>
              </w:rPr>
              <w:t>.</w:t>
            </w:r>
            <w:r w:rsidRPr="00DE0B15">
              <w:rPr>
                <w:color w:val="000000"/>
                <w:sz w:val="24"/>
                <w:szCs w:val="24"/>
              </w:rPr>
              <w:t>Я</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Добрынина А</w:t>
            </w:r>
            <w:r w:rsidR="00DE0B15" w:rsidRPr="00DE0B15">
              <w:rPr>
                <w:color w:val="000000"/>
                <w:sz w:val="24"/>
                <w:szCs w:val="24"/>
              </w:rPr>
              <w:t>.</w:t>
            </w:r>
            <w:r w:rsidRPr="00DE0B15">
              <w:rPr>
                <w:color w:val="000000"/>
                <w:sz w:val="24"/>
                <w:szCs w:val="24"/>
              </w:rPr>
              <w:t>К</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Симонова М</w:t>
            </w:r>
            <w:r w:rsidR="00DE0B15" w:rsidRPr="00DE0B15">
              <w:rPr>
                <w:color w:val="000000"/>
                <w:sz w:val="24"/>
                <w:szCs w:val="24"/>
              </w:rPr>
              <w:t>.</w:t>
            </w:r>
            <w:r w:rsidRPr="00DE0B15">
              <w:rPr>
                <w:color w:val="000000"/>
                <w:sz w:val="24"/>
                <w:szCs w:val="24"/>
              </w:rPr>
              <w:t>Ю</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Процын Т</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Процына В</w:t>
            </w:r>
            <w:r w:rsidR="00DE0B15" w:rsidRPr="00DE0B15">
              <w:rPr>
                <w:color w:val="000000"/>
                <w:sz w:val="24"/>
                <w:szCs w:val="24"/>
              </w:rPr>
              <w:t>.</w:t>
            </w:r>
            <w:r w:rsidRPr="00DE0B15">
              <w:rPr>
                <w:color w:val="000000"/>
                <w:sz w:val="24"/>
                <w:szCs w:val="24"/>
              </w:rPr>
              <w:t>Т</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Лавринович В</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Бушуева Т</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Головкина М</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Панариленко К</w:t>
            </w:r>
            <w:r w:rsidR="00DE0B15" w:rsidRPr="00DE0B15">
              <w:rPr>
                <w:color w:val="000000"/>
                <w:sz w:val="24"/>
                <w:szCs w:val="24"/>
              </w:rPr>
              <w:t>.</w:t>
            </w:r>
            <w:r w:rsidRPr="00DE0B15">
              <w:rPr>
                <w:color w:val="000000"/>
                <w:sz w:val="24"/>
                <w:szCs w:val="24"/>
              </w:rPr>
              <w:t>С</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Финикова И</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Дроздова М</w:t>
            </w:r>
            <w:r w:rsidR="00DE0B15" w:rsidRPr="00DE0B15">
              <w:rPr>
                <w:color w:val="000000"/>
                <w:sz w:val="24"/>
                <w:szCs w:val="24"/>
              </w:rPr>
              <w:t>.</w:t>
            </w:r>
            <w:r w:rsidRPr="00DE0B15">
              <w:rPr>
                <w:color w:val="000000"/>
                <w:sz w:val="24"/>
                <w:szCs w:val="24"/>
              </w:rPr>
              <w:t>Л</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Тесля Д</w:t>
            </w:r>
            <w:r w:rsidR="00DE0B15" w:rsidRPr="00DE0B15">
              <w:rPr>
                <w:color w:val="000000"/>
                <w:sz w:val="24"/>
                <w:szCs w:val="24"/>
              </w:rPr>
              <w:t>.</w:t>
            </w:r>
            <w:r w:rsidRPr="00DE0B15">
              <w:rPr>
                <w:color w:val="000000"/>
                <w:sz w:val="24"/>
                <w:szCs w:val="24"/>
              </w:rPr>
              <w:t>С</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Орехина Н</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Барковская В</w:t>
            </w:r>
            <w:r w:rsidR="00DE0B15" w:rsidRPr="00DE0B15">
              <w:rPr>
                <w:color w:val="000000"/>
                <w:sz w:val="24"/>
                <w:szCs w:val="24"/>
              </w:rPr>
              <w:t>.</w:t>
            </w:r>
            <w:r w:rsidRPr="00DE0B15">
              <w:rPr>
                <w:color w:val="000000"/>
                <w:sz w:val="24"/>
                <w:szCs w:val="24"/>
              </w:rPr>
              <w:t>Ю</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Никонова О</w:t>
            </w:r>
            <w:r w:rsidR="00DE0B15" w:rsidRPr="00DE0B15">
              <w:rPr>
                <w:color w:val="000000"/>
                <w:sz w:val="24"/>
                <w:szCs w:val="24"/>
              </w:rPr>
              <w:t>.</w:t>
            </w:r>
            <w:r w:rsidRPr="00DE0B15">
              <w:rPr>
                <w:color w:val="000000"/>
                <w:sz w:val="24"/>
                <w:szCs w:val="24"/>
              </w:rPr>
              <w:t>Г</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Никошевой В</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Юшиной Г</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Кудрявцева Ю</w:t>
            </w:r>
            <w:r w:rsidR="00DE0B15" w:rsidRPr="00DE0B15">
              <w:rPr>
                <w:color w:val="000000"/>
                <w:sz w:val="24"/>
                <w:szCs w:val="24"/>
              </w:rPr>
              <w:t>.</w:t>
            </w:r>
            <w:r w:rsidRPr="00DE0B15">
              <w:rPr>
                <w:color w:val="000000"/>
                <w:sz w:val="24"/>
                <w:szCs w:val="24"/>
              </w:rPr>
              <w:t>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Панкратова Л</w:t>
            </w:r>
            <w:r w:rsidR="00DE0B15" w:rsidRPr="00DE0B15">
              <w:rPr>
                <w:color w:val="000000"/>
                <w:sz w:val="24"/>
                <w:szCs w:val="24"/>
              </w:rPr>
              <w:t>.</w:t>
            </w:r>
            <w:r w:rsidRPr="00DE0B15">
              <w:rPr>
                <w:color w:val="000000"/>
                <w:sz w:val="24"/>
                <w:szCs w:val="24"/>
              </w:rPr>
              <w:t>М</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Лапунь М</w:t>
            </w:r>
            <w:r w:rsidR="00DE0B15" w:rsidRPr="00DE0B15">
              <w:rPr>
                <w:color w:val="000000"/>
                <w:sz w:val="24"/>
                <w:szCs w:val="24"/>
              </w:rPr>
              <w:t>.</w:t>
            </w:r>
            <w:r w:rsidRPr="00DE0B15">
              <w:rPr>
                <w:color w:val="000000"/>
                <w:sz w:val="24"/>
                <w:szCs w:val="24"/>
              </w:rPr>
              <w:t>С</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Цинковский И</w:t>
            </w:r>
            <w:r w:rsidR="00DE0B15" w:rsidRPr="00DE0B15">
              <w:rPr>
                <w:color w:val="000000"/>
                <w:sz w:val="24"/>
                <w:szCs w:val="24"/>
              </w:rPr>
              <w:t>.</w:t>
            </w:r>
            <w:r w:rsidRPr="00DE0B15">
              <w:rPr>
                <w:color w:val="000000"/>
                <w:sz w:val="24"/>
                <w:szCs w:val="24"/>
              </w:rPr>
              <w:t>Н</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Никонов А</w:t>
            </w:r>
            <w:r w:rsidR="00DE0B15" w:rsidRPr="00DE0B15">
              <w:rPr>
                <w:color w:val="000000"/>
                <w:sz w:val="24"/>
                <w:szCs w:val="24"/>
              </w:rPr>
              <w:t>.</w:t>
            </w:r>
            <w:r w:rsidRPr="00DE0B15">
              <w:rPr>
                <w:color w:val="000000"/>
                <w:sz w:val="24"/>
                <w:szCs w:val="24"/>
              </w:rPr>
              <w:t>Е</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Вербицкая И</w:t>
            </w:r>
            <w:r w:rsidR="00DE0B15" w:rsidRPr="00DE0B15">
              <w:rPr>
                <w:color w:val="000000"/>
                <w:sz w:val="24"/>
                <w:szCs w:val="24"/>
              </w:rPr>
              <w:t>.</w:t>
            </w:r>
            <w:r w:rsidRPr="00DE0B15">
              <w:rPr>
                <w:color w:val="000000"/>
                <w:sz w:val="24"/>
                <w:szCs w:val="24"/>
              </w:rPr>
              <w:t>Г</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Аржатская Е</w:t>
            </w:r>
            <w:r w:rsidR="00DE0B15" w:rsidRPr="00DE0B15">
              <w:rPr>
                <w:color w:val="000000"/>
                <w:sz w:val="24"/>
                <w:szCs w:val="24"/>
              </w:rPr>
              <w:t>.</w:t>
            </w:r>
            <w:r w:rsidRPr="00DE0B15">
              <w:rPr>
                <w:color w:val="000000"/>
                <w:sz w:val="24"/>
                <w:szCs w:val="24"/>
              </w:rPr>
              <w:t>Ф</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Соколова Г</w:t>
            </w:r>
            <w:r w:rsidR="00DE0B15" w:rsidRPr="00DE0B15">
              <w:rPr>
                <w:color w:val="000000"/>
                <w:sz w:val="24"/>
                <w:szCs w:val="24"/>
              </w:rPr>
              <w:t>.</w:t>
            </w:r>
            <w:r w:rsidRPr="00DE0B15">
              <w:rPr>
                <w:color w:val="000000"/>
                <w:sz w:val="24"/>
                <w:szCs w:val="24"/>
              </w:rPr>
              <w:t>Н</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Третьяков А</w:t>
            </w:r>
            <w:r w:rsidR="00DE0B15" w:rsidRPr="00DE0B15">
              <w:rPr>
                <w:color w:val="000000"/>
                <w:sz w:val="24"/>
                <w:szCs w:val="24"/>
              </w:rPr>
              <w:t>.</w:t>
            </w:r>
            <w:r w:rsidRPr="00DE0B15">
              <w:rPr>
                <w:color w:val="000000"/>
                <w:sz w:val="24"/>
                <w:szCs w:val="24"/>
              </w:rPr>
              <w:t>П</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Иванова В</w:t>
            </w:r>
            <w:r w:rsidR="00DE0B15" w:rsidRPr="00DE0B15">
              <w:rPr>
                <w:color w:val="000000"/>
                <w:sz w:val="24"/>
                <w:szCs w:val="24"/>
              </w:rPr>
              <w:t>.</w:t>
            </w:r>
            <w:r w:rsidRPr="00DE0B15">
              <w:rPr>
                <w:color w:val="000000"/>
                <w:sz w:val="24"/>
                <w:szCs w:val="24"/>
              </w:rPr>
              <w:t>П</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Кудряшов Н</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Горайко Д</w:t>
            </w:r>
            <w:r w:rsidR="00DE0B15" w:rsidRPr="00DE0B15">
              <w:rPr>
                <w:color w:val="000000"/>
                <w:sz w:val="24"/>
                <w:szCs w:val="24"/>
              </w:rPr>
              <w:t>.</w:t>
            </w:r>
            <w:r w:rsidRPr="00DE0B15">
              <w:rPr>
                <w:color w:val="000000"/>
                <w:sz w:val="24"/>
                <w:szCs w:val="24"/>
              </w:rPr>
              <w:t>П</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Казакова Д</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Дегтярева Е</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Тарыгина А</w:t>
            </w:r>
            <w:r w:rsidR="00DE0B15" w:rsidRPr="00DE0B15">
              <w:rPr>
                <w:color w:val="000000"/>
                <w:sz w:val="24"/>
                <w:szCs w:val="24"/>
              </w:rPr>
              <w:t>.</w:t>
            </w:r>
            <w:r w:rsidRPr="00DE0B15">
              <w:rPr>
                <w:color w:val="000000"/>
                <w:sz w:val="24"/>
                <w:szCs w:val="24"/>
              </w:rPr>
              <w:t>С</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Вашурина Р</w:t>
            </w:r>
            <w:r w:rsidR="00DE0B15" w:rsidRPr="00DE0B15">
              <w:rPr>
                <w:color w:val="000000"/>
                <w:sz w:val="24"/>
                <w:szCs w:val="24"/>
              </w:rPr>
              <w:t>.</w:t>
            </w:r>
            <w:r w:rsidRPr="00DE0B15">
              <w:rPr>
                <w:color w:val="000000"/>
                <w:sz w:val="24"/>
                <w:szCs w:val="24"/>
              </w:rPr>
              <w:t>Д</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Лучкина О</w:t>
            </w:r>
            <w:r w:rsidR="00DE0B15" w:rsidRPr="00DE0B15">
              <w:rPr>
                <w:color w:val="000000"/>
                <w:sz w:val="24"/>
                <w:szCs w:val="24"/>
              </w:rPr>
              <w:t>.</w:t>
            </w:r>
            <w:r w:rsidRPr="00DE0B15">
              <w:rPr>
                <w:color w:val="000000"/>
                <w:sz w:val="24"/>
                <w:szCs w:val="24"/>
              </w:rPr>
              <w:t>Ю</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Бородулина С</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Соломатова И.В.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Александров М.А.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Крючков Д.И.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Крючкова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Бурдукова Э.В.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Вьюгина А.С.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Давыдов С.В.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Кузницова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Логацкая Т.М.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Шашсултанова А.Э.</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Шарапов Е.Н.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Тагирова Л.С.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Крюкова Н.Н.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Королева А.Д.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Королев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Логацкий В.М.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Алябьева Ж.Ю.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Романов М.Л.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Мурашева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Вирко Ю.И.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Логацкий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Изотов А.Д.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Арсенина Н.М.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Арсенина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Кузьмина М.Н.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Гринкович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Дудник Е.С.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Оськин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Илюхина С.Н.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Илюхин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Новикова Л.В.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Ремнева Е.Г.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Петрова Л.Н.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Казаков М.В.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Чернова И.С.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Чурикова О.С.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Логацкая К.В.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Лисовец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Сариева В.Б.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Соколов А.И.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Карасева Л.А.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Анисимова И.В.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Саркисова О.И.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Гудков Д.С.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Малыгина Г.В.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Алексеев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Алексеев А.С.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Алимова И.М.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Алимова Г.И.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Артюх В.Г.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Есакова А</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Гусева О</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DE0B15" w:rsidP="00654B5E">
            <w:pPr>
              <w:rPr>
                <w:color w:val="000000"/>
                <w:sz w:val="24"/>
                <w:szCs w:val="24"/>
              </w:rPr>
            </w:pPr>
            <w:r w:rsidRPr="00DE0B15">
              <w:rPr>
                <w:color w:val="000000"/>
                <w:sz w:val="24"/>
                <w:szCs w:val="24"/>
              </w:rPr>
              <w:t>Мухина Анна 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Буланова Л</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Минаева Т</w:t>
            </w:r>
            <w:r w:rsidR="00DE0B15" w:rsidRPr="00DE0B15">
              <w:rPr>
                <w:color w:val="000000"/>
                <w:sz w:val="24"/>
                <w:szCs w:val="24"/>
              </w:rPr>
              <w:t>.</w:t>
            </w:r>
            <w:r w:rsidRPr="00DE0B15">
              <w:rPr>
                <w:color w:val="000000"/>
                <w:sz w:val="24"/>
                <w:szCs w:val="24"/>
              </w:rPr>
              <w:t>Л</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Лагошина Л</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Каткова Н</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Трепяль Е</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Куприянова Е</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Глухова М</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Чернова И</w:t>
            </w:r>
            <w:r w:rsidR="00DE0B15" w:rsidRPr="00DE0B15">
              <w:rPr>
                <w:color w:val="000000"/>
                <w:sz w:val="24"/>
                <w:szCs w:val="24"/>
              </w:rPr>
              <w:t>.</w:t>
            </w:r>
            <w:r w:rsidRPr="00DE0B15">
              <w:rPr>
                <w:color w:val="000000"/>
                <w:sz w:val="24"/>
                <w:szCs w:val="24"/>
              </w:rPr>
              <w:t>С</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Тиняков Д</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Шпак А</w:t>
            </w:r>
            <w:r w:rsidR="00DE0B15" w:rsidRPr="00DE0B15">
              <w:rPr>
                <w:color w:val="000000"/>
                <w:sz w:val="24"/>
                <w:szCs w:val="24"/>
              </w:rPr>
              <w:t>.</w:t>
            </w:r>
            <w:r w:rsidRPr="00DE0B15">
              <w:rPr>
                <w:color w:val="000000"/>
                <w:sz w:val="24"/>
                <w:szCs w:val="24"/>
              </w:rPr>
              <w:t>Д</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Усанков Н</w:t>
            </w:r>
            <w:r w:rsidR="00DE0B15" w:rsidRPr="00DE0B15">
              <w:rPr>
                <w:color w:val="000000"/>
                <w:sz w:val="24"/>
                <w:szCs w:val="24"/>
              </w:rPr>
              <w:t>.</w:t>
            </w:r>
            <w:r w:rsidRPr="00DE0B15">
              <w:rPr>
                <w:color w:val="000000"/>
                <w:sz w:val="24"/>
                <w:szCs w:val="24"/>
              </w:rPr>
              <w:t>Н</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Выборнов Е</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Тарасов С</w:t>
            </w:r>
            <w:r w:rsidR="00DE0B15" w:rsidRPr="00DE0B15">
              <w:rPr>
                <w:color w:val="000000"/>
                <w:sz w:val="24"/>
                <w:szCs w:val="24"/>
              </w:rPr>
              <w:t>.</w:t>
            </w:r>
            <w:r w:rsidRPr="00DE0B15">
              <w:rPr>
                <w:color w:val="000000"/>
                <w:sz w:val="24"/>
                <w:szCs w:val="24"/>
              </w:rPr>
              <w:t>Г</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Шведова Е</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Шведов С</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Шадрина Е</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Зорич И</w:t>
            </w:r>
            <w:r w:rsidR="00DE0B15" w:rsidRPr="00DE0B15">
              <w:rPr>
                <w:color w:val="000000"/>
                <w:sz w:val="24"/>
                <w:szCs w:val="24"/>
              </w:rPr>
              <w:t>.</w:t>
            </w:r>
            <w:r w:rsidRPr="00DE0B15">
              <w:rPr>
                <w:color w:val="000000"/>
                <w:sz w:val="24"/>
                <w:szCs w:val="24"/>
              </w:rPr>
              <w:t>П</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Стехина Е</w:t>
            </w:r>
            <w:r w:rsidR="00DE0B15" w:rsidRPr="00DE0B15">
              <w:rPr>
                <w:color w:val="000000"/>
                <w:sz w:val="24"/>
                <w:szCs w:val="24"/>
              </w:rPr>
              <w:t>.</w:t>
            </w:r>
            <w:r w:rsidRPr="00DE0B15">
              <w:rPr>
                <w:color w:val="000000"/>
                <w:sz w:val="24"/>
                <w:szCs w:val="24"/>
              </w:rPr>
              <w:t>Н</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Курицын А</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Канареева Н</w:t>
            </w:r>
            <w:r w:rsidR="00DE0B15" w:rsidRPr="00DE0B15">
              <w:rPr>
                <w:color w:val="000000"/>
                <w:sz w:val="24"/>
                <w:szCs w:val="24"/>
              </w:rPr>
              <w:t>.</w:t>
            </w:r>
            <w:r w:rsidRPr="00DE0B15">
              <w:rPr>
                <w:color w:val="000000"/>
                <w:sz w:val="24"/>
                <w:szCs w:val="24"/>
              </w:rPr>
              <w:t>П</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Багрич Г</w:t>
            </w:r>
            <w:r w:rsidR="00DE0B15" w:rsidRPr="00DE0B15">
              <w:rPr>
                <w:color w:val="000000"/>
                <w:sz w:val="24"/>
                <w:szCs w:val="24"/>
              </w:rPr>
              <w:t>.</w:t>
            </w:r>
            <w:r w:rsidRPr="00DE0B15">
              <w:rPr>
                <w:color w:val="000000"/>
                <w:sz w:val="24"/>
                <w:szCs w:val="24"/>
              </w:rPr>
              <w:t>Д</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Лаштабек С</w:t>
            </w:r>
            <w:r w:rsidR="00DE0B15" w:rsidRPr="00DE0B15">
              <w:rPr>
                <w:color w:val="000000"/>
                <w:sz w:val="24"/>
                <w:szCs w:val="24"/>
              </w:rPr>
              <w:t>.</w:t>
            </w:r>
            <w:r w:rsidRPr="00DE0B15">
              <w:rPr>
                <w:color w:val="000000"/>
                <w:sz w:val="24"/>
                <w:szCs w:val="24"/>
              </w:rPr>
              <w:t>Э</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Халматова Т</w:t>
            </w:r>
            <w:r w:rsidR="00DE0B15" w:rsidRPr="00DE0B15">
              <w:rPr>
                <w:color w:val="000000"/>
                <w:sz w:val="24"/>
                <w:szCs w:val="24"/>
              </w:rPr>
              <w:t>.</w:t>
            </w:r>
            <w:r w:rsidRPr="00DE0B15">
              <w:rPr>
                <w:color w:val="000000"/>
                <w:sz w:val="24"/>
                <w:szCs w:val="24"/>
              </w:rPr>
              <w:t>Д</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Коляпина И</w:t>
            </w:r>
            <w:r w:rsidR="00DE0B15" w:rsidRPr="00DE0B15">
              <w:rPr>
                <w:color w:val="000000"/>
                <w:sz w:val="24"/>
                <w:szCs w:val="24"/>
              </w:rPr>
              <w:t>.</w:t>
            </w:r>
            <w:r w:rsidRPr="00DE0B15">
              <w:rPr>
                <w:color w:val="000000"/>
                <w:sz w:val="24"/>
                <w:szCs w:val="24"/>
              </w:rPr>
              <w:t>П</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Пахомова Н</w:t>
            </w:r>
            <w:r w:rsidR="00DE0B15" w:rsidRPr="00DE0B15">
              <w:rPr>
                <w:color w:val="000000"/>
                <w:sz w:val="24"/>
                <w:szCs w:val="24"/>
              </w:rPr>
              <w:t>.</w:t>
            </w:r>
            <w:r w:rsidRPr="00DE0B15">
              <w:rPr>
                <w:color w:val="000000"/>
                <w:sz w:val="24"/>
                <w:szCs w:val="24"/>
              </w:rPr>
              <w:t>Б</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Савушкин Н</w:t>
            </w:r>
            <w:r w:rsidR="00DE0B15" w:rsidRPr="00DE0B15">
              <w:rPr>
                <w:color w:val="000000"/>
                <w:sz w:val="24"/>
                <w:szCs w:val="24"/>
              </w:rPr>
              <w:t>.</w:t>
            </w:r>
            <w:r w:rsidRPr="00DE0B15">
              <w:rPr>
                <w:color w:val="000000"/>
                <w:sz w:val="24"/>
                <w:szCs w:val="24"/>
              </w:rPr>
              <w:t>М</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Каланин В</w:t>
            </w:r>
            <w:r w:rsidR="00DE0B15" w:rsidRPr="00DE0B15">
              <w:rPr>
                <w:color w:val="000000"/>
                <w:sz w:val="24"/>
                <w:szCs w:val="24"/>
              </w:rPr>
              <w:t>.</w:t>
            </w:r>
            <w:r w:rsidRPr="00DE0B15">
              <w:rPr>
                <w:color w:val="000000"/>
                <w:sz w:val="24"/>
                <w:szCs w:val="24"/>
              </w:rPr>
              <w:t>Б</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Масякин Е</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Соболева О</w:t>
            </w:r>
            <w:r w:rsidR="00DE0B15" w:rsidRPr="00DE0B15">
              <w:rPr>
                <w:color w:val="000000"/>
                <w:sz w:val="24"/>
                <w:szCs w:val="24"/>
              </w:rPr>
              <w:t>.</w:t>
            </w:r>
            <w:r w:rsidRPr="00DE0B15">
              <w:rPr>
                <w:color w:val="000000"/>
                <w:sz w:val="24"/>
                <w:szCs w:val="24"/>
              </w:rPr>
              <w:t>Б</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Койков С</w:t>
            </w:r>
            <w:r w:rsidR="00DE0B15" w:rsidRPr="00DE0B15">
              <w:rPr>
                <w:color w:val="000000"/>
                <w:sz w:val="24"/>
                <w:szCs w:val="24"/>
              </w:rPr>
              <w:t>.</w:t>
            </w:r>
            <w:r w:rsidRPr="00DE0B15">
              <w:rPr>
                <w:color w:val="000000"/>
                <w:sz w:val="24"/>
                <w:szCs w:val="24"/>
              </w:rPr>
              <w:t>Н</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Ажан Т</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Чунтулов А</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Мосякин Е</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Гончаров С</w:t>
            </w:r>
            <w:r w:rsidR="00DE0B15" w:rsidRPr="00DE0B15">
              <w:rPr>
                <w:color w:val="000000"/>
                <w:sz w:val="24"/>
                <w:szCs w:val="24"/>
              </w:rPr>
              <w:t>.</w:t>
            </w:r>
            <w:r w:rsidRPr="00DE0B15">
              <w:rPr>
                <w:color w:val="000000"/>
                <w:sz w:val="24"/>
                <w:szCs w:val="24"/>
              </w:rPr>
              <w:t>М</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6F1A3D">
            <w:pPr>
              <w:pStyle w:val="af1"/>
              <w:numPr>
                <w:ilvl w:val="0"/>
                <w:numId w:val="13"/>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Косачева М</w:t>
            </w:r>
            <w:r w:rsidR="00DE0B15" w:rsidRPr="00DE0B15">
              <w:rPr>
                <w:color w:val="000000"/>
                <w:sz w:val="24"/>
                <w:szCs w:val="24"/>
              </w:rPr>
              <w:t>.</w:t>
            </w:r>
            <w:r w:rsidRPr="00DE0B15">
              <w:rPr>
                <w:color w:val="000000"/>
                <w:sz w:val="24"/>
                <w:szCs w:val="24"/>
              </w:rPr>
              <w:t>О</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7916B2" w:rsidRDefault="007916B2" w:rsidP="007916B2">
            <w:pPr>
              <w:rPr>
                <w:color w:val="000000"/>
                <w:sz w:val="24"/>
                <w:szCs w:val="24"/>
              </w:rPr>
            </w:pPr>
            <w:r>
              <w:rPr>
                <w:color w:val="000000"/>
                <w:sz w:val="24"/>
                <w:szCs w:val="24"/>
              </w:rPr>
              <w:t>5796-5802</w:t>
            </w:r>
          </w:p>
        </w:tc>
        <w:tc>
          <w:tcPr>
            <w:tcW w:w="2127" w:type="dxa"/>
            <w:tcBorders>
              <w:top w:val="single" w:sz="4" w:space="0" w:color="000000"/>
              <w:left w:val="single" w:sz="4" w:space="0" w:color="000000"/>
              <w:bottom w:val="single" w:sz="4" w:space="0" w:color="000000"/>
            </w:tcBorders>
            <w:shd w:val="clear" w:color="auto" w:fill="auto"/>
            <w:vAlign w:val="center"/>
          </w:tcPr>
          <w:p w:rsidR="00654B5E" w:rsidRDefault="00654B5E" w:rsidP="00654B5E">
            <w:pPr>
              <w:rPr>
                <w:color w:val="000000"/>
                <w:sz w:val="24"/>
                <w:szCs w:val="24"/>
              </w:rPr>
            </w:pPr>
            <w:r w:rsidRPr="00DE0B15">
              <w:rPr>
                <w:color w:val="000000"/>
                <w:sz w:val="24"/>
                <w:szCs w:val="24"/>
              </w:rPr>
              <w:t>Косачева М</w:t>
            </w:r>
            <w:r w:rsidR="00DE0B15" w:rsidRPr="00DE0B15">
              <w:rPr>
                <w:color w:val="000000"/>
                <w:sz w:val="24"/>
                <w:szCs w:val="24"/>
              </w:rPr>
              <w:t>.</w:t>
            </w:r>
            <w:r w:rsidRPr="00DE0B15">
              <w:rPr>
                <w:color w:val="000000"/>
                <w:sz w:val="24"/>
                <w:szCs w:val="24"/>
              </w:rPr>
              <w:t>О</w:t>
            </w:r>
            <w:r w:rsidR="00DE0B15" w:rsidRPr="00DE0B15">
              <w:rPr>
                <w:color w:val="000000"/>
                <w:sz w:val="24"/>
                <w:szCs w:val="24"/>
              </w:rPr>
              <w:t>.</w:t>
            </w:r>
          </w:p>
          <w:p w:rsidR="00694742" w:rsidRDefault="00694742" w:rsidP="00654B5E">
            <w:pPr>
              <w:rPr>
                <w:color w:val="000000"/>
                <w:sz w:val="24"/>
                <w:szCs w:val="24"/>
              </w:rPr>
            </w:pPr>
            <w:r>
              <w:rPr>
                <w:color w:val="000000"/>
                <w:sz w:val="24"/>
                <w:szCs w:val="24"/>
              </w:rPr>
              <w:t>Горбов М.Я.</w:t>
            </w:r>
          </w:p>
          <w:p w:rsidR="00694742" w:rsidRDefault="00694742" w:rsidP="00654B5E">
            <w:pPr>
              <w:rPr>
                <w:color w:val="000000"/>
                <w:sz w:val="24"/>
                <w:szCs w:val="24"/>
              </w:rPr>
            </w:pPr>
            <w:r>
              <w:rPr>
                <w:color w:val="000000"/>
                <w:sz w:val="24"/>
                <w:szCs w:val="24"/>
              </w:rPr>
              <w:t>Иванов А.Ю.</w:t>
            </w:r>
          </w:p>
          <w:p w:rsidR="00694742" w:rsidRDefault="00694742" w:rsidP="00654B5E">
            <w:pPr>
              <w:rPr>
                <w:color w:val="000000"/>
                <w:sz w:val="24"/>
                <w:szCs w:val="24"/>
              </w:rPr>
            </w:pPr>
            <w:r>
              <w:rPr>
                <w:color w:val="000000"/>
                <w:sz w:val="24"/>
                <w:szCs w:val="24"/>
              </w:rPr>
              <w:t>Цветков А.В.</w:t>
            </w:r>
          </w:p>
          <w:p w:rsidR="002D68C6" w:rsidRDefault="002D68C6" w:rsidP="00654B5E">
            <w:pPr>
              <w:rPr>
                <w:color w:val="000000"/>
                <w:sz w:val="24"/>
                <w:szCs w:val="24"/>
              </w:rPr>
            </w:pPr>
            <w:r>
              <w:rPr>
                <w:color w:val="000000"/>
                <w:sz w:val="24"/>
                <w:szCs w:val="24"/>
              </w:rPr>
              <w:t>Потапов Д.А.</w:t>
            </w:r>
          </w:p>
          <w:p w:rsidR="002D68C6" w:rsidRDefault="002D68C6" w:rsidP="00654B5E">
            <w:pPr>
              <w:rPr>
                <w:color w:val="000000"/>
                <w:sz w:val="24"/>
                <w:szCs w:val="24"/>
              </w:rPr>
            </w:pPr>
            <w:r>
              <w:rPr>
                <w:color w:val="000000"/>
                <w:sz w:val="24"/>
                <w:szCs w:val="24"/>
              </w:rPr>
              <w:t>Саморукова Л.Н.</w:t>
            </w:r>
          </w:p>
          <w:p w:rsidR="002D68C6" w:rsidRDefault="002D68C6" w:rsidP="00654B5E">
            <w:pPr>
              <w:rPr>
                <w:color w:val="000000"/>
                <w:sz w:val="24"/>
                <w:szCs w:val="24"/>
              </w:rPr>
            </w:pPr>
            <w:r>
              <w:rPr>
                <w:color w:val="000000"/>
                <w:sz w:val="24"/>
                <w:szCs w:val="24"/>
              </w:rPr>
              <w:t>Сухова Н.И.</w:t>
            </w:r>
          </w:p>
          <w:p w:rsidR="00694742" w:rsidRPr="00DE0B15" w:rsidRDefault="00694742" w:rsidP="00654B5E">
            <w:pPr>
              <w:rPr>
                <w:color w:val="000000"/>
                <w:sz w:val="24"/>
                <w:szCs w:val="24"/>
              </w:rPr>
            </w:pP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6D3436">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7916B2" w:rsidRDefault="00654B5E" w:rsidP="007916B2">
            <w:p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p>
        </w:tc>
        <w:tc>
          <w:tcPr>
            <w:tcW w:w="7381" w:type="dxa"/>
            <w:vMerge/>
            <w:tcBorders>
              <w:left w:val="single" w:sz="4" w:space="0" w:color="000000"/>
              <w:bottom w:val="single" w:sz="4" w:space="0" w:color="000000"/>
              <w:right w:val="single" w:sz="4" w:space="0" w:color="000000"/>
            </w:tcBorders>
            <w:shd w:val="clear" w:color="auto" w:fill="auto"/>
            <w:vAlign w:val="center"/>
          </w:tcPr>
          <w:p w:rsidR="00654B5E" w:rsidRPr="00DE0B15" w:rsidRDefault="00654B5E" w:rsidP="00F92D08">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suppressAutoHyphens w:val="0"/>
              <w:rPr>
                <w:color w:val="000000"/>
                <w:sz w:val="24"/>
                <w:szCs w:val="24"/>
                <w:lang w:eastAsia="ru-RU"/>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Симонова Д</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654B5E" w:rsidRPr="00DE0B15" w:rsidRDefault="00654B5E" w:rsidP="00FD3904">
            <w:pPr>
              <w:spacing w:after="240"/>
              <w:rPr>
                <w:color w:val="000000"/>
                <w:sz w:val="24"/>
                <w:szCs w:val="24"/>
              </w:rPr>
            </w:pPr>
            <w:r w:rsidRPr="00DE0B15">
              <w:rPr>
                <w:color w:val="000000"/>
                <w:sz w:val="24"/>
                <w:szCs w:val="24"/>
              </w:rPr>
              <w:t>ЗАМЕЧАНИЯ УЧАСТНИКА ПУБЛИЧНЫХ СЛУШАНИЙ ПО «ПРОЕКТУ ВНЕСЕНИЯ ИЗМЕНЕНИЙ В ПРАВИЛА ЗЕМЛЕПОЛЬЗОВАНИЯ И ЗАСТРОЙКИ ГОРОДА МОСКВЫ В ОТНОШЕНИИ ТЕРРИТОРИИ МИРКРОРАЙОНОВ 74,77,80,81 РАЙОНА ХОРОШЕВО-МНЕВНИКИ (СЗАО) В ЦЕЛЯХ РЕАЛИЗАЦИИ ПРОГРАММЫ РЕНОВАЦИИ ЖИЛИЩНОГО ФОНДА Г. МОСКВЫ</w:t>
            </w:r>
            <w:r w:rsidRPr="00DE0B15">
              <w:rPr>
                <w:color w:val="000000"/>
                <w:sz w:val="24"/>
                <w:szCs w:val="24"/>
              </w:rPr>
              <w:br/>
            </w:r>
            <w:r w:rsidRPr="00DE0B15">
              <w:rPr>
                <w:color w:val="000000"/>
                <w:sz w:val="24"/>
                <w:szCs w:val="24"/>
              </w:rPr>
              <w:br/>
              <w:t>Требую: Предлагаемые внесения изменений в ПЗЗ г. Москвы ТЕРРИТОРИИ МИРКРОРАЙОНОВ 74,77,80,81 РАЙОНА ХОРОШЕВО-МНЕВНИКИ (СЗАО) В ЦЕЛЯХ РЕАЛИЗАЦИИ ПРОГРАММЫ РЕНОВАЦИИ ЖИЛИЩНОГО ФОНДА Г. МОСКВЫ ОТКЛОНИТЬ по следующим основаниям:</w:t>
            </w:r>
            <w:r w:rsidRPr="00DE0B15">
              <w:rPr>
                <w:color w:val="000000"/>
                <w:sz w:val="24"/>
                <w:szCs w:val="24"/>
              </w:rPr>
              <w:br/>
            </w:r>
            <w:r w:rsidRPr="00DE0B15">
              <w:rPr>
                <w:color w:val="000000"/>
                <w:sz w:val="24"/>
                <w:szCs w:val="24"/>
              </w:rPr>
              <w:br/>
            </w:r>
            <w:r w:rsidRPr="00DE0B15">
              <w:rPr>
                <w:color w:val="000000"/>
                <w:sz w:val="24"/>
                <w:szCs w:val="24"/>
              </w:rPr>
              <w:br/>
              <w:t xml:space="preserve">Обязательными положениями Закона г. Москвы № 28 «Градостроительный кодекс города Москвы» (часть 8 ст. 68) установлено: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 Ни на официальных сайтах государственных органов Москвы (Префектуры нашего округа, Управы нашего района), ни на экспозиции проект не представлен в полном объеме. Я категорически против утверждения представленных проектных решений в связи с тем, что участникам слушаний доступны для изучения лишь отдельные графические материалы и таблицы, но не проект, как документ в полном объеме: с согласованиями, расчетами и обоснованиями. В связи с этим у меня имеются устойчивые СОМНЕНИЯ В ТОМ, ЧТО ПРОЕКТ НА МОМЕНТ ПРОВЕДЕНИЯ СЛУШАНИЙ ВООБЩЕ СУЩЕСТВУЕТ. Обсуждение намеренно непредставленного предмета слушаний является фальсификацией градостроительной процедуры и, есть основания полагать, мошенническими действиями проектировщиков, получающих бюджетные средства по договору подряда на проектные работы‚ а также, возможно, нецелевым расходованием бюджетных средств лицами, осуществляющими оплату этого договора из городской казны. Из намерений, содержащихся в отдельных материалах, представленных на слушаниях под видом проекта, ясно, что утверждение подобного «проекта» в качестве нормативного акта г. Москвы повлечет существенное нарушение прав всех жителей и собственников недвижимости не только в указанном квартале, но и целиком в </w:t>
            </w:r>
            <w:r w:rsidRPr="00DE0B15">
              <w:rPr>
                <w:color w:val="000000"/>
                <w:sz w:val="24"/>
                <w:szCs w:val="24"/>
              </w:rPr>
              <w:lastRenderedPageBreak/>
              <w:t xml:space="preserve">нашем районе, в том числе моих прав. Утверждение проекта привело бы к противозаконному переуплотнению квартала в несколько раз (в нарушение Закона «О генеральном плане города Москвы»), к разрушению планировочной структуры квартала. Кроме того, есть основания полагать, что изготовители проекта фальсифицировали площадь территории, на которую разрабатывался проект, чтобы скрыть значительное увеличение плотности застройки (высотными домами). Для этого к реальной площади микрорайона добавили площади участков окружающих квартал улиц и скверов. Поскольку участки улиц и скверов имеют нулевую плотность застройки, это позволяет городским властям уверять, что уплотнительной застройки в микрорайоне нет. Планировочные решения проекта планировки квартала по общественной застройке не учитывают нагрузку от уже строящихся жилых кварталов, расположенных на границе микрорайонов 74,77,80,81: «ЖК Серебряный Парк», «ЖК Октябрьское Поле», «ЖК Дом Серебряный Бор». В проекте планировки не указано количество проектируемых подземных этажей и парковочных мест. С учётом увеличения плотности застройки, расширения улиц и исключения доступа на дворовые территории любого автотранспорта, не определены места парковки личного автотранспорта жителей. На сегодняшний день в районе не хватает парковочных мест. Необходимо указать точное количество гостевых парковочных мест и мест для постоянного хранения автомобилей, и четко прописать количество уровней подземных парковок. Предложенное расширение районных улиц приведет к существенному уменьшению зеленых насаждений и придвигает проезжую часть к существующим жилым домам. При расширении дорог отсутствует круг разворота на перекрестке ул. Глаголева и ул. Берзарина. Недостаточное количество общеобразовательных учреждений. На сегодняшний день существующие районные школы переполнены: первых классов по 7-9, по 40 учеников в классе. Классы располагаются в зданиях, не предназначенных на такое количество учащихся. Учебное заведение на 300 учащихся по адресу Тухачевского 58, к.2 (на территории бывшей школы №80) нельзя учитывать в данном проекте, так как эта школа должна быть построена для другого квартала, что было утверждено Проектом планировки территории, ограниченной улицами Берзарина, Генерала Глаголева, Паршина и Живописной от 9 августа 2016 г. N 498-ПП. Отсутствует дополнительная городская взрослая поликлиника. Программа реновации жилищного фонда не предполагала строительства домов выше 6-14 этажей, таковы были публичные обещания г-на Собянина С. С. Проект, в нарушение заявлений мэра г. Москвы как должностного лица, предполагает значительное отступление от обещанной мэром предельной этажности застройки микрорайонов. Я категорически против утверждения представленных проектных решений по причине отсутствия проекта в полном объёме (в нарушение ч. 8 ст. 68 Градостроительного Кодекса г. Москвы), нарушения ими прав и законных интересов. </w:t>
            </w:r>
            <w:r w:rsidRPr="00DE0B15">
              <w:rPr>
                <w:color w:val="000000"/>
                <w:sz w:val="24"/>
                <w:szCs w:val="24"/>
              </w:rPr>
              <w:br/>
              <w:t>Требую отклонить предлагаемое внесение изменений в ПЗЗ. ЗАМЕЧАНИЯ УЧАСТНИКА ПУБЛИЧНЫХ СЛУШАНИЙ ПО «ПРОЕКТУ ВНЕСЕНИЯ ИЗМЕНЕНИЙ В ПРАВИЛА ЗЕМЛЕПОЛЬЗОВАНИЯ И ЗАСТРОЙКИ ГОРОДА МОСКВЫ В ОТНОШЕНИИ ТЕРРИТОРИИ МИРКРОРАЙОНОВ 74,77,80,81 РАЙОНА ХОРОШЕВО-МНЕВНИКИ (СЗАО) В ЦЕЛЯХ РЕАЛИЗАЦИИ ПРОГРАММЫ РЕНОВАЦИИ ЖИЛИЩНОГО ФОНДА Г. МОСКВЫ</w:t>
            </w:r>
            <w:r w:rsidRPr="00DE0B15">
              <w:rPr>
                <w:color w:val="000000"/>
                <w:sz w:val="24"/>
                <w:szCs w:val="24"/>
              </w:rPr>
              <w:br/>
            </w:r>
            <w:r w:rsidRPr="00DE0B15">
              <w:rPr>
                <w:color w:val="000000"/>
                <w:sz w:val="24"/>
                <w:szCs w:val="24"/>
              </w:rPr>
              <w:lastRenderedPageBreak/>
              <w:br/>
              <w:t xml:space="preserve">Требую: Предлагаемые внесения изменений в ПЗЗ г. Москвы ТЕРРИТОРИИ МИРКРОРАЙОНОВ 74,77,80,81 РАЙОНА ХОРОШЕВО-МНЕВНИКИ (СЗАО) В ЦЕЛЯХ РЕАЛИЗАЦИИ ПРОГРАММЫ РЕНОВАЦИИ ЖИЛИЩНОГО ФОНДА Г. МОСКВЫ </w:t>
            </w:r>
            <w:r w:rsidRPr="00DE0B15">
              <w:rPr>
                <w:color w:val="000000"/>
                <w:sz w:val="24"/>
                <w:szCs w:val="24"/>
              </w:rPr>
              <w:br/>
              <w:t>ОТКЛОНИТЬ</w:t>
            </w:r>
            <w:r w:rsidRPr="00DE0B15">
              <w:rPr>
                <w:color w:val="000000"/>
                <w:sz w:val="24"/>
                <w:szCs w:val="24"/>
              </w:rPr>
              <w:br/>
              <w:t>по следующим основаниям:</w:t>
            </w:r>
            <w:r w:rsidRPr="00DE0B15">
              <w:rPr>
                <w:color w:val="000000"/>
                <w:sz w:val="24"/>
                <w:szCs w:val="24"/>
              </w:rPr>
              <w:br/>
              <w:t xml:space="preserve">Обязательными положениями Закона г. Москвы № 28 «Градостроительный кодекс города Москвы» (часть 8 ст. 68) установлено: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 Ни на официальных сайтах государственных органов Москвы (Префектуры нашего округа, Управы нашего района), ни на экспозиции проект не представлен в полном объеме. Я категорически против утверждения представленных проектных решений в связи с тем, что участникам слушаний доступны для изучения лишь отдельные графические материалы и таблицы, но не проект, как документ в полном объеме: с согласованиями, расчетами и обоснованиями. В связи с этим у меня имеются устойчивые СОМНЕНИЯ В ТОМ, ЧТО ПРОЕКТ НА МОМЕНТ ПРОВЕДЕНИЯ СЛУШАНИЙ ВООБЩЕ СУЩЕСТВУЕТ. Обсуждение намеренно непредставленного предмета слушаний является фальсификацией градостроительной процедуры и, есть основания полагать, мошенническими действиями проектировщиков, получающих бюджетные средства по договору подряда на проектные работы‚ а также, возможно, нецелевым расходованием бюджетных средств лицами, осуществляющими оплату этого договора из городской казны. Из намерений, содержащихся в отдельных материалах, представленных на слушаниях под видом проекта, ясно, что утверждение подобного «проекта» в качестве нормативного акта г. Москвы повлечет существенное нарушение прав всех жителей и собственников недвижимости не только в указанном квартале, но и целиком в нашем районе, в том числе моих прав. Утверждение проекта привело бы к противозаконному переуплотнению квартала в несколько раз (в нарушение Закона «О генеральном плане города Москвы»), к разрушению планировочной структуры квартала. Кроме того, есть основания полагать, что изготовители проекта фальсифицировали площадь территории, на которую разрабатывался проект, чтобы скрыть значительное увеличение плотности застройки (высотными домами). Для этого к реальной площади микрорайона добавили площади участков окружающих квартал улиц и скверов. Поскольку участки улиц и скверов имеют нулевую плотность застройки, это позволяет городским властям уверять, что уплотнительной застройки в микрорайоне нет. Планировочные решения проекта планировки квартала по общественной застройке не учитывают нагрузку от уже строящихся жилых кварталов, расположенных на границе микрорайонов 74,77,80,81: «ЖК Серебряный Парк», «ЖК Октябрьское Поле», «ЖК Дом Серебряный Бор». В проекте планировки не указано количество проектируемых подземных этажей и парковочных мест. С учётом увеличения плотности застройки, расширения улиц и исключения доступа на дворовые территории любого автотранспорта, не определены места парковки личного автотранспорта жителей. На сегодняшний день в районе не </w:t>
            </w:r>
            <w:r w:rsidRPr="00DE0B15">
              <w:rPr>
                <w:color w:val="000000"/>
                <w:sz w:val="24"/>
                <w:szCs w:val="24"/>
              </w:rPr>
              <w:lastRenderedPageBreak/>
              <w:t xml:space="preserve">хватает парковочных мест. Необходимо указать точное количество гостевых парковочных мест и мест для постоянного хранения автомобилей, и четко прописать количество уровней подземных парковок. Предложенное расширение районных улиц приведет к существенному уменьшению зеленых насаждений и придвигает проезжую часть к существующим жилым домам. При расширении дорог отсутствует круг разворота на перекрестке ул. Глаголева и ул. Берзарина. Недостаточное количество общеобразовательных учреждений. На сегодняшний день существующие районные школы переполнены: первых классов по 7-9, по 40 учеников в классе. Классы располагаются в зданиях, не предназначенных на такое количество учащихся. Учебное заведение на 300 учащихся по адресу Тухачевского 58, к.2 (на территории бывшей школы №80) нельзя учитывать в данном проекте, так как эта школа должна быть построена для другого квартала, что было утверждено Проектом планировки территории, ограниченной улицами Берзарина, Генерала Глаголева, Паршина и Живописной от 9 августа 2016 г. N 498-ПП. Отсутствует дополнительная городская взрослая поликлиника. Программа реновации жилищного фонда не предполагала строительства домов выше 6-14 этажей, таковы были публичные обещания г-на Собянина С. С. Проект, в нарушение заявлений мэра г. Москвы как должностного лица, предполагает значительное отступление от обещанной мэром предельной этажности застройки микрорайонов. </w:t>
            </w:r>
            <w:r w:rsidRPr="00DE0B15">
              <w:rPr>
                <w:color w:val="000000"/>
                <w:sz w:val="24"/>
                <w:szCs w:val="24"/>
              </w:rPr>
              <w:br/>
              <w:t xml:space="preserve">Я категорически против утверждения представленных проектных решений по причине отсутствия проекта в полном объёме (в нарушение ч. 8 ст. 68 Градостроительного Кодекса г. Москвы), нарушения ими прав и законных интересов. </w:t>
            </w:r>
            <w:r w:rsidRPr="00DE0B15">
              <w:rPr>
                <w:color w:val="000000"/>
                <w:sz w:val="24"/>
                <w:szCs w:val="24"/>
              </w:rPr>
              <w:br/>
              <w:t>Требую отклонить данный проект.</w:t>
            </w: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Арутюнова Е</w:t>
            </w:r>
            <w:r w:rsidR="00DE0B15" w:rsidRPr="00DE0B15">
              <w:rPr>
                <w:color w:val="000000"/>
                <w:sz w:val="24"/>
                <w:szCs w:val="24"/>
              </w:rPr>
              <w:t>.</w:t>
            </w:r>
            <w:r w:rsidRPr="00DE0B15">
              <w:rPr>
                <w:color w:val="000000"/>
                <w:sz w:val="24"/>
                <w:szCs w:val="24"/>
              </w:rPr>
              <w:t>Е</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Гарковцева Л</w:t>
            </w:r>
            <w:r w:rsidR="00DE0B15" w:rsidRPr="00DE0B15">
              <w:rPr>
                <w:color w:val="000000"/>
                <w:sz w:val="24"/>
                <w:szCs w:val="24"/>
              </w:rPr>
              <w:t>.</w:t>
            </w:r>
            <w:r w:rsidRPr="00DE0B15">
              <w:rPr>
                <w:color w:val="000000"/>
                <w:sz w:val="24"/>
                <w:szCs w:val="24"/>
              </w:rPr>
              <w:t>Н</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Кочкин А</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Подсветова Е</w:t>
            </w:r>
            <w:r w:rsidR="00DE0B15" w:rsidRPr="00DE0B15">
              <w:rPr>
                <w:color w:val="000000"/>
                <w:sz w:val="24"/>
                <w:szCs w:val="24"/>
              </w:rPr>
              <w:t>.</w:t>
            </w:r>
            <w:r w:rsidRPr="00DE0B15">
              <w:rPr>
                <w:color w:val="000000"/>
                <w:sz w:val="24"/>
                <w:szCs w:val="24"/>
              </w:rPr>
              <w:t>И</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Подсветова Я</w:t>
            </w:r>
            <w:r w:rsidR="00DE0B15" w:rsidRPr="00DE0B15">
              <w:rPr>
                <w:color w:val="000000"/>
                <w:sz w:val="24"/>
                <w:szCs w:val="24"/>
              </w:rPr>
              <w:t>.</w:t>
            </w:r>
            <w:r w:rsidRPr="00DE0B15">
              <w:rPr>
                <w:color w:val="000000"/>
                <w:sz w:val="24"/>
                <w:szCs w:val="24"/>
              </w:rPr>
              <w:t>Б</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Глушкова Л</w:t>
            </w:r>
            <w:r w:rsidR="00DE0B15" w:rsidRPr="00DE0B15">
              <w:rPr>
                <w:color w:val="000000"/>
                <w:sz w:val="24"/>
                <w:szCs w:val="24"/>
              </w:rPr>
              <w:t>.</w:t>
            </w:r>
            <w:r w:rsidRPr="00DE0B15">
              <w:rPr>
                <w:color w:val="000000"/>
                <w:sz w:val="24"/>
                <w:szCs w:val="24"/>
              </w:rPr>
              <w:t>И</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Панкратов А</w:t>
            </w:r>
            <w:r w:rsidR="00DE0B15" w:rsidRPr="00DE0B15">
              <w:rPr>
                <w:color w:val="000000"/>
                <w:sz w:val="24"/>
                <w:szCs w:val="24"/>
              </w:rPr>
              <w:t>.</w:t>
            </w:r>
            <w:r w:rsidRPr="00DE0B15">
              <w:rPr>
                <w:color w:val="000000"/>
                <w:sz w:val="24"/>
                <w:szCs w:val="24"/>
              </w:rPr>
              <w:t>Н</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Масленникова Е</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Поляков А</w:t>
            </w:r>
            <w:r w:rsidR="00DE0B15" w:rsidRPr="00DE0B15">
              <w:rPr>
                <w:color w:val="000000"/>
                <w:sz w:val="24"/>
                <w:szCs w:val="24"/>
              </w:rPr>
              <w:t>.</w:t>
            </w:r>
            <w:r w:rsidRPr="00DE0B15">
              <w:rPr>
                <w:color w:val="000000"/>
                <w:sz w:val="24"/>
                <w:szCs w:val="24"/>
              </w:rPr>
              <w:t>М</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Литвиненко Т</w:t>
            </w:r>
            <w:r w:rsidR="00DE0B15" w:rsidRPr="00DE0B15">
              <w:rPr>
                <w:color w:val="000000"/>
                <w:sz w:val="24"/>
                <w:szCs w:val="24"/>
              </w:rPr>
              <w:t>.</w:t>
            </w:r>
            <w:r w:rsidRPr="00DE0B15">
              <w:rPr>
                <w:color w:val="000000"/>
                <w:sz w:val="24"/>
                <w:szCs w:val="24"/>
              </w:rPr>
              <w:t>Г</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Антонова Ж</w:t>
            </w:r>
            <w:r w:rsidR="00DE0B15" w:rsidRPr="00DE0B15">
              <w:rPr>
                <w:color w:val="000000"/>
                <w:sz w:val="24"/>
                <w:szCs w:val="24"/>
              </w:rPr>
              <w:t>.</w:t>
            </w:r>
            <w:r w:rsidRPr="00DE0B15">
              <w:rPr>
                <w:color w:val="000000"/>
                <w:sz w:val="24"/>
                <w:szCs w:val="24"/>
              </w:rPr>
              <w:t>И</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Глушков Д</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Кожевников И</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Осипова О</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Кожевникова Е</w:t>
            </w:r>
            <w:r w:rsidR="00DE0B15" w:rsidRPr="00DE0B15">
              <w:rPr>
                <w:color w:val="000000"/>
                <w:sz w:val="24"/>
                <w:szCs w:val="24"/>
              </w:rPr>
              <w:t>.</w:t>
            </w:r>
            <w:r w:rsidRPr="00DE0B15">
              <w:rPr>
                <w:color w:val="000000"/>
                <w:sz w:val="24"/>
                <w:szCs w:val="24"/>
              </w:rPr>
              <w:t>Д</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Кожевникова Т</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Кожевников В</w:t>
            </w:r>
            <w:r w:rsidR="00DE0B15" w:rsidRPr="00DE0B15">
              <w:rPr>
                <w:color w:val="000000"/>
                <w:sz w:val="24"/>
                <w:szCs w:val="24"/>
              </w:rPr>
              <w:t>.</w:t>
            </w:r>
            <w:r w:rsidRPr="00DE0B15">
              <w:rPr>
                <w:color w:val="000000"/>
                <w:sz w:val="24"/>
                <w:szCs w:val="24"/>
              </w:rPr>
              <w:t>И</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Полякова О</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Матусевская Б</w:t>
            </w:r>
            <w:r w:rsidR="00DE0B15" w:rsidRPr="00DE0B15">
              <w:rPr>
                <w:color w:val="000000"/>
                <w:sz w:val="24"/>
                <w:szCs w:val="24"/>
              </w:rPr>
              <w:t>.</w:t>
            </w:r>
            <w:r w:rsidRPr="00DE0B15">
              <w:rPr>
                <w:color w:val="000000"/>
                <w:sz w:val="24"/>
                <w:szCs w:val="24"/>
              </w:rPr>
              <w:t>С</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Горшкова Г</w:t>
            </w:r>
            <w:r w:rsidR="00DE0B15" w:rsidRPr="00DE0B15">
              <w:rPr>
                <w:color w:val="000000"/>
                <w:sz w:val="24"/>
                <w:szCs w:val="24"/>
              </w:rPr>
              <w:t>.</w:t>
            </w:r>
            <w:r w:rsidRPr="00DE0B15">
              <w:rPr>
                <w:color w:val="000000"/>
                <w:sz w:val="24"/>
                <w:szCs w:val="24"/>
              </w:rPr>
              <w:t>Л</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Снигирев В</w:t>
            </w:r>
            <w:r w:rsidR="00DE0B15" w:rsidRPr="00DE0B15">
              <w:rPr>
                <w:color w:val="000000"/>
                <w:sz w:val="24"/>
                <w:szCs w:val="24"/>
              </w:rPr>
              <w:t>.</w:t>
            </w:r>
            <w:r w:rsidRPr="00DE0B15">
              <w:rPr>
                <w:color w:val="000000"/>
                <w:sz w:val="24"/>
                <w:szCs w:val="24"/>
              </w:rPr>
              <w:t>Л</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Селезнева Л</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Кузьмина Т</w:t>
            </w:r>
            <w:r w:rsidR="00DE0B15" w:rsidRPr="00DE0B15">
              <w:rPr>
                <w:color w:val="000000"/>
                <w:sz w:val="24"/>
                <w:szCs w:val="24"/>
              </w:rPr>
              <w:t>.</w:t>
            </w:r>
            <w:r w:rsidRPr="00DE0B15">
              <w:rPr>
                <w:color w:val="000000"/>
                <w:sz w:val="24"/>
                <w:szCs w:val="24"/>
              </w:rPr>
              <w:t>А</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Стец М</w:t>
            </w:r>
            <w:r w:rsidR="00DE0B15" w:rsidRPr="00DE0B15">
              <w:rPr>
                <w:color w:val="000000"/>
                <w:sz w:val="24"/>
                <w:szCs w:val="24"/>
              </w:rPr>
              <w:t>.</w:t>
            </w:r>
            <w:r w:rsidRPr="00DE0B15">
              <w:rPr>
                <w:color w:val="000000"/>
                <w:sz w:val="24"/>
                <w:szCs w:val="24"/>
              </w:rPr>
              <w:t>М</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Бурищева Е</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Кокушкина А</w:t>
            </w:r>
            <w:r w:rsidR="00DE0B15" w:rsidRPr="00DE0B15">
              <w:rPr>
                <w:color w:val="000000"/>
                <w:sz w:val="24"/>
                <w:szCs w:val="24"/>
              </w:rPr>
              <w:t>.</w:t>
            </w:r>
            <w:r w:rsidRPr="00DE0B15">
              <w:rPr>
                <w:color w:val="000000"/>
                <w:sz w:val="24"/>
                <w:szCs w:val="24"/>
              </w:rPr>
              <w:t>С</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Мартынова С</w:t>
            </w:r>
            <w:r w:rsidR="00DE0B15" w:rsidRPr="00DE0B15">
              <w:rPr>
                <w:color w:val="000000"/>
                <w:sz w:val="24"/>
                <w:szCs w:val="24"/>
              </w:rPr>
              <w:t>.</w:t>
            </w:r>
            <w:r w:rsidRPr="00DE0B15">
              <w:rPr>
                <w:color w:val="000000"/>
                <w:sz w:val="24"/>
                <w:szCs w:val="24"/>
              </w:rPr>
              <w:t>Г</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Глезман Ж</w:t>
            </w:r>
            <w:r w:rsidR="00DE0B15" w:rsidRPr="00DE0B15">
              <w:rPr>
                <w:color w:val="000000"/>
                <w:sz w:val="24"/>
                <w:szCs w:val="24"/>
              </w:rPr>
              <w:t>.</w:t>
            </w:r>
            <w:r w:rsidRPr="00DE0B15">
              <w:rPr>
                <w:color w:val="000000"/>
                <w:sz w:val="24"/>
                <w:szCs w:val="24"/>
              </w:rPr>
              <w:t>М</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4"/>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Лобанова А</w:t>
            </w:r>
            <w:r w:rsidR="00DE0B15" w:rsidRPr="00DE0B15">
              <w:rPr>
                <w:color w:val="000000"/>
                <w:sz w:val="24"/>
                <w:szCs w:val="24"/>
              </w:rPr>
              <w:t>.</w:t>
            </w:r>
            <w:r w:rsidRPr="00DE0B15">
              <w:rPr>
                <w:color w:val="000000"/>
                <w:sz w:val="24"/>
                <w:szCs w:val="24"/>
              </w:rPr>
              <w:t>В</w:t>
            </w:r>
            <w:r w:rsidR="00DE0B15" w:rsidRPr="00DE0B15">
              <w:rPr>
                <w:color w:val="000000"/>
                <w:sz w:val="24"/>
                <w:szCs w:val="24"/>
              </w:rPr>
              <w:t>.</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7916B2" w:rsidRDefault="007916B2" w:rsidP="007916B2">
            <w:pPr>
              <w:rPr>
                <w:color w:val="000000"/>
                <w:sz w:val="24"/>
                <w:szCs w:val="24"/>
              </w:rPr>
            </w:pPr>
            <w:r>
              <w:rPr>
                <w:color w:val="000000"/>
                <w:sz w:val="24"/>
                <w:szCs w:val="24"/>
              </w:rPr>
              <w:t>5833-5837</w:t>
            </w:r>
          </w:p>
        </w:tc>
        <w:tc>
          <w:tcPr>
            <w:tcW w:w="2127" w:type="dxa"/>
            <w:tcBorders>
              <w:top w:val="single" w:sz="4" w:space="0" w:color="000000"/>
              <w:left w:val="single" w:sz="4" w:space="0" w:color="000000"/>
              <w:bottom w:val="single" w:sz="4" w:space="0" w:color="000000"/>
            </w:tcBorders>
            <w:shd w:val="clear" w:color="auto" w:fill="auto"/>
            <w:vAlign w:val="center"/>
          </w:tcPr>
          <w:p w:rsidR="00654B5E" w:rsidRDefault="00654B5E" w:rsidP="00654B5E">
            <w:pPr>
              <w:rPr>
                <w:color w:val="000000"/>
                <w:sz w:val="24"/>
                <w:szCs w:val="24"/>
              </w:rPr>
            </w:pPr>
            <w:r w:rsidRPr="00DE0B15">
              <w:rPr>
                <w:color w:val="000000"/>
                <w:sz w:val="24"/>
                <w:szCs w:val="24"/>
              </w:rPr>
              <w:t>Гунькин В.А.</w:t>
            </w:r>
          </w:p>
          <w:p w:rsidR="00694742" w:rsidRDefault="00694742" w:rsidP="00654B5E">
            <w:pPr>
              <w:rPr>
                <w:color w:val="000000"/>
                <w:sz w:val="24"/>
                <w:szCs w:val="24"/>
              </w:rPr>
            </w:pPr>
            <w:r>
              <w:rPr>
                <w:color w:val="000000"/>
                <w:sz w:val="24"/>
                <w:szCs w:val="24"/>
              </w:rPr>
              <w:t>Горбов М.Я.</w:t>
            </w:r>
          </w:p>
          <w:p w:rsidR="00694742" w:rsidRDefault="00694742" w:rsidP="00654B5E">
            <w:pPr>
              <w:rPr>
                <w:color w:val="000000"/>
                <w:sz w:val="24"/>
                <w:szCs w:val="24"/>
              </w:rPr>
            </w:pPr>
            <w:r>
              <w:rPr>
                <w:color w:val="000000"/>
                <w:sz w:val="24"/>
                <w:szCs w:val="24"/>
              </w:rPr>
              <w:t>Иванова В.И.</w:t>
            </w:r>
          </w:p>
          <w:p w:rsidR="00694742" w:rsidRPr="00DE0B15" w:rsidRDefault="00694742" w:rsidP="00654B5E">
            <w:pPr>
              <w:rPr>
                <w:color w:val="000000"/>
                <w:sz w:val="24"/>
                <w:szCs w:val="24"/>
              </w:rPr>
            </w:pPr>
            <w:r>
              <w:rPr>
                <w:color w:val="000000"/>
                <w:sz w:val="24"/>
                <w:szCs w:val="24"/>
              </w:rPr>
              <w:t>Цветков А.В.</w:t>
            </w:r>
          </w:p>
        </w:tc>
        <w:tc>
          <w:tcPr>
            <w:tcW w:w="7381" w:type="dxa"/>
            <w:vMerge/>
            <w:tcBorders>
              <w:left w:val="single" w:sz="4" w:space="0" w:color="000000"/>
              <w:bottom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Лукьянова Н.Н.</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r w:rsidRPr="00DE0B15">
              <w:rPr>
                <w:color w:val="000000"/>
                <w:sz w:val="24"/>
                <w:szCs w:val="24"/>
              </w:rPr>
              <w:t>В районе Хорошево-Мневники с 15.11.19 г сотрудниками управы района Хорошево-Мневники и неизвестными людьми, не предъявляющими документов и выдающими себя за «организаторов» и «проектировщиков», проводятся имитационные процедуры, выдаваемые за публичные слушания по Проектам:</w:t>
            </w:r>
            <w:r w:rsidRPr="00DE0B15">
              <w:rPr>
                <w:color w:val="000000"/>
                <w:sz w:val="24"/>
                <w:szCs w:val="24"/>
              </w:rPr>
              <w:br/>
              <w:t xml:space="preserve">- «Проект планировки территории квартала 79 района Хорошево-Мневники (СЗАО) в целях реализации Программы реновации жилищного фонда в городе Москве»; </w:t>
            </w:r>
            <w:r w:rsidRPr="00DE0B15">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 </w:t>
            </w:r>
            <w:r w:rsidRPr="00DE0B15">
              <w:rPr>
                <w:color w:val="000000"/>
                <w:sz w:val="24"/>
                <w:szCs w:val="24"/>
              </w:rPr>
              <w:br/>
              <w:t xml:space="preserve">- «Проект планировки территории квартала 74, 77, 80, 81 района Хорошево-Мневники (СЗАО) в целях реализации Программы реновации жилищного фонда в городе Москве»; </w:t>
            </w:r>
            <w:r w:rsidRPr="00DE0B15">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 </w:t>
            </w:r>
            <w:r w:rsidRPr="00DE0B15">
              <w:rPr>
                <w:color w:val="000000"/>
                <w:sz w:val="24"/>
                <w:szCs w:val="24"/>
              </w:rPr>
              <w:br/>
              <w:t xml:space="preserve">- «Проект планировки территории квартала 83, 84-85, 86 района Хорошево-Мневники (СЗАО) в целях реализации Программы реновации жилищного фонда в городе Москве»; </w:t>
            </w:r>
            <w:r w:rsidRPr="00DE0B15">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83, 84-85, 86 района </w:t>
            </w:r>
            <w:r w:rsidRPr="00DE0B15">
              <w:rPr>
                <w:color w:val="000000"/>
                <w:sz w:val="24"/>
                <w:szCs w:val="24"/>
              </w:rPr>
              <w:lastRenderedPageBreak/>
              <w:t xml:space="preserve">Хорошево-Мневники (СЗАО). </w:t>
            </w:r>
            <w:r w:rsidRPr="00DE0B15">
              <w:rPr>
                <w:color w:val="000000"/>
                <w:sz w:val="24"/>
                <w:szCs w:val="24"/>
              </w:rPr>
              <w:br/>
            </w:r>
            <w:r w:rsidRPr="00DE0B15">
              <w:rPr>
                <w:color w:val="000000"/>
                <w:sz w:val="24"/>
                <w:szCs w:val="24"/>
              </w:rPr>
              <w:br/>
              <w:t>Поскольку публичные слушания по всем вышеуказанным темам оказались объединены по одинаковым нарушениям закона, полагаю возможным сделать единое замечание и предложение по всем темам одновременно.</w:t>
            </w:r>
            <w:r w:rsidRPr="00DE0B15">
              <w:rPr>
                <w:color w:val="000000"/>
                <w:sz w:val="24"/>
                <w:szCs w:val="24"/>
              </w:rPr>
              <w:br/>
              <w:t>Представленные на Собрания участников публичных слушаний, направленные на экспозиции и в Совет депутатов МО Хорошево-Мневники, а также размещенные на официальных сайтах Префектуры СЗАО и управы района Хорошево-Мневники, материалы под видом «проектов», не соответствует требованиям Закона г. Москвы от 25 июня 2008 года № 28: части 8 статьи 68 Градостроительного Кодекса Москвы, согласно которой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r w:rsidRPr="00DE0B15">
              <w:rPr>
                <w:color w:val="000000"/>
                <w:sz w:val="24"/>
                <w:szCs w:val="24"/>
              </w:rPr>
              <w:br/>
              <w:t>Представленные на слушания документы по составу и содержанию не соответствуют требованиям федерального и московского законодательства: ст. 42, ст. 45 Градостроительного Кодекса РФ (Федерального Закона №190-ФЗ от 29.12.2004) и Постановлению Правительства Москвы №282-ПП от 10 апреля 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r w:rsidRPr="00DE0B15">
              <w:rPr>
                <w:color w:val="000000"/>
                <w:sz w:val="24"/>
                <w:szCs w:val="24"/>
              </w:rPr>
              <w:br/>
              <w:t>Организаторы слушаний на многочисленные запросы граждан, в том числе депутатов, не предоставили заявленные на слушания документы, не смогли указать иных мест, где можно ознакомиться с проектами, не смогли представить проекты и на собраниях 3.12.2019, при этом проектировщики (работники государственного института ГлавАПУ) публично признались, что «проект в настоящее время отсутствует» (собрание по проектам 74, 77, 80, 81 кв в ДТДиМ «Хорошево»). На отсутствие проектов указывают и сведения, размещенные на официальном сайте госзакупок https://zakupki.gov.ru/, где размещен контракт ГБУ «ГлавАПУ» с ООО «РТДА» на «визуализация основных планировочных и проектных решений с разработкой эскизного проекта застройки территории для проекта планировки территории в целях реализации программы реновации жилищного фонда в городе Москве». Полагаю, что именно эту «визуализацию» и возможно другие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и были выставлены на публичные слушания под видом проектов планировок территорий 9-и жилых кварталов р-на Хорошево-Мневники.</w:t>
            </w:r>
            <w:r w:rsidRPr="00DE0B15">
              <w:rPr>
                <w:color w:val="000000"/>
                <w:sz w:val="24"/>
                <w:szCs w:val="24"/>
              </w:rPr>
              <w:br/>
              <w:t xml:space="preserve">Также отсутствуют в открытом доступе и в представленных для слушаний материала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 решение органа власти о подготовке внесения изменений в проект землепользования и застройки в соответствии с законом не опубликовано, отсутствуют они и на официальном сайте Москомархитектуры. Документация по проектам внесения изменений в ПЗЗ отсутствует полностью, в том </w:t>
            </w:r>
            <w:r w:rsidRPr="00DE0B15">
              <w:rPr>
                <w:color w:val="000000"/>
                <w:sz w:val="24"/>
                <w:szCs w:val="24"/>
              </w:rPr>
              <w:lastRenderedPageBreak/>
              <w:t>числе отсутствуют, требуемые ст.30 Градостроительного Кодекса РФ графические описания местоположения границ территориальных зон, перечень координат характерных точек этих границ.</w:t>
            </w:r>
            <w:r w:rsidRPr="00DE0B15">
              <w:rPr>
                <w:color w:val="000000"/>
                <w:sz w:val="24"/>
                <w:szCs w:val="24"/>
              </w:rPr>
              <w:br/>
              <w:t>Несоответствие представленных на публичные слушания материалов федеральному и московскому законодательству позволяет считать, что ПРЕДМЕТ ПУБЛИЧНЫХ СЛУШАНИЙ ОТСУТСТВУЕТ.</w:t>
            </w:r>
            <w:r w:rsidRPr="00DE0B15">
              <w:rPr>
                <w:color w:val="000000"/>
                <w:sz w:val="24"/>
                <w:szCs w:val="24"/>
              </w:rPr>
              <w:br/>
              <w:t xml:space="preserve">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были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 Также считаю необходимым указать, что 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нормам, нормативам градостроительного проектирования ни в части обеспечения территории объектами обязательной инфраструктуры, ни в части соблюдения строительных норм и правил. Очевидно, что реализация этих решений невозможна без прямого нарушения закона, так как приведет к значительному ухудшению условий проживания жителей района, состояния жилого фонда, транспортной инфраструктуры. Проектировщиками предложено масштабное ухудшение городской среды – переуплотнение жилых кварталов в разы, разрушение планировочной структуры ваших кварталов, появление кварталов без возможности хранения своих личных автомашин, кроме малочисленных платных подземных парковок. Проектные предложения не основаны на сведениях о правах граждан — собственников квартир, жилых многоквартирных зданий и соответствующих земельных участков, а также собственников капитальных гаражных объектов, являющихся законными землепользователями. Предложенные в материалах по подготовке проектов проектные решения умаляют гражданские и социальные прав граждан. </w:t>
            </w:r>
            <w:r w:rsidRPr="00DE0B15">
              <w:rPr>
                <w:color w:val="000000"/>
                <w:sz w:val="24"/>
                <w:szCs w:val="24"/>
              </w:rPr>
              <w:br/>
              <w:t>Количество благ, выраженных как в праве пользования, так и в гарантированном объеме социальных прав, предложенными проектными решениями, будет значительно уменьшено, а некоторых не станет совсем. Согласно российскому законодательству, умаление прав граждан не допускается, предложенные проекты являются антисоциальными, предполагают совершение действий, не предусмотренных российской Конституцией, и не могут быть реализованы на территории Российской Федерации. Поскольку новые проекты игнорируют сам факт свершившейся приватизации и предполагают значительно увеличить количество граждан на гектар городской застройки, можно считать, что запланированные действия с жилыми кварталами прямо нацелены на передачу уже предоставленного гражданам объёма прав иным лицам. Таким образом, от имени исполнительной власти города, проектировщик и Окружная комиссия по вопросам градостроительства, землепользования и застройки при Правительстве Москвы в СЗАО города</w:t>
            </w:r>
            <w:r w:rsidRPr="00DE0B15">
              <w:rPr>
                <w:color w:val="000000"/>
                <w:sz w:val="24"/>
                <w:szCs w:val="24"/>
              </w:rPr>
              <w:br/>
              <w:t xml:space="preserve">Москвы совершила то, от чего неоднократно предостерегали высшие </w:t>
            </w:r>
            <w:r w:rsidRPr="00DE0B15">
              <w:rPr>
                <w:color w:val="000000"/>
                <w:sz w:val="24"/>
                <w:szCs w:val="24"/>
              </w:rPr>
              <w:lastRenderedPageBreak/>
              <w:t>органы федеральной власти, а именно: ПРИЗВАЛА К ПЕРЕСМОТРУ ИТОГОВ ПРИВАТИЗАЦИИ, вынеся на публичные обсуждения намерения пересмотра итогов приватизации жилого фонда столицы. 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указанным проектам, составленным с нарушением законов РФ, признать публичные слушания не состоявшимися, отменить их проведение, о чем разместить официальное оповещение.</w:t>
            </w: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Бобринский А.Ю.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Борзунов В.Н.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Борзунов Л.А.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Борзунова Н.Т.</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Гороновская Н.И.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Григорьянц Р.А.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Гужевский И.Э.</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Дружининская И.М.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Кленова Н.С.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Копейкин А.И.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Коровушкина Н.К.</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Кудинов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Лукьянова Н.Н.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Морозов А.И.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Морозова Г.В.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Мосин А.М.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Одинцов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Олейник Е.Г.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Перова О.А.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Пранцкевич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Садикова 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Самусь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Самусь Л.П.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Семенушкина Н.Б.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Суханов В.Н.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Суханова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Танков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Ульянов М.А.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Ульянова Н.Б.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Шендрик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Кавешникова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Орлова Л.Г.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Лапшина Л.И.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Богородицкая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Феоктистова Т.А.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Болесов А.С.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Перехрестов А.Ф.</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Басова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Басова С.Ю.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Свешникова М.А.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Шеремета О.Л.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Степанов Д.М.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Азаренок О.А.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Болесова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Азаренок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Крикливец Т.В.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Морозова З.А.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Мизирова Л.В.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Мизеров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Мальцева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Совотин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Слептюрев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Муртазин А.И.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Яблокова А.Ю.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Георгиевская Л.А.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Болесов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Матвеева Г.Ю.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Макаров С.М.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Степанова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Курочкина О.А.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Мамаева П.М.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Бобринская С.Ю.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Одинцова М.В.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Шумова Н.С.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Каранда Н.П.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Морозов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Аглицкая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Гадаева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Дайлюденко С.К.</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Дайлюденко А.С.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Андреева А.Г.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Андреева О.М.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Кудряшова О.О.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Шадрин С.С.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Верещагин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Роденкова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Рыжкова М.С.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Басова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Исаева Л.В.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Шалаева М.М.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Баклышкин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Сторенков Ю.В.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Бубнов В.М.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Бубнова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Ивакина Т.В.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Страдомская О.А.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Страдомской О.Ю.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Санникова М.О.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Граблевская Е.Е.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Панфиленко К.С.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Дорожкина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Дорожкина П.Г.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Кильчевский А.И.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Паймышева О.Ю.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Паймышев А.Г.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Артамонова Л.С.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Рычков О.И.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Белоглазова Н.Н.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Здобников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Перешевнина Д.А.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Монахов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Новаи И.В.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Новожилова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Бераременко М.В.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Науменко О.А.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Суворова М.Н.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Суворов А.Д.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Блятник Е.Г.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Сафонова Н.Г.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Гец К.И.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Гарифрянов С.Р.</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Глазова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Агабабян Э.А.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Комарова А.Н.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Шестакова Г.А.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Шестакова Г.А.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Сапрыкин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Мерзлов Ф.М.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Бородулина Т.В.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Бородулина Т.В.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Трубин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Иванова В.И.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Иванов А.Ю.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Заболотникова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Хорошева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Хорошев М.С.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5"/>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Бурмистроа С.Е.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7916B2" w:rsidRDefault="007916B2" w:rsidP="007916B2">
            <w:pPr>
              <w:rPr>
                <w:color w:val="000000"/>
                <w:sz w:val="24"/>
                <w:szCs w:val="24"/>
              </w:rPr>
            </w:pPr>
            <w:r>
              <w:rPr>
                <w:color w:val="000000"/>
                <w:sz w:val="24"/>
                <w:szCs w:val="24"/>
              </w:rPr>
              <w:t>5966-5973</w:t>
            </w:r>
          </w:p>
        </w:tc>
        <w:tc>
          <w:tcPr>
            <w:tcW w:w="2127" w:type="dxa"/>
            <w:tcBorders>
              <w:top w:val="single" w:sz="4" w:space="0" w:color="000000"/>
              <w:left w:val="single" w:sz="4" w:space="0" w:color="000000"/>
              <w:bottom w:val="single" w:sz="4" w:space="0" w:color="000000"/>
            </w:tcBorders>
            <w:shd w:val="clear" w:color="auto" w:fill="auto"/>
            <w:vAlign w:val="center"/>
          </w:tcPr>
          <w:p w:rsidR="00654B5E" w:rsidRDefault="00654B5E" w:rsidP="00654B5E">
            <w:pPr>
              <w:rPr>
                <w:color w:val="000000"/>
                <w:sz w:val="24"/>
                <w:szCs w:val="24"/>
              </w:rPr>
            </w:pPr>
            <w:r w:rsidRPr="00DE0B15">
              <w:rPr>
                <w:color w:val="000000"/>
                <w:sz w:val="24"/>
                <w:szCs w:val="24"/>
              </w:rPr>
              <w:t>Ларин Н.А.</w:t>
            </w:r>
          </w:p>
          <w:p w:rsidR="008223C8" w:rsidRDefault="008223C8" w:rsidP="00654B5E">
            <w:pPr>
              <w:rPr>
                <w:color w:val="000000"/>
                <w:sz w:val="24"/>
                <w:szCs w:val="24"/>
              </w:rPr>
            </w:pPr>
            <w:r>
              <w:rPr>
                <w:color w:val="000000"/>
                <w:sz w:val="24"/>
                <w:szCs w:val="24"/>
              </w:rPr>
              <w:t>Кравченко Е.Г.</w:t>
            </w:r>
          </w:p>
          <w:p w:rsidR="008223C8" w:rsidRDefault="008223C8" w:rsidP="00654B5E">
            <w:pPr>
              <w:rPr>
                <w:color w:val="000000"/>
                <w:sz w:val="24"/>
                <w:szCs w:val="24"/>
              </w:rPr>
            </w:pPr>
            <w:r>
              <w:rPr>
                <w:color w:val="000000"/>
                <w:sz w:val="24"/>
                <w:szCs w:val="24"/>
              </w:rPr>
              <w:t>Цветникова Е.А.</w:t>
            </w:r>
          </w:p>
          <w:p w:rsidR="008223C8" w:rsidRDefault="008223C8" w:rsidP="00654B5E">
            <w:pPr>
              <w:rPr>
                <w:color w:val="000000"/>
                <w:sz w:val="24"/>
                <w:szCs w:val="24"/>
              </w:rPr>
            </w:pPr>
            <w:r>
              <w:rPr>
                <w:color w:val="000000"/>
                <w:sz w:val="24"/>
                <w:szCs w:val="24"/>
              </w:rPr>
              <w:t>Первушина О.П.</w:t>
            </w:r>
          </w:p>
          <w:p w:rsidR="008223C8" w:rsidRDefault="008223C8" w:rsidP="00654B5E">
            <w:pPr>
              <w:rPr>
                <w:color w:val="000000"/>
                <w:sz w:val="24"/>
                <w:szCs w:val="24"/>
              </w:rPr>
            </w:pPr>
            <w:r>
              <w:rPr>
                <w:color w:val="000000"/>
                <w:sz w:val="24"/>
                <w:szCs w:val="24"/>
              </w:rPr>
              <w:t>Смирнова И.С.</w:t>
            </w:r>
          </w:p>
          <w:p w:rsidR="008223C8" w:rsidRDefault="008223C8" w:rsidP="00654B5E">
            <w:pPr>
              <w:rPr>
                <w:color w:val="000000"/>
                <w:sz w:val="24"/>
                <w:szCs w:val="24"/>
              </w:rPr>
            </w:pPr>
            <w:r>
              <w:rPr>
                <w:color w:val="000000"/>
                <w:sz w:val="24"/>
                <w:szCs w:val="24"/>
              </w:rPr>
              <w:t>Чумаев Д.А.</w:t>
            </w:r>
          </w:p>
          <w:p w:rsidR="008223C8" w:rsidRDefault="008223C8" w:rsidP="00654B5E">
            <w:pPr>
              <w:rPr>
                <w:color w:val="000000"/>
                <w:sz w:val="24"/>
                <w:szCs w:val="24"/>
              </w:rPr>
            </w:pPr>
            <w:r>
              <w:rPr>
                <w:color w:val="000000"/>
                <w:sz w:val="24"/>
                <w:szCs w:val="24"/>
              </w:rPr>
              <w:t>Приймаков П.А.</w:t>
            </w:r>
          </w:p>
          <w:p w:rsidR="008223C8" w:rsidRPr="00DE0B15" w:rsidRDefault="008223C8" w:rsidP="00654B5E">
            <w:pPr>
              <w:rPr>
                <w:color w:val="000000"/>
                <w:sz w:val="24"/>
                <w:szCs w:val="24"/>
              </w:rPr>
            </w:pPr>
            <w:r>
              <w:rPr>
                <w:color w:val="000000"/>
                <w:sz w:val="24"/>
                <w:szCs w:val="24"/>
              </w:rPr>
              <w:t>Чумаева М.В.</w:t>
            </w:r>
          </w:p>
        </w:tc>
        <w:tc>
          <w:tcPr>
            <w:tcW w:w="7381" w:type="dxa"/>
            <w:vMerge/>
            <w:tcBorders>
              <w:left w:val="single" w:sz="4" w:space="0" w:color="000000"/>
              <w:bottom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Сапошникова А</w:t>
            </w:r>
            <w:r w:rsidR="00654B5E" w:rsidRPr="00DE0B15">
              <w:rPr>
                <w:color w:val="000000"/>
                <w:sz w:val="24"/>
                <w:szCs w:val="24"/>
              </w:rPr>
              <w:t>.</w:t>
            </w:r>
            <w:r w:rsidRPr="00DE0B15">
              <w:rPr>
                <w:color w:val="000000"/>
                <w:sz w:val="24"/>
                <w:szCs w:val="24"/>
              </w:rPr>
              <w:t>В</w:t>
            </w:r>
            <w:r w:rsidR="00654B5E" w:rsidRPr="00DE0B15">
              <w:rPr>
                <w:color w:val="000000"/>
                <w:sz w:val="24"/>
                <w:szCs w:val="24"/>
              </w:rPr>
              <w:t>.</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Pr="00DE0B15" w:rsidRDefault="00D244CA" w:rsidP="00FD3904">
            <w:pPr>
              <w:rPr>
                <w:color w:val="000000"/>
                <w:sz w:val="24"/>
                <w:szCs w:val="24"/>
              </w:rPr>
            </w:pPr>
            <w:r w:rsidRPr="00DE0B15">
              <w:rPr>
                <w:color w:val="000000"/>
                <w:sz w:val="24"/>
                <w:szCs w:val="24"/>
              </w:rPr>
              <w:t>Привести проект в соответствие к нормам ФЗ. Проект отклонить, отправить на доработку. Обеспечить обещанную должностными лицами города застройку 9-14 эт, возможно с отдельными доминантами по высоте, с балконами и подмезными паркингами. Учесть соц.характер программы реновации, при изъятии собственности собственники в праве требовать создание им предусмотренными нормативами, лучшие условия проживания, а не принудительные выселения на условиях застройщика</w:t>
            </w: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Кузнецов Сергей Иванович</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Pr="00DE0B15" w:rsidRDefault="00D244CA" w:rsidP="00FD3904">
            <w:pPr>
              <w:rPr>
                <w:color w:val="000000"/>
                <w:sz w:val="24"/>
                <w:szCs w:val="24"/>
              </w:rPr>
            </w:pPr>
            <w:r w:rsidRPr="00DE0B15">
              <w:rPr>
                <w:color w:val="000000"/>
                <w:sz w:val="24"/>
                <w:szCs w:val="24"/>
              </w:rPr>
              <w:t>Проект одобряю. Прошу восстановить озеленение после застройки.</w:t>
            </w: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Хромов Н.С.</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r w:rsidRPr="00DE0B15">
              <w:rPr>
                <w:color w:val="000000"/>
                <w:sz w:val="24"/>
                <w:szCs w:val="24"/>
              </w:rPr>
              <w:t>В районе Хорошево-Мневники с 22.11.2019 по 28.11.2019 проводятся экспозиции в рамках публичных слушаний по Проектам :</w:t>
            </w:r>
            <w:r w:rsidRPr="00DE0B15">
              <w:rPr>
                <w:color w:val="000000"/>
                <w:sz w:val="24"/>
                <w:szCs w:val="24"/>
              </w:rPr>
              <w:br/>
              <w:t>- «Проект планировки территории квартала 79 района Хорошево-Мневники (СЗАО) в целях реализации Программы реновации жилищного фонда в городе Москве»;</w:t>
            </w:r>
            <w:r w:rsidRPr="00DE0B15">
              <w:rPr>
                <w:color w:val="000000"/>
                <w:sz w:val="24"/>
                <w:szCs w:val="24"/>
              </w:rPr>
              <w:b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r w:rsidRPr="00DE0B15">
              <w:rPr>
                <w:color w:val="000000"/>
                <w:sz w:val="24"/>
                <w:szCs w:val="24"/>
              </w:rPr>
              <w:br/>
              <w:t>- «Проект планировки территории квартала 74, 77, 80, 81 района Хорошево-Мневники (СЗАО) в целях реализации Программы реновации жилищного фонда в городе Москве»;</w:t>
            </w:r>
            <w:r w:rsidRPr="00DE0B15">
              <w:rPr>
                <w:color w:val="000000"/>
                <w:sz w:val="24"/>
                <w:szCs w:val="24"/>
              </w:rPr>
              <w:br/>
              <w:t>- «Проект внесения изменений в правила землепользования и застройки города Москвы в отношении территории по адресу : Проект планировки территории квартала 74, 77, 80, 81 района Хорошево-Мневники (СЗАО)»;</w:t>
            </w:r>
            <w:r w:rsidRPr="00DE0B15">
              <w:rPr>
                <w:color w:val="000000"/>
                <w:sz w:val="24"/>
                <w:szCs w:val="24"/>
              </w:rPr>
              <w:br/>
              <w:t>- «Проект планировки территории квартала 83, 84-85, 86 района Хорошево-Мневники (СЗАО) в целях реализации Программы реновации жилищного фонда в городе Москве»;</w:t>
            </w:r>
            <w:r w:rsidRPr="00DE0B15">
              <w:rPr>
                <w:color w:val="000000"/>
                <w:sz w:val="24"/>
                <w:szCs w:val="24"/>
              </w:rPr>
              <w:br/>
              <w:t>- «Проект внесения изменений в правила землепользования и застройки города Москвы в отношении территории по адресу : Проект планировки территории квартала 83, 84-85, 86 района Хорошево-Мневники (СЗАО).</w:t>
            </w:r>
            <w:r w:rsidRPr="00DE0B15">
              <w:rPr>
                <w:color w:val="000000"/>
                <w:sz w:val="24"/>
                <w:szCs w:val="24"/>
              </w:rPr>
              <w:br/>
              <w:t xml:space="preserve">Выявлено и зафиксировано многочисленными актами, что на экспозициях и на официальном сайте префектуры СЗАО по всем указанным проектам планировки территории отсутствуют предметы публичных слушаний – требуемые Законом города Москвы №28 от 25.06.2008 Градостроительным Кодексом Москвы (ч.8 ст.68) полный комплект заявленного проекта планировки , ст.42 Градостроительного Кодекса РФ обоснования. Организаторы слушаний не смогли указать и иных мест, где можно ознакомиться с </w:t>
            </w:r>
            <w:r w:rsidRPr="00DE0B15">
              <w:rPr>
                <w:color w:val="000000"/>
                <w:sz w:val="24"/>
                <w:szCs w:val="24"/>
              </w:rPr>
              <w:lastRenderedPageBreak/>
              <w:t>проектами.</w:t>
            </w:r>
            <w:r w:rsidRPr="00DE0B15">
              <w:rPr>
                <w:color w:val="000000"/>
                <w:sz w:val="24"/>
                <w:szCs w:val="24"/>
              </w:rPr>
              <w:br/>
              <w:t>Вместо «ПРОЕКТОВ ПЛАНИРОВКИ …» представлены некие материалы «ПОДГОТОВКА ПРОЕКТА ПЛАНИРОВКИ…» , то есть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Постановления Правительства Москвы №282-ПП от 10 апреля.2018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r w:rsidRPr="00DE0B15">
              <w:rPr>
                <w:color w:val="000000"/>
                <w:sz w:val="24"/>
                <w:szCs w:val="24"/>
              </w:rPr>
              <w:br/>
              <w:t>Также отсутствуют в открытом доступе, представленных материалах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w:t>
            </w:r>
            <w:r w:rsidRPr="00DE0B15">
              <w:rPr>
                <w:color w:val="000000"/>
                <w:sz w:val="24"/>
                <w:szCs w:val="24"/>
              </w:rPr>
              <w:br/>
              <w:t>Кроме того, окружная комиссия, которая, согласно Положению о своем создании «утвержденным Постановлением Правительства Москвы №270-ПП от 07.04.2009» и Распоряжение префектуры СЗАО №261-рп от 25.09.2013 «О составе Комиссии по вопросам градостроительства, землепользования и застройки при Правительстве Москвы в Северо-Западном административном округе», состоит из государственных служащих- руководящих сотрудников территориальных органов исполнительной власти ( в том числе Главы Управы Панфилова С.А..) и возглавляется заместителем Префекта СЗАО Пашкова А.А..,получив от организатора подготовки проектной документации некомплектный и не соответствующий законодательству документ, выставила его на публичные слушания.</w:t>
            </w:r>
            <w:r w:rsidRPr="00DE0B15">
              <w:rPr>
                <w:color w:val="000000"/>
                <w:sz w:val="24"/>
                <w:szCs w:val="24"/>
              </w:rPr>
              <w:br/>
              <w:t>Таким образом, документы, не содержащие обязательных обоснований, данных по имущественным правам, численности населения, объектам обязательной инфраструктуры и их расчету, вводящие в заблуждение граждан, а, возможно, специально направленны на введение в заблуждение, представители органов исполнительной власти субъекта РФ выставили для рассмотрения на слушаниях как соответствующий законодательству, подтверждая его соответствие своим статусом территориального органа исполнительной власти.</w:t>
            </w:r>
            <w:r w:rsidRPr="00DE0B15">
              <w:rPr>
                <w:color w:val="000000"/>
                <w:sz w:val="24"/>
                <w:szCs w:val="24"/>
              </w:rPr>
              <w:br/>
              <w:t>При этом глава управы района и другие сотрудники управы района Хорошево-Мневники на непредусмотренных законом «встречах» с выборочными группами граждан проводят полагаем ложные сведения по проекту, в частности по приросту населения, увеличению плотности, обеспечению инфраструктурой.</w:t>
            </w:r>
            <w:r w:rsidRPr="00DE0B15">
              <w:rPr>
                <w:color w:val="000000"/>
                <w:sz w:val="24"/>
                <w:szCs w:val="24"/>
              </w:rPr>
              <w:br/>
              <w:t>Согласно ст.46 Устава г.Москвы (Закон Москвы от 28.06.1995), префектуры административных округов и управы районов, являясь территориальными органами исполнительной власти, осуществляют в пределах установленных правовыми актами города Москвы полномочий контрольную, координирующую и исполнительно-распорядительную деятельность на территории административных округов т районов города Москвы (соответственно).</w:t>
            </w:r>
            <w:r w:rsidRPr="00DE0B15">
              <w:rPr>
                <w:color w:val="000000"/>
                <w:sz w:val="24"/>
                <w:szCs w:val="24"/>
              </w:rPr>
              <w:br/>
              <w:t xml:space="preserve">В связи с открывшимися обстоятельствами – выявлением документов,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документы должны был быть сняты с рассмотрения не в рамка градостроительной процедуры (публичны слушаний), не отправлены </w:t>
            </w:r>
            <w:r w:rsidRPr="00DE0B15">
              <w:rPr>
                <w:color w:val="000000"/>
                <w:sz w:val="24"/>
                <w:szCs w:val="24"/>
              </w:rPr>
              <w:lastRenderedPageBreak/>
              <w:t xml:space="preserve">на доработку, а сняты как не подлежащие обороту (использованию) в государственных учреждениях. </w:t>
            </w:r>
            <w:r w:rsidRPr="00DE0B15">
              <w:rPr>
                <w:color w:val="000000"/>
                <w:sz w:val="24"/>
                <w:szCs w:val="24"/>
              </w:rPr>
              <w:br/>
              <w:t xml:space="preserve">В противном случае следовало бы считать, что, ссылаясь только на градостроительное законодательство, представители органов исполнительной власти, организовывая публичные слушания, становятся передаточным звеном, утрачивая свой статус органа исполнительной власти, государственных служащих и должностных лиц. </w:t>
            </w:r>
            <w:r w:rsidRPr="00DE0B15">
              <w:rPr>
                <w:color w:val="000000"/>
                <w:sz w:val="24"/>
                <w:szCs w:val="24"/>
              </w:rPr>
              <w:br/>
              <w:t>С учетом того, что представленные на слушания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w:t>
            </w:r>
            <w:r w:rsidRPr="00DE0B15">
              <w:rPr>
                <w:color w:val="000000"/>
                <w:sz w:val="24"/>
                <w:szCs w:val="24"/>
              </w:rPr>
              <w:br/>
              <w:t>- прекратить процедуру публичных слушаний по всем указанным проектам, составленным с нарушением законов РФ;</w:t>
            </w:r>
            <w:r w:rsidRPr="00DE0B15">
              <w:rPr>
                <w:color w:val="000000"/>
                <w:sz w:val="24"/>
                <w:szCs w:val="24"/>
              </w:rPr>
              <w:br/>
              <w:t xml:space="preserve">- признать их не состоявшимися, отменить их проведение; </w:t>
            </w:r>
            <w:r w:rsidRPr="00DE0B15">
              <w:rPr>
                <w:color w:val="000000"/>
                <w:sz w:val="24"/>
                <w:szCs w:val="24"/>
              </w:rPr>
              <w:br/>
              <w:t>- разместить официальное оповещение о признании их не состоявшимися.</w:t>
            </w:r>
            <w:r w:rsidRPr="00DE0B15">
              <w:rPr>
                <w:color w:val="000000"/>
                <w:sz w:val="24"/>
                <w:szCs w:val="24"/>
              </w:rPr>
              <w:br/>
              <w:t>В сложившийся ситуации выставление данного Проекта планировки на публичные слушания, есть основания полагать, представляет собой коррупционные и мошеннические действия.</w:t>
            </w:r>
            <w:r w:rsidRPr="00DE0B15">
              <w:rPr>
                <w:color w:val="000000"/>
                <w:sz w:val="24"/>
                <w:szCs w:val="24"/>
              </w:rPr>
              <w:br/>
            </w:r>
            <w:r w:rsidRPr="00DE0B15">
              <w:rPr>
                <w:color w:val="000000"/>
                <w:sz w:val="24"/>
                <w:szCs w:val="24"/>
              </w:rPr>
              <w:br/>
            </w:r>
            <w:r w:rsidRPr="00DE0B15">
              <w:rPr>
                <w:color w:val="000000"/>
                <w:sz w:val="24"/>
                <w:szCs w:val="24"/>
              </w:rPr>
              <w:br/>
            </w:r>
            <w:r w:rsidRPr="00DE0B15">
              <w:rPr>
                <w:color w:val="000000"/>
                <w:sz w:val="24"/>
                <w:szCs w:val="24"/>
              </w:rPr>
              <w:t> </w:t>
            </w:r>
            <w:r w:rsidRPr="00DE0B15">
              <w:rPr>
                <w:color w:val="000000"/>
                <w:sz w:val="24"/>
                <w:szCs w:val="24"/>
              </w:rPr>
              <w:br/>
              <w:t>Коллективное письмо</w:t>
            </w:r>
            <w:r w:rsidRPr="00DE0B15">
              <w:rPr>
                <w:color w:val="000000"/>
                <w:sz w:val="24"/>
                <w:szCs w:val="24"/>
              </w:rPr>
              <w:br/>
              <w:t>В 2019 году во многих районах Москвы прошли публичные слушания по программе реновации. Мы вынуждены констатировать, что то, то было представлено на слушаниях весной и осенью 2019 года, кардинально расходится с параметрами этой программы, ранее озвученной московскими властями.</w:t>
            </w:r>
            <w:r w:rsidRPr="00DE0B15">
              <w:rPr>
                <w:color w:val="000000"/>
                <w:sz w:val="24"/>
                <w:szCs w:val="24"/>
              </w:rPr>
              <w:br/>
              <w:t>Предложенные проекты планировки районов реновации предусматривают:</w:t>
            </w:r>
            <w:r w:rsidRPr="00DE0B15">
              <w:rPr>
                <w:color w:val="000000"/>
                <w:sz w:val="24"/>
                <w:szCs w:val="24"/>
              </w:rPr>
              <w:br/>
              <w:t xml:space="preserve">1. Превышение заявленной этажности в новых домах по программе реновации- вместо 6-14 этажей. (Заявленных в интервью мэра г. Москвы С.С. Собянина в мае 2017 года). (https://www.interfax.ru/world/685309). На экспозициях же представлены материалы, предлагающих строительство домов высотой до 255 метров (около 75-80 этажей). </w:t>
            </w:r>
            <w:r w:rsidRPr="00DE0B15">
              <w:rPr>
                <w:color w:val="000000"/>
                <w:sz w:val="24"/>
                <w:szCs w:val="24"/>
              </w:rPr>
              <w:br/>
              <w:t xml:space="preserve">2. Краткое увеличение плотности застройки- место 30 % роста показателя плотности застройки, который был гарантирован публичным комментариям представителей Москомархитектуры (https://realty.ria.ru/20190409/1552526335.html) </w:t>
            </w:r>
            <w:r w:rsidRPr="00DE0B15">
              <w:rPr>
                <w:color w:val="000000"/>
                <w:sz w:val="24"/>
                <w:szCs w:val="24"/>
              </w:rPr>
              <w:br/>
              <w:t>3. Точечную застройку, что противоречит словам заместителя мэра Москвы Хуснуллина М.Ш. о том, что точечной застройки не будет (https://stroi.mos.ru/interviews/chtoby-sotvorit-chudo-nado-porvat-vsie-zhily)</w:t>
            </w:r>
            <w:r w:rsidRPr="00DE0B15">
              <w:rPr>
                <w:color w:val="000000"/>
                <w:sz w:val="24"/>
                <w:szCs w:val="24"/>
              </w:rPr>
              <w:br/>
              <w:t>4. Не обеспеченность прироста плотности застройки городской инфраструктуройи объектами социального обеспечения- вместо создания благоприятных условий жизни горожан, как указано на официальном сайте Фонда реновации. (https://fr.mos.ru/moskvicham/o-programme-renovatsii/)</w:t>
            </w:r>
            <w:r w:rsidRPr="00DE0B15">
              <w:rPr>
                <w:color w:val="000000"/>
                <w:sz w:val="24"/>
                <w:szCs w:val="24"/>
              </w:rPr>
              <w:br/>
              <w:t xml:space="preserve">5. Ухудшение экологической обстановки из-за выруби большого числа деревьев, сокращение площади озелененных территорий- вместо обещанного сообщении пресс-службы комплекса градостроительной политики и строительства города Москвы максимального сохранения существующий деревьев и кустарников; а </w:t>
            </w:r>
            <w:r w:rsidRPr="00DE0B15">
              <w:rPr>
                <w:color w:val="000000"/>
                <w:sz w:val="24"/>
                <w:szCs w:val="24"/>
              </w:rPr>
              <w:lastRenderedPageBreak/>
              <w:t>также вопреки заявлению о цели реновации улучшить экологическую обстановку в городе. (https://www.rbc.ru/rbcfreenews/5926c3269a79472a0db92524), (https://fr.mos.ru/moskvicham/o-programme-renovatsii/).</w:t>
            </w:r>
            <w:r w:rsidRPr="00DE0B15">
              <w:rPr>
                <w:color w:val="000000"/>
                <w:sz w:val="24"/>
                <w:szCs w:val="24"/>
              </w:rPr>
              <w:br/>
              <w:t>По мимо перечисленных выше общий недостатков в проектах, вынесенных на публичные слушаниях, были обнаружены также недостатки, уникальные для каждого конкретного квартала, вошедшие в программу реновации. Это ухудшение условий жизни в существующих и вновь возводимых домах за счет значительного сокращения расстояний между домами, а значит, значительного сокращения коэффициента естественно освещения, ухудшение визуальной среды; устройство замкнутых и полузамкнутых дворов, где затруднено и естественное проветривание, и попадании во дворах солнечного света, что влечет за собой ухудшение экологической останови и отрицательно сказывается на здоровье жильцов, а также многие другие недостатки.</w:t>
            </w:r>
            <w:r w:rsidRPr="00DE0B15">
              <w:rPr>
                <w:color w:val="000000"/>
                <w:sz w:val="24"/>
                <w:szCs w:val="24"/>
              </w:rPr>
              <w:br/>
              <w:t>Большое число критических отзывов на проекты по программе реновации, свидетельствует о том, что перечисленные выше недостатки волнуют многих москвичей, в том числе жильцов домов, вошедших в программу реновации и жильцов домов. Утверждение проектов, которые идут в разрез с ранее заявленными целями программ реновации, а так же вызвавших недовольство многих участников публичных слушаний, неизбежно приведёт к росту социальной напряжённости.</w:t>
            </w:r>
            <w:r w:rsidRPr="00DE0B15">
              <w:rPr>
                <w:color w:val="000000"/>
                <w:sz w:val="24"/>
                <w:szCs w:val="24"/>
              </w:rPr>
              <w:br/>
              <w:t xml:space="preserve">Мы, жители района Хорошево-Мневники, категорически возражаем против застройки территории участка с кадастровым номеров 77:08:0010009:32 по адресу: ул. Демьяна Бедного, д.17, корп. 2. многоэтажными жилыми домами, а также против изменения Вида разрешенного использования этого участка (ВРИ-«Для размещения объектов дошкольного, начального, общего и среднего (полного) общего образования»). </w:t>
            </w:r>
            <w:r w:rsidRPr="00DE0B15">
              <w:rPr>
                <w:color w:val="000000"/>
                <w:sz w:val="24"/>
                <w:szCs w:val="24"/>
              </w:rPr>
              <w:br/>
              <w:t>На данный момент, наблюдется переполненность групп в детских садах и школах (30 и более человек в каждой группе и классе) 80 квартала района Хорошево-Мневники, а также очевидное увеличение нагрузки на имеющеюся инфраструктуру (в результате реновации).</w:t>
            </w:r>
            <w:r w:rsidRPr="00DE0B15">
              <w:rPr>
                <w:color w:val="000000"/>
                <w:sz w:val="24"/>
                <w:szCs w:val="24"/>
              </w:rPr>
              <w:br/>
              <w:t>Мы хотим сохранить на этом земельном участке детский сад, в соответствии с Заключением №56/12 ПС о результатах Публичных слушаний по «Материалами по обоснованию ГПЗУ для осуществления строительства ДОУ на 280 мест по адресу: ул. Демьяна Бедного, вл.17, корп.2» 14.11.2012 г.</w:t>
            </w:r>
            <w:r w:rsidRPr="00DE0B15">
              <w:rPr>
                <w:color w:val="000000"/>
                <w:sz w:val="24"/>
                <w:szCs w:val="24"/>
              </w:rPr>
              <w:br/>
              <w:t xml:space="preserve">Наряду с этим, в целях гармоничного развития города Москвы, а также для исправления недостатков, выявленных проектах по программе реновации, мы просим: </w:t>
            </w:r>
            <w:r w:rsidRPr="00DE0B15">
              <w:rPr>
                <w:color w:val="000000"/>
                <w:sz w:val="24"/>
                <w:szCs w:val="24"/>
              </w:rPr>
              <w:br/>
              <w:t xml:space="preserve">1. Переработать проекты правил землепользования и застройки, а также проекты планировок территории кварталом вошедшие в программу реновации, с учетов устранения вышеперечисленных недостатков, а также параметров программы реновации, которые были официально озвучены представителями исполнительной власти Москвы, а именно : высота домов не выше 6-14 этажей, рост плотности и застройки не более чем на 30 %, отсутствие точечной застройки в кварталах, максимальное сохранение зеленых насаждений. При этом плотность застройки необходимо считать в рамках застраиваемых участков, а не в рамках нескольких кварталов, так как большая разница плотности застройки создать социальную </w:t>
            </w:r>
            <w:r w:rsidRPr="00DE0B15">
              <w:rPr>
                <w:color w:val="000000"/>
                <w:sz w:val="24"/>
                <w:szCs w:val="24"/>
              </w:rPr>
              <w:lastRenderedPageBreak/>
              <w:t>напряженность.</w:t>
            </w:r>
            <w:r w:rsidRPr="00DE0B15">
              <w:rPr>
                <w:color w:val="000000"/>
                <w:sz w:val="24"/>
                <w:szCs w:val="24"/>
              </w:rPr>
              <w:br/>
              <w:t>2. Предлагать на рассмотрение жителей и публичные слушания проекты в полном объеме, с включением в них расчётов количества жителей кварталов, расчетов мест школах, детских садах, больницах, поликлиниках и других объектов социального обеспечения, радиусов доступности социальных объектов, расчетов мест постоянного и временного хранения автотранспорта, с включением данных о сохраняемых и вновь возводимых объектах.</w:t>
            </w: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Ефимова О.Г.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Бочкова А.Ю.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Чеботарь О.С.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Нижниченко Г.А.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Нижниенко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Нижниченко З.А.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Шорох П.О.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Лашин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Шорох П.О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Лашин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Ларкин 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Азарова Л.Н.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Некрасова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Смирнова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Кочетков А.И.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Ставская Т.А.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Азарова Л.Н.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Дорохова М.Н.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Кравцова М.И.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Алябьев А.П.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Иваненко П.Б.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Глушков А.О.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Самицева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Балабайкина У.Н.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Балабайкин И.В.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Александрова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Демина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Леонова Л.В.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Рогачева С.Н.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Антонов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Шмыкова В.Б.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Шмыкова Г.Г.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Панин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Галяткина Т.В.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Галяткин Л.С.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Стопанова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Спирина Н.Б.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Балестина А.Н.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Маслов Б.Б.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Балестин Г.П.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Анфимова Л.А.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Жаркова И.И.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Разина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Максимова М.А.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Терцова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Евинова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Хорошев М.С.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Хорошева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Жердева 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Жердев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Сатимбов М.Н.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Казанская Г.И.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Шитов А.Д.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Панасенко И.И.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Никитин М.Г.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Никитина Н.И.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Никитина М.М.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Соболев С.М.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Нотченко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Баймухаметова Л.Р.</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Баймухаметова М.Б.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Баймухаметов Р.Р.</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Баймухаметов Р.Б.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Лаудина Л.М.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Сысоев Д.С.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Балымова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Новикова Э.В.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Новикова Ф.М.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Нилова А.Г.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Проведина 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Цатхланов С.Я.</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Правдин С.В.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Кузнецова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Башутин П.Ю.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Сметанникова П.С.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Лобанова Л.В.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Авдюшева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Лобов С.А.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Лобов С.А.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Лобова Т.С.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Кудрявцева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Круть С.И.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Никитин Е.М.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Никитина М.Я.</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Хохлов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Себелев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Бажан Т.А.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Звягина Г.А.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Кайлинский Д.В.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Кайлинская И.Г.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Ходрев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Сидо Х.М.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Авакян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Авакян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Емельянова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Сергеева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Савинов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Савина Е.К.</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Федотов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Федотов Л.П.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Мальчевская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Борукова М.В.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Морозова О.Ю.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Полякова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Каспарова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Травников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Сазонова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Жеглова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Лопухова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Кульбаченко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Кульбаченко И.С.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Вестман Л.Н.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Подлесная Т.А.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Колодько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Мартыкова Д.А.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Яковлева В.С.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Львова Г.Т.</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Молоткин  М.Е.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Семенов А.М.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Семенова О.С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Солдатенкова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Михайлова А.Н.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Каминский С.А.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Молодкина О.Д.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Поляков Е.Д.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Ничушкин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Подлесной Р.И.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Чунтупов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Паненкова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Козьмина Н.Н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Кондракова Т.А.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Кондракова С.В.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Фролова Н.С.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Емельянова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Лачугин И.В.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Лачугина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Лужин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Воронков 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Воронкова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Сергеева П.В.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Лежнева Т.И.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Симонов В.Р.</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Семенова Лг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Сминова Е.Г.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Смирнов А.Д.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Гаршина Л.Ю.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Гаршин В.П.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Гаршин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Орлова Г.М.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Орлов Н.М.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Самсонова Т.М.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Лукачева Е.Д.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Пузанкова Е.Б.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Пузанкова 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Чистякова Н.Г.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Числяков С.В.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Гладилин 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Гладилина 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Озерова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Петухова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Макеева О.З.</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Макеева Е.И.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Макеев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Суслова Г.С.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Суслов А.Е.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Гиль А.Н.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Волнова М.Е.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Порудей Е.С.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Фролов И.С.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Ахметжанова К.Х.</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Шмыков В.Е.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Болотская Л.Л.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Лошков Д.В.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Ахметжанов У.Т.</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Винокурова Д.Л.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Попов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Волкова М.В.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Оськина А.Н.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Никитина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Ашмина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Гладко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Сорокин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Сорокина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Дементьева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Мустафина В.И.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Чунтукова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Лашкова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Листратов Д.В.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Башутин Ю.П.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Петров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Подлесных Ю.А.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Литвинов Ю.М.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Балабон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Пушкина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Прокошина И.О.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Макарова Е.Л.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Соколова И.Р.</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Волков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Мельникова П.Е.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Татарченкова Л.Р.</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Любимов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Купцов Е.П.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Мальчевская 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Бородулин Б.П.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Бородулина Л.Н.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Филипенкова Н.Н.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Кудряшов В.Е.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Ковалева Л.В.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Лутохин А.И.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Зверева Л.Ф.</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Манова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Кочеткова А.И.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Стрица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Романова Т.А.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Кзрявцев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Коголь М.Ю.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Бобрышев Ю.Я.</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Тертерова Н.Н.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Садикова Л.В.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Голованова В.И.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Невлюдов М.Х.</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Невлюдова Р.Х.</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Хвостов 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Хвостова З.С.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Лучовлов 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Гальнякова М.А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Пискарева Т.Е.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Мелешкин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Сандурская С.М.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Лебедев В.П.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Харитонова Л.И.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Харитонова 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Зайцев И.П.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Графова М.С.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Юкало Р.</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Юкало 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Зайцева 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Зайцев Д.И.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Иванов Г.И.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Майоркина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Майоркин М.В.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Майоркин С.М.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Доронов К.О.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Пономарев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Сальникова И.Ю.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Семенов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Волгина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Баданин Д.Н.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Серова И.В.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Васильева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Стиржова И.С.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Рой С.И.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Пришинский П.Д.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Первушина О.П.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Тинунов Е.М.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Кузьменко А.Г.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Димаков Д.В.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Митерев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Пряткин Т.В.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Гришина И.Н.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Крюкова Н.Н.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Селин А.С.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Цветникова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Коротова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Грехов В.П.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Березкин Е.М.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Чумаева М.В.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Пышляева В.О.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Семенов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Волгина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Баданин Д.Н.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Серова И.В.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Сальникова И.О.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Васильева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Стиртова И.С.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Рой С.И.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Первушина О.П.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Приймаков П.А.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Тинунов Е.М.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Кузьменко А.Г.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Юшманов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Митяев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Поздин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Гришина И.Н.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Крюкова Н.Н.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Семен А.С.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Цветникова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Коротова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Грехов В.П.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Середкин Е.М.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Чумаева М.В.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Мышляев В.О.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Исвенко Д.О.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Суворова Д.Г.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Пашкова О.Г.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Суворов Д.А.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Суворова А.Д.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Буланова Л.А.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Любовь Николаевна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Щербаков С.Ф.</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Щикунова Т.А.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Жиркова Е.И.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Козлов А.Л.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Захарова 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Казанская Н.К.</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Горилькова Г.И.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Горилькова М.Е.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Горилькова С.И.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Мишукова Н.О.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Каначева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Бирюкова Е.Н.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Бирюкова А.П.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Савченко Л.М.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Савченко И.О.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Штейнгруд А.С.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Безбром Д.Ю.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Салищева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Шульжук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Филимонова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Леля Л.А.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Качаловский Е.М.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Олень П.С.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Кузнецова Н.Ф.</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Литвинова И.Ю.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Сергеева Д.А.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Пономарева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Пономарев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Пономарев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Силов Г.В.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Силова Г.В.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Голубкина О.Е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Максудова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Максудов Е.Р.</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Гладких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Гладких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Калашникова Е.С.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Уварова Т.В.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Кучла М.Л.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Воронов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Константинова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Еремина Н.Н.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Санникова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Кочеткова А.Ю.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Смирнова Т.Е.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Тронова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Прыткова В.Г.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Калугина Г.И.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Калугина Л.С.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Филипова Е.Ю.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Петинос Н.Н.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Пашеняева С.Г.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Михайленко Г.Ф.</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Гринкевич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Новикова И.С.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Мардор Г.Г.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Соболева О.А.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6"/>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Абраменко В.Б.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7916B2" w:rsidRDefault="007916B2" w:rsidP="007916B2">
            <w:pPr>
              <w:rPr>
                <w:color w:val="000000"/>
                <w:sz w:val="24"/>
                <w:szCs w:val="24"/>
              </w:rPr>
            </w:pPr>
            <w:r>
              <w:rPr>
                <w:color w:val="000000"/>
                <w:sz w:val="24"/>
                <w:szCs w:val="24"/>
              </w:rPr>
              <w:t>6334-6340</w:t>
            </w:r>
          </w:p>
        </w:tc>
        <w:tc>
          <w:tcPr>
            <w:tcW w:w="2127" w:type="dxa"/>
            <w:tcBorders>
              <w:top w:val="single" w:sz="4" w:space="0" w:color="000000"/>
              <w:left w:val="single" w:sz="4" w:space="0" w:color="000000"/>
              <w:bottom w:val="single" w:sz="4" w:space="0" w:color="000000"/>
            </w:tcBorders>
            <w:shd w:val="clear" w:color="auto" w:fill="auto"/>
            <w:vAlign w:val="center"/>
          </w:tcPr>
          <w:p w:rsidR="00654B5E" w:rsidRDefault="00654B5E" w:rsidP="00654B5E">
            <w:pPr>
              <w:rPr>
                <w:color w:val="000000"/>
                <w:sz w:val="24"/>
                <w:szCs w:val="24"/>
              </w:rPr>
            </w:pPr>
            <w:r w:rsidRPr="00DE0B15">
              <w:rPr>
                <w:color w:val="000000"/>
                <w:sz w:val="24"/>
                <w:szCs w:val="24"/>
              </w:rPr>
              <w:t>Гридасова Е.Н.</w:t>
            </w:r>
          </w:p>
          <w:p w:rsidR="002D68C6" w:rsidRDefault="002D68C6" w:rsidP="00654B5E">
            <w:pPr>
              <w:rPr>
                <w:color w:val="000000"/>
                <w:sz w:val="24"/>
                <w:szCs w:val="24"/>
              </w:rPr>
            </w:pPr>
            <w:r>
              <w:rPr>
                <w:color w:val="000000"/>
                <w:sz w:val="24"/>
                <w:szCs w:val="24"/>
              </w:rPr>
              <w:t>Николаева С.И.</w:t>
            </w:r>
          </w:p>
          <w:p w:rsidR="002D68C6" w:rsidRDefault="002D68C6" w:rsidP="00654B5E">
            <w:pPr>
              <w:rPr>
                <w:color w:val="000000"/>
                <w:sz w:val="24"/>
                <w:szCs w:val="24"/>
              </w:rPr>
            </w:pPr>
            <w:r>
              <w:rPr>
                <w:color w:val="000000"/>
                <w:sz w:val="24"/>
                <w:szCs w:val="24"/>
              </w:rPr>
              <w:t>Малиновский И.Б.</w:t>
            </w:r>
          </w:p>
          <w:p w:rsidR="002D68C6" w:rsidRDefault="002D68C6" w:rsidP="00654B5E">
            <w:pPr>
              <w:rPr>
                <w:color w:val="000000"/>
                <w:sz w:val="24"/>
                <w:szCs w:val="24"/>
              </w:rPr>
            </w:pPr>
            <w:r>
              <w:rPr>
                <w:color w:val="000000"/>
                <w:sz w:val="24"/>
                <w:szCs w:val="24"/>
              </w:rPr>
              <w:t>Кулакова Е.Ю.</w:t>
            </w:r>
          </w:p>
          <w:p w:rsidR="002D68C6" w:rsidRDefault="002D68C6" w:rsidP="00654B5E">
            <w:pPr>
              <w:rPr>
                <w:color w:val="000000"/>
                <w:sz w:val="24"/>
                <w:szCs w:val="24"/>
              </w:rPr>
            </w:pPr>
            <w:r>
              <w:rPr>
                <w:color w:val="000000"/>
                <w:sz w:val="24"/>
                <w:szCs w:val="24"/>
              </w:rPr>
              <w:t>Надеина И.И.</w:t>
            </w:r>
          </w:p>
          <w:p w:rsidR="002D68C6" w:rsidRDefault="002D68C6" w:rsidP="00654B5E">
            <w:pPr>
              <w:rPr>
                <w:color w:val="000000"/>
                <w:sz w:val="24"/>
                <w:szCs w:val="24"/>
              </w:rPr>
            </w:pPr>
            <w:r>
              <w:rPr>
                <w:color w:val="000000"/>
                <w:sz w:val="24"/>
                <w:szCs w:val="24"/>
              </w:rPr>
              <w:t>Гусева А.С.</w:t>
            </w:r>
          </w:p>
          <w:p w:rsidR="002D68C6" w:rsidRPr="00DE0B15" w:rsidRDefault="002D68C6" w:rsidP="00654B5E">
            <w:pPr>
              <w:rPr>
                <w:color w:val="000000"/>
                <w:sz w:val="24"/>
                <w:szCs w:val="24"/>
              </w:rPr>
            </w:pPr>
            <w:r>
              <w:rPr>
                <w:color w:val="000000"/>
                <w:sz w:val="24"/>
                <w:szCs w:val="24"/>
              </w:rPr>
              <w:t>Шушибина В.В.</w:t>
            </w:r>
          </w:p>
        </w:tc>
        <w:tc>
          <w:tcPr>
            <w:tcW w:w="7381" w:type="dxa"/>
            <w:vMerge/>
            <w:tcBorders>
              <w:left w:val="single" w:sz="4" w:space="0" w:color="000000"/>
              <w:bottom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Доровская О.В.</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r w:rsidRPr="00DE0B15">
              <w:rPr>
                <w:color w:val="000000"/>
                <w:sz w:val="24"/>
                <w:szCs w:val="24"/>
              </w:rPr>
              <w:t>По полученной мной информации из представленных материалов проекта внесения изменений в правила землепользования и застройки (ПЗЗ) 77 квартала. земельный участок (3У). на территории которого находится многоквартирный дом ул. Демьяна Бедного д. 9 отнесен к территориальной зоне с видами разрешенного использования 2.6.0, 2.7.0, 2.710. 830. 12,0.1‚ 12.02, 3.1.) (размешение жилых домов. разделенных на квартиры 9 и выше этажей и тд), хотя согласно данным, предоставленным ДГИ в письме от 27.12.2018 г. за подписью зам‚ Руководителя ДГИ Прусаковой Н. В. указанный ЗУ расположен в границах территориальной зоны сохраняемого землепользования</w:t>
            </w:r>
            <w:r w:rsidRPr="00DE0B15">
              <w:rPr>
                <w:color w:val="000000"/>
                <w:sz w:val="24"/>
                <w:szCs w:val="24"/>
              </w:rPr>
              <w:br/>
              <w:t>(фактическое использование — индекс «Ф»).</w:t>
            </w:r>
            <w:r w:rsidRPr="00DE0B15">
              <w:rPr>
                <w:color w:val="000000"/>
                <w:sz w:val="24"/>
                <w:szCs w:val="24"/>
              </w:rPr>
              <w:br/>
              <w:t>ЗУ МКД Демьяна Бедного д. 9 не поставлен на государственный кадастровый учет (ГКУ), т.к</w:t>
            </w:r>
            <w:r w:rsidRPr="00DE0B15">
              <w:rPr>
                <w:color w:val="000000"/>
                <w:sz w:val="24"/>
                <w:szCs w:val="24"/>
              </w:rPr>
              <w:br/>
              <w:t>07.11.2017 года было выпущено постановление Москомархнтектуры (МКА) На 449 «О подготовке проекта планировки территории микрорайонов 74‚77.80.81 района Хорошево-Миевники СЗАО», при этом наш дом вошел в границы подлежащего разработке прост планировки территории и в этой связи, согласно заключению МКА, утверждение разработанного в 2014 году и прошедшего публичные слушания проекта межевания. нецелесообразно (согласно того же письма ДГИ).</w:t>
            </w:r>
            <w:r w:rsidRPr="00DE0B15">
              <w:rPr>
                <w:color w:val="000000"/>
                <w:sz w:val="24"/>
                <w:szCs w:val="24"/>
              </w:rPr>
              <w:br/>
              <w:t>Получается‚ что ЗУ МКД 9 не был поставлен на ГКУ по проекту межевания в 2014 году` потому что МКА посчитала более целесообразным вынести проект межевания в составе ППТ„ но сейчас. по каким-то причинам, просп межевания вынесен не был.</w:t>
            </w:r>
            <w:r w:rsidRPr="00DE0B15">
              <w:rPr>
                <w:color w:val="000000"/>
                <w:sz w:val="24"/>
                <w:szCs w:val="24"/>
              </w:rPr>
              <w:br/>
              <w:t>Из-за этого складывается неоднозначная ситуация с зонированием территории 77 квартала. У объекта кап. строительства 5.1 ВРИ 26.0, 2.7.0. 27.10‘ 8.10, 12.0.1, 12.02, 3.1.1, а у ЗУ МКД</w:t>
            </w:r>
            <w:r w:rsidRPr="00DE0B15">
              <w:rPr>
                <w:color w:val="000000"/>
                <w:sz w:val="24"/>
                <w:szCs w:val="24"/>
              </w:rPr>
              <w:br/>
              <w:t>Демьяна Бедного д. 9 сейчас должен быть индекс «Ф».</w:t>
            </w:r>
            <w:r w:rsidRPr="00DE0B15">
              <w:rPr>
                <w:color w:val="000000"/>
                <w:sz w:val="24"/>
                <w:szCs w:val="24"/>
              </w:rPr>
              <w:br/>
            </w:r>
            <w:r w:rsidRPr="00DE0B15">
              <w:rPr>
                <w:color w:val="000000"/>
                <w:sz w:val="24"/>
                <w:szCs w:val="24"/>
              </w:rPr>
              <w:br/>
              <w:t>Чтобы скорректировать границы территориальных зон и ВРИ в 77 квартале считаю необходимым:</w:t>
            </w:r>
            <w:r w:rsidRPr="00DE0B15">
              <w:rPr>
                <w:color w:val="000000"/>
                <w:sz w:val="24"/>
                <w:szCs w:val="24"/>
              </w:rPr>
              <w:br/>
              <w:t xml:space="preserve">1. Разработать проект межевания ЗУ Демьяна Бедного д. 9 в виде отдельного документа. согласно ст. 43 Градостроительного кодекса </w:t>
            </w:r>
            <w:r w:rsidRPr="00DE0B15">
              <w:rPr>
                <w:color w:val="000000"/>
                <w:sz w:val="24"/>
                <w:szCs w:val="24"/>
              </w:rPr>
              <w:lastRenderedPageBreak/>
              <w:t>РФ и в соответствии с письмом Министерства экономического развития РФ от 29 декабря 2010 г, М: Д23-54|6 "0 разъяснении порядка формирования земельного участка под многоквартирным домом“ и вынести на публичные слушания;</w:t>
            </w:r>
            <w:r w:rsidRPr="00DE0B15">
              <w:rPr>
                <w:color w:val="000000"/>
                <w:sz w:val="24"/>
                <w:szCs w:val="24"/>
              </w:rPr>
              <w:br/>
              <w:t>2. При формировании ЗУ. учесть границы и размеры фактического использования ЗУ Демьяна Бедного д. 9‚ которые отражены на инвентарном плане и экспликации БТИ (прилагается), а также подтверждены архивными документами 1957-1959 гг.(Решение о размещении жилищого строительства Главмосстроя по Хорошевскому шоссе Мг 33/27 от 20.06.1957, Акта Мг 149/7 о предоставлении земельного участка под капитальное строительство от 20.1 1.1957 г. с инвентарным планом акт гоеприемки от 15. 04. 1959). Архивные документы доступны на сайте дома: оЬ- 9.ru</w:t>
            </w:r>
            <w:r w:rsidRPr="00DE0B15">
              <w:rPr>
                <w:color w:val="000000"/>
                <w:sz w:val="24"/>
                <w:szCs w:val="24"/>
              </w:rPr>
              <w:br/>
              <w:t>3. Внести изменения в проект внесения изменений в ПЗЗ: ЗУ ул. Демьяна Бедного д. 9 присвоить индекс «Ф» до постановки на ГКУ:</w:t>
            </w:r>
            <w:r w:rsidRPr="00DE0B15">
              <w:rPr>
                <w:color w:val="000000"/>
                <w:sz w:val="24"/>
                <w:szCs w:val="24"/>
              </w:rPr>
              <w:br/>
              <w:t>4. Уменьшить предельные разрешенные параметры планируемого объекта кап. строитьства 5 1. Прошу включить мои замечания в протокол по итогам публичных слушаний</w:t>
            </w: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Константиновае.А.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Жилина Т.В.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Шевцов О.А.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Когут Л.Д.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Рузский С.А.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Ахметшин Р.Б.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Кроль М.Ю.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Павлов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Меркулов С.И.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BA78D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BA78D4" w:rsidRPr="00954C8E" w:rsidRDefault="00BA78D4"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BA78D4" w:rsidRPr="00DE0B15" w:rsidRDefault="00BA78D4" w:rsidP="00654B5E">
            <w:pPr>
              <w:rPr>
                <w:color w:val="000000"/>
                <w:sz w:val="24"/>
                <w:szCs w:val="24"/>
              </w:rPr>
            </w:pPr>
            <w:r>
              <w:rPr>
                <w:color w:val="000000"/>
                <w:sz w:val="24"/>
                <w:szCs w:val="24"/>
              </w:rPr>
              <w:t>Ставрова Е.И.</w:t>
            </w:r>
          </w:p>
        </w:tc>
        <w:tc>
          <w:tcPr>
            <w:tcW w:w="7381" w:type="dxa"/>
            <w:vMerge/>
            <w:tcBorders>
              <w:left w:val="single" w:sz="4" w:space="0" w:color="000000"/>
              <w:right w:val="single" w:sz="4" w:space="0" w:color="000000"/>
            </w:tcBorders>
            <w:shd w:val="clear" w:color="auto" w:fill="auto"/>
            <w:vAlign w:val="center"/>
          </w:tcPr>
          <w:p w:rsidR="00BA78D4" w:rsidRPr="00DE0B15" w:rsidRDefault="00BA78D4"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Щербинина  И.Г.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Удовенко Т.И.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Панфиленко Р.А.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Самойленко О.З.</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Усанков Н.Н.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Галеева И.Б.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Киселеват.А.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Вельховецкая Ж.А.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Тарасова Т.М.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Лимбергер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Захарова Н.И.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Галеева И.Б.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Мартынова Г.В.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Роева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Киселев П.В.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Доспеева(Сеймова) 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Смирнова 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Евтеев И.В.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Игнатьев А.Ю.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Головач О.Н.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Доровская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Гамбург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Коростылев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Бутина В.Н.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Лимбергер Р.Е.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Кормушин Д.О.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Сампгина С.В.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Сампгин Г.К.</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Ставрова С.В.</w:t>
            </w:r>
          </w:p>
        </w:tc>
        <w:tc>
          <w:tcPr>
            <w:tcW w:w="7381" w:type="dxa"/>
            <w:vMerge/>
            <w:tcBorders>
              <w:left w:val="single" w:sz="4" w:space="0" w:color="000000"/>
              <w:bottom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Гладких Василий Викторович</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r w:rsidRPr="00DE0B15">
              <w:rPr>
                <w:color w:val="000000"/>
                <w:sz w:val="24"/>
                <w:szCs w:val="24"/>
              </w:rPr>
              <w:t xml:space="preserve">В 2019 году в районе Хорошево-Мневники городы Москвы прошли публичные слушания по программе реновации. Мы вынуждены констатировать, что то, что было представлено на слушаниях весной и осенью 2019 года, кардинально расходится с параметрами этой программы, ранее озвученной московскими властями. </w:t>
            </w:r>
            <w:r w:rsidRPr="00DE0B15">
              <w:rPr>
                <w:color w:val="000000"/>
                <w:sz w:val="24"/>
                <w:szCs w:val="24"/>
              </w:rPr>
              <w:br/>
              <w:t xml:space="preserve">Предложенные проекты планировки районов реновации предусматривают: </w:t>
            </w:r>
            <w:r w:rsidRPr="00DE0B15">
              <w:rPr>
                <w:color w:val="000000"/>
                <w:sz w:val="24"/>
                <w:szCs w:val="24"/>
              </w:rPr>
              <w:br/>
              <w:t xml:space="preserve">1. Превышение  заявленной этажности новых домов по  программе реновации - вместо 6-14 этажей  (заявлено в интервью мэра г.Москвы  Собянина С.С. в мае 2017 года) на экспозиции  представлены материалы по строительству домов высотой до 255 </w:t>
            </w:r>
            <w:r w:rsidRPr="00DE0B15">
              <w:rPr>
                <w:color w:val="000000"/>
                <w:sz w:val="24"/>
                <w:szCs w:val="24"/>
              </w:rPr>
              <w:lastRenderedPageBreak/>
              <w:t xml:space="preserve">метров (около 75-80 этажей).  </w:t>
            </w:r>
            <w:r w:rsidRPr="00DE0B15">
              <w:rPr>
                <w:color w:val="000000"/>
                <w:sz w:val="24"/>
                <w:szCs w:val="24"/>
              </w:rPr>
              <w:br/>
              <w:t xml:space="preserve">  </w:t>
            </w:r>
            <w:r w:rsidRPr="00DE0B15">
              <w:rPr>
                <w:color w:val="000000"/>
                <w:sz w:val="24"/>
                <w:szCs w:val="24"/>
              </w:rPr>
              <w:br/>
              <w:t>2. Кратное  увеличение плотности застройки - вместо  30% прироста показателя плотности  застройки, который был гарантирован  публичным комментарием представителей  Москомархитектуры.</w:t>
            </w:r>
            <w:r w:rsidRPr="00DE0B15">
              <w:rPr>
                <w:color w:val="000000"/>
                <w:sz w:val="24"/>
                <w:szCs w:val="24"/>
              </w:rPr>
              <w:br/>
              <w:t xml:space="preserve">  </w:t>
            </w:r>
            <w:r w:rsidRPr="00DE0B15">
              <w:rPr>
                <w:color w:val="000000"/>
                <w:sz w:val="24"/>
                <w:szCs w:val="24"/>
              </w:rPr>
              <w:br/>
              <w:t>3. Точечную  застройку, что противоречит словам  заместителя мэра Москвы Хуснуллина  М.Ш. о том, что точечной застройки не  будет!</w:t>
            </w:r>
            <w:r w:rsidRPr="00DE0B15">
              <w:rPr>
                <w:color w:val="000000"/>
                <w:sz w:val="24"/>
                <w:szCs w:val="24"/>
              </w:rPr>
              <w:br/>
              <w:t xml:space="preserve">  </w:t>
            </w:r>
            <w:r w:rsidRPr="00DE0B15">
              <w:rPr>
                <w:color w:val="000000"/>
                <w:sz w:val="24"/>
                <w:szCs w:val="24"/>
              </w:rPr>
              <w:br/>
              <w:t>4. Необеспеченность  прироста плотности застройки городской инфраструктурой и объектами социального обеспечения - вместо создания благоприятных условий жизни горожан, как указано на официальном сайте Фонда реновации.</w:t>
            </w:r>
            <w:r w:rsidRPr="00DE0B15">
              <w:rPr>
                <w:color w:val="000000"/>
                <w:sz w:val="24"/>
                <w:szCs w:val="24"/>
              </w:rPr>
              <w:br/>
              <w:t xml:space="preserve">  </w:t>
            </w:r>
            <w:r w:rsidRPr="00DE0B15">
              <w:rPr>
                <w:color w:val="000000"/>
                <w:sz w:val="24"/>
                <w:szCs w:val="24"/>
              </w:rPr>
              <w:br/>
              <w:t xml:space="preserve">5. Ухудшение  экологической обстановки из-за вырубки большого числа  деревьев, сокращение площади озелененных территорий - вместо обещанного в сообщении пресс-службы комплекса градостроительной политики и строительства города Москвы максимального сохранения существующих деревьев и кустарников; а также вопреки заявлению о цели реновации улучшить экологическую обстановку в городе. </w:t>
            </w:r>
            <w:r w:rsidRPr="00DE0B15">
              <w:rPr>
                <w:color w:val="000000"/>
                <w:sz w:val="24"/>
                <w:szCs w:val="24"/>
              </w:rPr>
              <w:br/>
              <w:t xml:space="preserve">Помимо перечисленных выше общих недостатков в проектах, вынесенных на публичные слушания, были обнаружены также недостатки, уникальные для каждого конкретного квартала, вошедшего в программу реновации. Это ухудшение условий жизни в существующих и вновь возводимых домах за счет значительного сокращения расстояния между домами, а значит, значительного сокращения коэффициента естественного освещения, ухудшения визуальной среды; устройство замкнутых и полузамкнутых дворов, где затруднено естественное проветривание, и попадание во дворы солнечного света, что влечет за собой ухудшение экологической обстановки и отрицательно сказывается на здоровье жильцов, а также многие другие недостатки. </w:t>
            </w:r>
            <w:r w:rsidRPr="00DE0B15">
              <w:rPr>
                <w:color w:val="000000"/>
                <w:sz w:val="24"/>
                <w:szCs w:val="24"/>
              </w:rPr>
              <w:br/>
              <w:t>Большое число критических отзывов на проекты по программе реновации, свидетельствует о том, что перечисленные выше недостатки волнуют многих москвичей, в том числе жильцов домов, вошедших в программу реновации и жильцов домов. Утверждение проектов, которые идут вразрез с ранее заявленными целями программы реновации, а также вызвавших недовольство многих участников публичных слушаний, неизбежно приведет к росту социальной напряженности.</w:t>
            </w:r>
            <w:r w:rsidRPr="00DE0B15">
              <w:rPr>
                <w:color w:val="000000"/>
                <w:sz w:val="24"/>
                <w:szCs w:val="24"/>
              </w:rPr>
              <w:br/>
              <w:t xml:space="preserve">Мы, жители района Хорошево-Мневники, категорически возражаем против застройки территории  участка с кадастровым номером 77:08:0010009:32 по адресу: ул.Демьяна Бедного д.17, к.2., многоэтажными жилыми домами, а также против изменения вида разрешенного использования для участка (ВРИ - “Для размещения объектов дошкольного, начального, общего и среднего (полного) общего образования”). </w:t>
            </w:r>
            <w:r w:rsidRPr="00DE0B15">
              <w:rPr>
                <w:color w:val="000000"/>
                <w:sz w:val="24"/>
                <w:szCs w:val="24"/>
              </w:rPr>
              <w:br/>
              <w:t xml:space="preserve">На данный момент, наблюдается переполненность групп в детских садах и школах (30 и более человек в каждой группе и классе) 80 квартала Хорошево-Мневники, а также очевидное увеличение нагрузки на имеющуюся инфраструктура (в результате реновации). </w:t>
            </w:r>
            <w:r w:rsidRPr="00DE0B15">
              <w:rPr>
                <w:color w:val="000000"/>
                <w:sz w:val="24"/>
                <w:szCs w:val="24"/>
              </w:rPr>
              <w:br/>
              <w:t xml:space="preserve">Мы хотим сохранить на этом земельном участке детский сад, в соответствии с Заключением №56/12ПС о результатах Публичных слушаний по “Материалам по обоснованию ГБЗУ для осуществления строительства ДОУ на 280 мест по адресу ул.Демьяна Бедного влад. </w:t>
            </w:r>
            <w:r w:rsidRPr="00DE0B15">
              <w:rPr>
                <w:color w:val="000000"/>
                <w:sz w:val="24"/>
                <w:szCs w:val="24"/>
              </w:rPr>
              <w:lastRenderedPageBreak/>
              <w:t xml:space="preserve">17. к2” 14.11.2012 г.  </w:t>
            </w:r>
            <w:r w:rsidRPr="00DE0B15">
              <w:rPr>
                <w:color w:val="000000"/>
                <w:sz w:val="24"/>
                <w:szCs w:val="24"/>
              </w:rPr>
              <w:br/>
              <w:t>Наряду с этим, в целях гармоничного развития города Москвы, а также для исправления недостатков, выявленных в проектах по программе реновации, мы просим:</w:t>
            </w:r>
            <w:r w:rsidRPr="00DE0B15">
              <w:rPr>
                <w:color w:val="000000"/>
                <w:sz w:val="24"/>
                <w:szCs w:val="24"/>
              </w:rPr>
              <w:br/>
              <w:t>1. Переработать проекты правил землепользования и застройки, а также проекты планировок территории кварталов района Хорошева-Мневники, вошедших в программу реновации, с учетом устранения вышеперечисленных недостатков, а также параметров программы реновации, которые были официально озвучены представителями исполнительной власти Москвы, а именно: высота домов не выше 6-14 этажей, рост плотности застройки не более чем на 30%, отсутствие точечной застройки кварталов, максимальное сохранение зеленых насаждений. При этом плотность застройки необходимо считать в рамках застраиваемых участках, а не в рамках нескольких кварталов, так как большая разница плотности застройки создаст социальную напряженность.</w:t>
            </w:r>
            <w:r w:rsidRPr="00DE0B15">
              <w:rPr>
                <w:color w:val="000000"/>
                <w:sz w:val="24"/>
                <w:szCs w:val="24"/>
              </w:rPr>
              <w:br/>
              <w:t>2. Предлагать на рассмотрение жителей и публичные слушания проекты в полном объеме, с включением в них  расчетов количества жителей квартала, расчетов мест в школах, детских садах, больницах, поликлиниках и других объектах социального обеспечения, радиусов доступности социальных объектов, расчетов мест постоянного и временного хранения автотранспорта, с включением данных о сохраняемых  и вновь возводимых объектов.</w:t>
            </w: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Гладких Вита Валерьевна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Калашникова Е.С.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Уварова Т.В.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Кучма М.Л.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Воронов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Конетантикова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Еремина Н.Н.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Санникова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Кочеткова А.Ю.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Смирнова Т.Я.</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Тронова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Прыткова В.И.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Калугина Д.И.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Калугина Л.С.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Филиппова Елена Борисовна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Петинос Наталья Викторовна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Пашеняева Светлана Германовна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Михайленко Григорий Федорович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Гринкевич Елена Валерьевна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Новикова Ирина Сергеевна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Мардорь Галина Григорьевна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Соболева Ольга Александровна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Абраменко Валерий Борисович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Гридасова Елена Николаевна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Гамбург А.В.</w:t>
            </w:r>
          </w:p>
        </w:tc>
        <w:tc>
          <w:tcPr>
            <w:tcW w:w="7381" w:type="dxa"/>
            <w:vMerge/>
            <w:tcBorders>
              <w:left w:val="single" w:sz="4" w:space="0" w:color="000000"/>
              <w:bottom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Усанков Николай Николаевич</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654B5E" w:rsidRPr="00DE0B15" w:rsidRDefault="00654B5E" w:rsidP="00FD3904">
            <w:pPr>
              <w:rPr>
                <w:color w:val="000000"/>
                <w:sz w:val="24"/>
                <w:szCs w:val="24"/>
              </w:rPr>
            </w:pPr>
            <w:r w:rsidRPr="00DE0B15">
              <w:rPr>
                <w:color w:val="000000"/>
                <w:sz w:val="24"/>
                <w:szCs w:val="24"/>
              </w:rPr>
              <w:t>Ознакомившись на экспозиции с Проектом планировки территории микрорайона 74,77,80,81 района Хорошево-Мневники в целях программы реновации жилищного фонда, мы пришли к заключению что:</w:t>
            </w:r>
            <w:r w:rsidRPr="00DE0B15">
              <w:rPr>
                <w:color w:val="000000"/>
                <w:sz w:val="24"/>
                <w:szCs w:val="24"/>
              </w:rPr>
              <w:br/>
            </w:r>
            <w:r w:rsidRPr="00DE0B15">
              <w:rPr>
                <w:color w:val="000000"/>
                <w:sz w:val="24"/>
                <w:szCs w:val="24"/>
              </w:rPr>
              <w:br/>
              <w:t>- Представленные на экспозиции по проекту планировки территории кварталов 74,77,80,81 района и представленные на слушания материалы не отвечают требованиям, законом, не были представлены в полном объеме и проводились с нарушениями. Записи отзывов по изменениям в ПЗЗ и по проекту планировки проводились без предъявления документ, удостоверяющего место проживания и наличия собсвенности в этих микрорайонах. На месте экспозиции находились люди и проводились в зал собрания на слушаниях без предъявления удостоверяющих это право документов, но полиция и технический персонал на эти нарушения  не реагировали.</w:t>
            </w:r>
            <w:r w:rsidRPr="00DE0B15">
              <w:rPr>
                <w:color w:val="000000"/>
                <w:sz w:val="24"/>
                <w:szCs w:val="24"/>
              </w:rPr>
              <w:br/>
              <w:t>- Данные в представленном планшете по изменениям в ПЗЗ не достоверны, в частности территории под домом по улице Демьяна Бедного д.9. не отмечены границами зоны Ф, без придомовой территории, на что имеются архивные документы, и выглядит как зона свободной застройки, хотя таковой не является. Эти планшеты не являются утверждаемым проектом планировки территории и проектами внесений изменений в ПЗЗ.</w:t>
            </w:r>
            <w:r w:rsidRPr="00DE0B15">
              <w:rPr>
                <w:color w:val="000000"/>
                <w:sz w:val="24"/>
                <w:szCs w:val="24"/>
              </w:rPr>
              <w:br/>
              <w:t>- Геологическая и экологическая экспертиза проекта отсутствует.</w:t>
            </w:r>
            <w:r w:rsidRPr="00DE0B15">
              <w:rPr>
                <w:color w:val="000000"/>
                <w:sz w:val="24"/>
                <w:szCs w:val="24"/>
              </w:rPr>
              <w:br/>
              <w:t>- Планируемое строительство во дворе дома №9 и №7 по улице Демьяна Бедного (квартал 77) двадцатичетырехэтажного многоподъездного жилого дома не допустима. Это уничтожит сложившуюся в 60 лет инфраструктуру микрорайона:</w:t>
            </w:r>
            <w:r w:rsidRPr="00DE0B15">
              <w:rPr>
                <w:color w:val="000000"/>
                <w:sz w:val="24"/>
                <w:szCs w:val="24"/>
              </w:rPr>
              <w:br/>
              <w:t>- будет уничтожена спортивная площадка, место, где жители играют в теннис, волейбол, баскетбол и др., отдыхают пожилые и молодые.</w:t>
            </w:r>
            <w:r w:rsidRPr="00DE0B15">
              <w:rPr>
                <w:color w:val="000000"/>
                <w:sz w:val="24"/>
                <w:szCs w:val="24"/>
              </w:rPr>
              <w:br/>
              <w:t xml:space="preserve">- будет уничтожена новая детская площадка ее в уменьшеном виде, в соответствии с планом, предполагается перенести к мусорным контейнерам. </w:t>
            </w:r>
            <w:r w:rsidRPr="00DE0B15">
              <w:rPr>
                <w:color w:val="000000"/>
                <w:sz w:val="24"/>
                <w:szCs w:val="24"/>
              </w:rPr>
              <w:br/>
            </w:r>
            <w:r w:rsidRPr="00DE0B15">
              <w:rPr>
                <w:color w:val="000000"/>
                <w:sz w:val="24"/>
                <w:szCs w:val="24"/>
              </w:rPr>
              <w:lastRenderedPageBreak/>
              <w:t>- вырубятся практически все взрослые деревья, более сорока</w:t>
            </w:r>
            <w:r w:rsidRPr="00DE0B15">
              <w:rPr>
                <w:color w:val="000000"/>
                <w:sz w:val="24"/>
                <w:szCs w:val="24"/>
              </w:rPr>
              <w:br/>
              <w:t>- нарушится инсоляция дома №9. Будет невозможно выполнение действующих норм по освещенности 2,5 часа.</w:t>
            </w:r>
            <w:r w:rsidRPr="00DE0B15">
              <w:rPr>
                <w:color w:val="000000"/>
                <w:sz w:val="24"/>
                <w:szCs w:val="24"/>
              </w:rPr>
              <w:br/>
              <w:t xml:space="preserve">С южной и юго-западной стороны свет не будет проникать не только в квартиры нижних, но и верхних этажей т.к. дом в 24 этажа и несколько подъездов планируется возводить в недопустимой близости от д.№9. Это строение закроет вид из окон. </w:t>
            </w:r>
            <w:r w:rsidRPr="00DE0B15">
              <w:rPr>
                <w:color w:val="000000"/>
                <w:sz w:val="24"/>
                <w:szCs w:val="24"/>
              </w:rPr>
              <w:br/>
              <w:t>- На месте крепкого кирпичного пятиэтажного дома №21 по пр. Марш. Жукова планируется возвести два многоэтажных многоподъездных дома в 15 и 24 этажа, что увеличит площадь застройки по нашим расчетам в этом месте в десять раз, СПиП от 89г№2.070189 будет нарушен.</w:t>
            </w:r>
            <w:r w:rsidRPr="00DE0B15">
              <w:rPr>
                <w:color w:val="000000"/>
                <w:sz w:val="24"/>
                <w:szCs w:val="24"/>
              </w:rPr>
              <w:br/>
              <w:t>- уже сейчас в нашем дворе большие проблемы с парковкой машин, что будет после открытия метро и планируемой застройки? Будет коллапс, места всем не хватит, даже с учетом подземных парковок. Увеличение нагрузки на транспортную сеть и расчет потребности парковочных мест для жителей микрорайона не проводился.</w:t>
            </w:r>
            <w:r w:rsidRPr="00DE0B15">
              <w:rPr>
                <w:color w:val="000000"/>
                <w:sz w:val="24"/>
                <w:szCs w:val="24"/>
              </w:rPr>
              <w:br/>
              <w:t>- значительно увеличиться площадь населения, что ухудшит экологию и транспортную нагрузку на дороги,  (ул.Д.Бедного в этом районе уже сейчас стоит пробка) нормы по плотности количества жителей на ед.площади будет нарушена.</w:t>
            </w:r>
            <w:r w:rsidRPr="00DE0B15">
              <w:rPr>
                <w:color w:val="000000"/>
                <w:sz w:val="24"/>
                <w:szCs w:val="24"/>
              </w:rPr>
              <w:br/>
              <w:t>- прокладка сквозной дорог вдоль территории школы “Лидер” приведет к вырубке десятков взрослых деревьев, что ухудшит экологию района и увеличит шум, а так же прибавятся вибрации от прокладки линий метро мелкого залегания</w:t>
            </w:r>
            <w:r w:rsidRPr="00DE0B15">
              <w:rPr>
                <w:color w:val="000000"/>
                <w:sz w:val="24"/>
                <w:szCs w:val="24"/>
              </w:rPr>
              <w:br/>
              <w:t>Просим Вас сохранить наш прекрасный, зеленый двор - сквер для жителей города, куда приходят отдыхать, играть с детьми, заниматься спортом (бесплатно) жители и из других районов, от варварской, уплотнительной застройки крупных строительных компаний.</w:t>
            </w:r>
            <w:r w:rsidRPr="00DE0B15">
              <w:rPr>
                <w:color w:val="000000"/>
                <w:sz w:val="24"/>
                <w:szCs w:val="24"/>
              </w:rPr>
              <w:br/>
              <w:t>Предлагаем внести в проект реновации следующие изменения:</w:t>
            </w:r>
            <w:r w:rsidRPr="00DE0B15">
              <w:rPr>
                <w:color w:val="000000"/>
                <w:sz w:val="24"/>
                <w:szCs w:val="24"/>
              </w:rPr>
              <w:br/>
              <w:t>- исключить прокладку сквозной дороги вдоль школы “Лидер”</w:t>
            </w:r>
            <w:r w:rsidRPr="00DE0B15">
              <w:rPr>
                <w:color w:val="000000"/>
                <w:sz w:val="24"/>
                <w:szCs w:val="24"/>
              </w:rPr>
              <w:br/>
              <w:t>- снизить высотность застройки микрорайонов до 6-ти - 14-ти этажей, как обещало руководство мэрии Москвы по всем кварталам</w:t>
            </w:r>
            <w:r w:rsidRPr="00DE0B15">
              <w:rPr>
                <w:color w:val="000000"/>
                <w:sz w:val="24"/>
                <w:szCs w:val="24"/>
              </w:rPr>
              <w:br/>
              <w:t xml:space="preserve">- сохранить зеленые насаждения и инфраструктуры </w:t>
            </w:r>
            <w:r w:rsidRPr="00DE0B15">
              <w:rPr>
                <w:color w:val="000000"/>
                <w:sz w:val="24"/>
                <w:szCs w:val="24"/>
              </w:rPr>
              <w:br/>
              <w:t>- хотим видеть в проекте интересное, современные архитектурные решения достойные лучших архитекторов России и мира со вкусом и стилем, а не типовые однообразные “человейники”, построенные из самых дешевых материалов с кривыми стенами, перспективы которых уплотнение жителей,  маргинализация района, падения стоимости жилья и ухудшения экологии всего города. Во всех развитых странах от высотных застроек жилых кварталов давно отказались.</w:t>
            </w:r>
            <w:r w:rsidRPr="00DE0B15">
              <w:rPr>
                <w:color w:val="000000"/>
                <w:sz w:val="24"/>
                <w:szCs w:val="24"/>
              </w:rPr>
              <w:br/>
              <w:t>- хотим видеть в проекте нашего района театры, музеи, выставочные залы, спортивные площадки (футбольное поле), площадки для выгула собак, скверы, а не только очередные торговые центры</w:t>
            </w:r>
            <w:r w:rsidRPr="00DE0B15">
              <w:rPr>
                <w:color w:val="000000"/>
                <w:sz w:val="24"/>
                <w:szCs w:val="24"/>
              </w:rPr>
              <w:br/>
              <w:t xml:space="preserve">- предлагаем реализовать в проекты концепцию современной низкоэтажной застройки района (не более семи этажей), сохранить его уникальность и элитарность, гармонирующий с близостью зоны отдыха “Серебряный бор”. Высокоэтажная застройка района значительно ухудшит экологию всего города, так как в Москве преобладает северо-западная роза ветров и строить на ее пути многоэтажные районы недопустимо. Перспективы такой застройки - это смог над городом, как в Пекине и Нью Дели и др. экологически неблагополучных городах, соответственно запретить на законодательном уровне высокоэтажное строительство в жилых </w:t>
            </w:r>
            <w:r w:rsidRPr="00DE0B15">
              <w:rPr>
                <w:color w:val="000000"/>
                <w:sz w:val="24"/>
                <w:szCs w:val="24"/>
              </w:rPr>
              <w:lastRenderedPageBreak/>
              <w:t xml:space="preserve">кварталах Москвы. </w:t>
            </w:r>
            <w:r w:rsidRPr="00DE0B15">
              <w:rPr>
                <w:color w:val="000000"/>
                <w:sz w:val="24"/>
                <w:szCs w:val="24"/>
              </w:rPr>
              <w:br/>
              <w:t>- должны соблюдаться права и интересы жителей района, а аргумент о якобы отсутствии прибыли строительных компаний, лоббирующих высокоэтажные проекты застройки района, при застройке низкоэтажной, считаем не состоятельным, так как проект финансируется из городского бюджета (налог граждан и бизнеса).</w:t>
            </w:r>
            <w:r w:rsidRPr="00DE0B15">
              <w:rPr>
                <w:color w:val="000000"/>
                <w:sz w:val="24"/>
                <w:szCs w:val="24"/>
              </w:rPr>
              <w:br/>
              <w:t xml:space="preserve">Выступаем против изменений в ПЗЗ и представленного в нынешнем виде и предлагаем его переработать с учетом наших предложений. </w:t>
            </w: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Усанкова Ирина Федоровна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Усанкова Галина Дмитриевна</w:t>
            </w:r>
          </w:p>
        </w:tc>
        <w:tc>
          <w:tcPr>
            <w:tcW w:w="7381" w:type="dxa"/>
            <w:vMerge/>
            <w:tcBorders>
              <w:left w:val="single" w:sz="4" w:space="0" w:color="000000"/>
              <w:bottom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Бухорова Е</w:t>
            </w:r>
            <w:r w:rsidR="00654B5E" w:rsidRPr="00DE0B15">
              <w:rPr>
                <w:color w:val="000000"/>
                <w:sz w:val="24"/>
                <w:szCs w:val="24"/>
              </w:rPr>
              <w:t>.</w:t>
            </w:r>
            <w:r w:rsidRPr="00DE0B15">
              <w:rPr>
                <w:color w:val="000000"/>
                <w:sz w:val="24"/>
                <w:szCs w:val="24"/>
              </w:rPr>
              <w:t>Б</w:t>
            </w:r>
            <w:r w:rsidR="00654B5E" w:rsidRPr="00DE0B15">
              <w:rPr>
                <w:color w:val="000000"/>
                <w:sz w:val="24"/>
                <w:szCs w:val="24"/>
              </w:rPr>
              <w:t>.</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Pr="00DE0B15" w:rsidRDefault="00D244CA" w:rsidP="00D244CA">
            <w:pPr>
              <w:rPr>
                <w:color w:val="000000"/>
                <w:sz w:val="24"/>
                <w:szCs w:val="24"/>
              </w:rPr>
            </w:pPr>
            <w:r w:rsidRPr="00DE0B15">
              <w:rPr>
                <w:color w:val="000000"/>
                <w:sz w:val="24"/>
                <w:szCs w:val="24"/>
              </w:rPr>
              <w:t xml:space="preserve"> 1.Высота домов не выше 14 этажей.</w:t>
            </w:r>
            <w:r w:rsidRPr="00DE0B15">
              <w:rPr>
                <w:color w:val="000000"/>
                <w:sz w:val="24"/>
                <w:szCs w:val="24"/>
              </w:rPr>
              <w:br/>
              <w:t>2.Бесплатные парковочные места для каждой квартиры.</w:t>
            </w:r>
            <w:r w:rsidRPr="00DE0B15">
              <w:rPr>
                <w:color w:val="000000"/>
                <w:sz w:val="24"/>
                <w:szCs w:val="24"/>
              </w:rPr>
              <w:br/>
              <w:t>3.Я против точечной застройки.</w:t>
            </w:r>
            <w:r w:rsidRPr="00DE0B15">
              <w:rPr>
                <w:color w:val="000000"/>
                <w:sz w:val="24"/>
                <w:szCs w:val="24"/>
              </w:rPr>
              <w:br/>
              <w:t>4.Привести проект в соответствии с нормами Федерального закона, проект отклонить, отправить на дороботку.</w:t>
            </w:r>
            <w:r w:rsidRPr="00DE0B15">
              <w:rPr>
                <w:color w:val="000000"/>
                <w:sz w:val="24"/>
                <w:szCs w:val="24"/>
              </w:rPr>
              <w:br/>
              <w:t>5.В каждой квартире должно быть наличие балкона.</w:t>
            </w: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Иваненко П.Б.</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654B5E" w:rsidRPr="00DE0B15" w:rsidRDefault="00654B5E" w:rsidP="00D244CA">
            <w:pPr>
              <w:spacing w:after="240"/>
              <w:rPr>
                <w:color w:val="000000"/>
                <w:sz w:val="24"/>
                <w:szCs w:val="24"/>
              </w:rPr>
            </w:pPr>
            <w:r w:rsidRPr="00DE0B15">
              <w:rPr>
                <w:color w:val="000000"/>
                <w:sz w:val="24"/>
                <w:szCs w:val="24"/>
              </w:rPr>
              <w:t>Уважаемая Администрация Президента Российской Федерации!</w:t>
            </w:r>
            <w:r w:rsidRPr="00DE0B15">
              <w:rPr>
                <w:color w:val="000000"/>
                <w:sz w:val="24"/>
                <w:szCs w:val="24"/>
              </w:rPr>
              <w:br/>
              <w:t xml:space="preserve">Мы, москвичи, жители района Хорошево-Мневники, обращаемся к вам за помощью! Как вы знаете, эти слушания прошли у нас, и мы вынуждены констатировать, что обещания московских властей кардинально расходятся с параметрами этой программы! </w:t>
            </w:r>
            <w:r w:rsidRPr="00DE0B15">
              <w:rPr>
                <w:color w:val="000000"/>
                <w:sz w:val="24"/>
                <w:szCs w:val="24"/>
              </w:rPr>
              <w:br/>
              <w:t xml:space="preserve">1. Превышение заявленной этажности новых домов по программе реновации - вместо 6-14 этажей (заявлено в интервью мэра г.Москвы Собянина С.С. в мае 2017 года) на экспозиции представлены материалы по строительству домов высотой до 255 метров. </w:t>
            </w:r>
            <w:r w:rsidRPr="00DE0B15">
              <w:rPr>
                <w:color w:val="000000"/>
                <w:sz w:val="24"/>
                <w:szCs w:val="24"/>
              </w:rPr>
              <w:br/>
              <w:t>2. Кратное увеличение плотности застройки - вместо 30% прироста показателя плотности застройки, который был гарантирован публичным комментарием представителей Москомархитектуры.</w:t>
            </w:r>
            <w:r w:rsidRPr="00DE0B15">
              <w:rPr>
                <w:color w:val="000000"/>
                <w:sz w:val="24"/>
                <w:szCs w:val="24"/>
              </w:rPr>
              <w:br/>
              <w:t>3. Точечную застройку, что противоречит словам заместителя мэра Москвы Хуснуллина М.Ш. о том, что точечной застройки не будет!</w:t>
            </w:r>
            <w:r w:rsidRPr="00DE0B15">
              <w:rPr>
                <w:color w:val="000000"/>
                <w:sz w:val="24"/>
                <w:szCs w:val="24"/>
              </w:rPr>
              <w:br/>
              <w:t xml:space="preserve">4. Необеспечение нас городской инфраструктурой, детскими садами и школами! </w:t>
            </w:r>
            <w:r w:rsidRPr="00DE0B15">
              <w:rPr>
                <w:color w:val="000000"/>
                <w:sz w:val="24"/>
                <w:szCs w:val="24"/>
              </w:rPr>
              <w:br/>
              <w:t>5. Ухудшение экологической обстановки, вырубка деревьев, сокращение площади озеленения!</w:t>
            </w:r>
            <w:r w:rsidRPr="00DE0B15">
              <w:rPr>
                <w:color w:val="000000"/>
                <w:sz w:val="24"/>
                <w:szCs w:val="24"/>
              </w:rPr>
              <w:br/>
              <w:t>Теперь конкретно о нашей проблеме!</w:t>
            </w:r>
            <w:r w:rsidRPr="00DE0B15">
              <w:rPr>
                <w:color w:val="000000"/>
                <w:sz w:val="24"/>
                <w:szCs w:val="24"/>
              </w:rPr>
              <w:br/>
              <w:t xml:space="preserve">Мы, жители 80 квартала района Хорошево-Мневники, категорически против застройки территории участка с кадастровым номером 77:08:0010009:32 по адресу: ул. Демьяна Бедного, д.17, к.2. многоэтажными домами, а также против изменения вида разрешенного использования этого участка. </w:t>
            </w:r>
            <w:r w:rsidRPr="00DE0B15">
              <w:rPr>
                <w:color w:val="000000"/>
                <w:sz w:val="24"/>
                <w:szCs w:val="24"/>
              </w:rPr>
              <w:br/>
              <w:t xml:space="preserve">На данный момент, наблюдается переполненность групп в детских садах и школах (более 30 детей в каждой группе и классе). В нашем квартале функционирует только один детский сад 1560 (Д.Бедного,д.19,к.3) на 250 мест и одна начальная школа (ул.Народного Ополчения,д.22,к.4) на 550 мест, чего катастрофически недостаточно с учетом прироста населения в несколько раз! </w:t>
            </w:r>
            <w:r w:rsidRPr="00DE0B15">
              <w:rPr>
                <w:color w:val="000000"/>
                <w:sz w:val="24"/>
                <w:szCs w:val="24"/>
              </w:rPr>
              <w:br/>
              <w:t>Мы хотим сохранить на этом участке детский сад, в соответствии с Заключением №56/12 ПС о результатах Публичных слушаний по “Материалом по обоснованию ГПЗУ для осуществления строительства ДОУ на 280 мест по адресу: ул. Демьяна Бедного, вл.17, к.2” от 14.11.2012.</w:t>
            </w:r>
            <w:r w:rsidRPr="00DE0B15">
              <w:rPr>
                <w:color w:val="000000"/>
                <w:sz w:val="24"/>
                <w:szCs w:val="24"/>
              </w:rPr>
              <w:br/>
              <w:t xml:space="preserve">Вместо утвержденного детского сада, нам хотят построить 25 этажный дом, который наполовину закроет д.17 к.3 лишив жителей не только солнечного, но и естественного освещения! Огромный дом на тысячу с небольшим квартир предусматривает подземную парковку лишь на 141 м/м по цене от 1.5 млн. руб. за м/м. Понятно, </w:t>
            </w:r>
            <w:r w:rsidRPr="00DE0B15">
              <w:rPr>
                <w:color w:val="000000"/>
                <w:sz w:val="24"/>
                <w:szCs w:val="24"/>
              </w:rPr>
              <w:lastRenderedPageBreak/>
              <w:t xml:space="preserve">что при таком подходе все машины будут стоять в наших дворах! Кроме того, стройка начнется буквально в 35 метрах от нашего дома, повышая риск оползня грунта и создания аварийного состояния жилого фонда! К этому участку нет подъездных путей, так как он находится в придомовой территории и не предусматривает на нем строительство многоэтажного здания! </w:t>
            </w:r>
            <w:r w:rsidRPr="00DE0B15">
              <w:rPr>
                <w:color w:val="000000"/>
                <w:sz w:val="24"/>
                <w:szCs w:val="24"/>
              </w:rPr>
              <w:br/>
              <w:t xml:space="preserve">Мы собрали более 300 подписей (в приложении) жителей в защиту детского садика и направили письмо в градостроительную комиссию СЗАО. </w:t>
            </w:r>
            <w:r w:rsidRPr="00DE0B15">
              <w:rPr>
                <w:color w:val="000000"/>
                <w:sz w:val="24"/>
                <w:szCs w:val="24"/>
              </w:rPr>
              <w:br/>
              <w:t>Очень надеемся на вашу помощь и всестороннюю поддержку в решении этого важного для нас вопроса. Защитите наши права на достойное существование в своем городе. Спасибо!</w:t>
            </w:r>
            <w:r w:rsidRPr="00DE0B15">
              <w:rPr>
                <w:color w:val="000000"/>
                <w:sz w:val="24"/>
                <w:szCs w:val="24"/>
              </w:rPr>
              <w:br/>
              <w:t>С уважением, жители района Хорошево-Мневники.</w:t>
            </w: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Салищева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Балабайкина У.Н.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Балабайкин И.В.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Александрова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Демина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Морозова Л.В.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Рогачева С.И.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Антонов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Смыкова В.Б.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Шмыкова Г.Г.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Панин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Галяшкина П.В.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Гантман Л.С.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Стопанова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Спирина Н.Б.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Балейшина А.Н.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Маслов Б.В.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Балейтин С.П.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Анжимова Л.А.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Жарова И.И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Розина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Максимова М.А.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Тепцова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Левцова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Хорошев М.С.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Хорошева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Жердева 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Жердев А.В.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Сатимбаев М.Ж.</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Казанская Г.И.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Шишев А.Д.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Ганясенко И.И.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Никитин М.Г.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Никитина Н.И.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Никитина М.М.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Соболев С.М.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Баймухаметова Л.Р.</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Баймухаметова М.Б.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Баймухаметов Р.Р.</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Баймухаметов Р.Б.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Лагутина Я.М.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Сысоев Г.С.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Балычева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Новикова Э.В.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Новикова Ф.М.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Нилова А.Г.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Правдина 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Цатхланев С.Я.</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Правдин С.В.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Кузнецова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Башутин П.Ю.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Сметанникова Т.С.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Лотова Л.В.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Авдюшева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Лобов С.А.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Лобов С.С.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Лобова Т.С.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Кудрявцева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Круть С.И.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Никитин Е.М.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Кеварева Н.Я.</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Хохлов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Себелев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Бажан Т.А.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Звягина Т.И.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Кайлинский Э.В.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Кайлинская И.Т.</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Ходорева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Сидо Х.М.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Авокян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Авокян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Емельянова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Сергеева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Савинов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Савинова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Федотов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Федотова Л.П.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Мальчевская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Борукова М.В.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Морозова О.Ю.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Полякова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Каспарова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Травников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Сазонова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Щеглова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Лопухова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Кульбаченко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Кульбаченко И.С.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Вестман Л.Н.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Подлесная Т.А.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Колодько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Мартынова Д.А.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Яковлева В.С.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Львова Г.Т.</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Молоткин М.Е.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Семенова О.С.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Семенов А.М.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Солдатенкова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Михайлова А.Ю.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Каминский С.А.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Молоткина О.Д.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Попков Е.Д.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Нечушкин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Подлесный Р.И.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Чунтупов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Паненкова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Козьмина Н.Н.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Кондракова С.В.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Кондракова Т.А.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Фролова Н.С.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Емельянова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Лачугин И.В.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Лачугина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Лужин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Воронков 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Воронисова М.В.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Сергеев П.В.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Лежнева Т.И.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Симонов В.М.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Семенова Л.Г.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Смирнов Е.Г.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Смирнов А.Д.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Гаршина Л.Ю.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Гаршин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Орлова Г.М.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Орлов Н.М.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Самсонова Т.М.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Лукачева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Пузанкова Е.Б.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Пузанкова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Чистякова И.Г.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Чистяков С.В.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Гладилкин  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Гладилкина 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Озерова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Петухова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Макеева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Макеева Е.И.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Макеев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Суслова Г.С.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Суслов А.Е.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Гиль А.Ф.</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Волкова М.Е.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Порудей Е.С.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Фролов И.С.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Ахметжанова К.Х.</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Шмыков В.Е.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Болотская Л.Л.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До 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Лошков Д.В.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Ахметжанов У.Т.</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Винокурова Д.А.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Попов 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Волкова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Оськина А.К.</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Никита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Алешина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Глушко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Сорокин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Сорокина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Дементьева О.В.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Мустафина В.И.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Чунтлова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Лашкова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Листратов Д.В.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Башутин Ю.П.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Петров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Подлесных Ю.А.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Литвинов В.М.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Балогин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Пушкина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Прокошина И.О.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Макарова Е.Л.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Соколова И.Р.</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Волхов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Мельникова П.В.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Татаринкова Л.Р.</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Любимов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Купцов Е.П.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Мальчевская 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Бородулин Б.П.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Бородулина Л.Н.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Филипенкова Н.Н.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Кудряшев В.Е.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Ковалева Л.В.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Лутохин А.И.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Зверева Л.Ф.</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Ионова И.Н.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Качетков А.И.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Стриха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Романова Т.А.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Кудрявцева 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Коголь М.Ю.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Бобрышев Ю.Я.</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Тертерова Н.Н.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Садикова Л.В.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Голованова В.Г.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Невлюдов Н.Х.</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Невлюдова Р.Х.</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Хвостов 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Хвостова З.С.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Лутовинов 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Саилкова М.А.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Пискарева Т.Е.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Мелешкин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Сандурская С.Н.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Лебедев В.П.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Харитонова Л.И.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Харитонова 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Зайцев И.П.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Графова М.С.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Юкало Р.</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Юкало 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Зайцева 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Зайцев Д.И.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Иванов Г.И.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Майоркина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Майоркин М.В.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Майоркин С.Н.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Дорохов К.О.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Пономарев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Сальникова И.Ю.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Семенов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Волгина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Баданин Д.Н.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Серова И.Д.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Васильева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Спиртова И.С.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Рой С.И.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Прищепов П.Д.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Первушина О.П.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Типунов Е.М.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Кузьменко А.Г.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Димаков Д.В.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Митерев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Просукин Д.З.</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Гришина И.И.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Крюкова Н.Н.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Селин А.С.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Цветилкова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Короткова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Грехов В.П.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Середкин Е.М.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Чумаева М.В.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Мышляев В.О.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Цевский Д.О.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Суворова Д.Г.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Пашкова О.Г.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Суворов Д.А.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Суворова А.Д.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Буланова Л.А.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Любовь Николаевна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Щербань С.Ф.</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Щикунова 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Жукова Е.И.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Козлов А.Л.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Захарова Л.Ш.</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Казанская И.К.</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Корелькова Г.И.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Корелькова А.Е.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Горшкова Е.И.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Пискунова Н.О.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Грачева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Бирюкова Е.Н.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Бирюкова А.П.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Савченко Л.М.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Савченко И.О.</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Штейнгруд А.З.</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Безрон Д.Ю.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Сализева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Шульжук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Филимонова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Леля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Качаловский Е.М.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Олеш Л.С.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Кузнецова Н.Ф.</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Литвинова И.Ю.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Серлев Д.А.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Пономарева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Пономарева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Пономарева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Силов Г.В.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Голубкина О.Е.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Максудова Е.А.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Максудов М.Р.</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Гладких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Гаршин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Калашникова В.С.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Уварова Т.В.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Кучма М.Л.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Воронов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Константинова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Еремина Н.И.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Санникова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Кочеткова А.Ю.</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Смирнова Т.В.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Тронова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Прыткова В.И.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Калугина Д.И.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Калугина Л.С.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Филиппова Е.Б.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Петинос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Пашеняева С.Г.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Михайленко Г.Ф.</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Гникевич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Новикова И.С.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Мардарь Г.Г.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Соболева О.А.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Абраменко В.Б.</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Гридасова Е.Н.</w:t>
            </w:r>
          </w:p>
        </w:tc>
        <w:tc>
          <w:tcPr>
            <w:tcW w:w="7381" w:type="dxa"/>
            <w:vMerge/>
            <w:tcBorders>
              <w:left w:val="single" w:sz="4" w:space="0" w:color="000000"/>
              <w:bottom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Антопова Е</w:t>
            </w:r>
            <w:r w:rsidR="00654B5E" w:rsidRPr="00DE0B15">
              <w:rPr>
                <w:color w:val="000000"/>
                <w:sz w:val="24"/>
                <w:szCs w:val="24"/>
              </w:rPr>
              <w:t>.</w:t>
            </w:r>
            <w:r w:rsidRPr="00DE0B15">
              <w:rPr>
                <w:color w:val="000000"/>
                <w:sz w:val="24"/>
                <w:szCs w:val="24"/>
              </w:rPr>
              <w:t>Д</w:t>
            </w:r>
            <w:r w:rsidR="00654B5E" w:rsidRPr="00DE0B15">
              <w:rPr>
                <w:color w:val="000000"/>
                <w:sz w:val="24"/>
                <w:szCs w:val="24"/>
              </w:rPr>
              <w:t>.</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Pr="00DE0B15" w:rsidRDefault="00D244CA" w:rsidP="00D244CA">
            <w:pPr>
              <w:rPr>
                <w:color w:val="000000"/>
                <w:sz w:val="24"/>
                <w:szCs w:val="24"/>
              </w:rPr>
            </w:pPr>
            <w:r w:rsidRPr="00DE0B15">
              <w:rPr>
                <w:color w:val="000000"/>
                <w:sz w:val="24"/>
                <w:szCs w:val="24"/>
              </w:rPr>
              <w:t>Предлагаю разместить парковочные места на нижних этажах многоэтажных домов с возможностью на 1 бесплатное парковочное место на 1 квартиру.Приемужество данная реализация дешевле подземного паркинга</w:t>
            </w:r>
            <w:r w:rsidRPr="00DE0B15">
              <w:rPr>
                <w:color w:val="000000"/>
                <w:sz w:val="24"/>
                <w:szCs w:val="24"/>
              </w:rPr>
              <w:br/>
              <w:t xml:space="preserve">Нижние этажи дома дискомфортны для проживания низкая инсоляция  плюс шум с дороги и двора. </w:t>
            </w: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Земская Татьяна Алекссевна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Pr="00DE0B15" w:rsidRDefault="00D244CA" w:rsidP="00FD3904">
            <w:pPr>
              <w:rPr>
                <w:color w:val="000000"/>
                <w:sz w:val="24"/>
                <w:szCs w:val="24"/>
              </w:rPr>
            </w:pPr>
            <w:r w:rsidRPr="00DE0B15">
              <w:rPr>
                <w:color w:val="000000"/>
                <w:sz w:val="24"/>
                <w:szCs w:val="24"/>
              </w:rPr>
              <w:t>Я против застройки многоэтажного дома на месте дет.сада по адресу: ул. Дем.Бедного д.17 кор.2, желаю видеть здесь действующий дет.сад; у нас критическое состояние - недостаток мест в садах, детей много, а управа нас не слышит. Услышьте наш крик о попомщи</w:t>
            </w: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Дмитриева  Наталья Николаевна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Default="00D244CA" w:rsidP="00D244CA">
            <w:pPr>
              <w:rPr>
                <w:color w:val="000000"/>
                <w:sz w:val="24"/>
                <w:szCs w:val="24"/>
              </w:rPr>
            </w:pPr>
            <w:r w:rsidRPr="00DE0B15">
              <w:rPr>
                <w:color w:val="000000"/>
                <w:sz w:val="24"/>
                <w:szCs w:val="24"/>
              </w:rPr>
              <w:t>отклонить! Требую публичные слушания по внесению изменения в правила землепользования и застройки г. Москвы в отношении территории по адресу: кварталы 74, 77, 80, 81 признать несостоявшимися в связи с отсутствием проекта. Нет расчета увеличения жителей, нет расчета на транспортную нагрузку, нет схемы волнового переселения.</w:t>
            </w:r>
          </w:p>
          <w:p w:rsidR="00162AEA" w:rsidRPr="00162AEA" w:rsidRDefault="00162AEA" w:rsidP="00162AEA">
            <w:pPr>
              <w:rPr>
                <w:color w:val="000000"/>
                <w:sz w:val="24"/>
                <w:szCs w:val="24"/>
              </w:rPr>
            </w:pPr>
            <w:r w:rsidRPr="00162AEA">
              <w:rPr>
                <w:color w:val="000000"/>
                <w:sz w:val="24"/>
                <w:szCs w:val="24"/>
              </w:rPr>
              <w:t>Отклонить! Отсутствуют важнейшие части проекта затрагивающие мои интересы, как жителя района, нет расчета увеличения жителей и соответственно увеличения соц.инфраструктуры (школы, поликлиники)нет расчета нагрузки на транспортную, соотношение с нормами.</w:t>
            </w:r>
          </w:p>
          <w:p w:rsidR="00162AEA" w:rsidRPr="00162AEA" w:rsidRDefault="00162AEA" w:rsidP="00162AEA">
            <w:pPr>
              <w:rPr>
                <w:color w:val="000000"/>
                <w:sz w:val="24"/>
                <w:szCs w:val="24"/>
              </w:rPr>
            </w:pPr>
            <w:r w:rsidRPr="00162AEA">
              <w:rPr>
                <w:color w:val="000000"/>
                <w:sz w:val="24"/>
                <w:szCs w:val="24"/>
              </w:rPr>
              <w:t>Нет схемы волнового переселения жителей пятиэтажек по реновации. Жители не знают куда их отправят.</w:t>
            </w:r>
          </w:p>
          <w:p w:rsidR="00162AEA" w:rsidRPr="00162AEA" w:rsidRDefault="00162AEA" w:rsidP="00162AEA">
            <w:pPr>
              <w:rPr>
                <w:color w:val="000000"/>
                <w:sz w:val="24"/>
                <w:szCs w:val="24"/>
              </w:rPr>
            </w:pPr>
            <w:r w:rsidRPr="00162AEA">
              <w:rPr>
                <w:color w:val="000000"/>
                <w:sz w:val="24"/>
                <w:szCs w:val="24"/>
              </w:rPr>
              <w:t>Это нарушение градостроительного кодекса г.Москвы, ст.68, п.8.</w:t>
            </w:r>
          </w:p>
          <w:p w:rsidR="00162AEA" w:rsidRPr="00162AEA" w:rsidRDefault="00162AEA" w:rsidP="00162AEA">
            <w:pPr>
              <w:rPr>
                <w:color w:val="000000"/>
                <w:sz w:val="24"/>
                <w:szCs w:val="24"/>
              </w:rPr>
            </w:pPr>
            <w:r w:rsidRPr="00162AEA">
              <w:rPr>
                <w:color w:val="000000"/>
                <w:sz w:val="24"/>
                <w:szCs w:val="24"/>
              </w:rPr>
              <w:t>Требую публичные слушания по «Проекту планировки территории кварталов 74,77,80,81  района Хорошево-Мневники в целях реализации Программы жилищного фонда в г.Москве считать состоявшимися в связи с отсутствием проекта.</w:t>
            </w:r>
          </w:p>
          <w:p w:rsidR="00162AEA" w:rsidRPr="00DE0B15" w:rsidRDefault="00162AEA" w:rsidP="00D244CA">
            <w:pPr>
              <w:rPr>
                <w:color w:val="000000"/>
                <w:sz w:val="24"/>
                <w:szCs w:val="24"/>
              </w:rPr>
            </w:pP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Монахова Ирина Георгиевна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Default="00D244CA" w:rsidP="00D244CA">
            <w:pPr>
              <w:rPr>
                <w:color w:val="000000"/>
                <w:sz w:val="24"/>
                <w:szCs w:val="24"/>
              </w:rPr>
            </w:pPr>
            <w:r w:rsidRPr="00DE0B15">
              <w:rPr>
                <w:color w:val="000000"/>
                <w:sz w:val="24"/>
                <w:szCs w:val="24"/>
              </w:rPr>
              <w:t>Уменьшить этажность до 16-20 этажей максимум. Плотность можно уменьшить. Не понятно почему она должна быть увеличина на 30%. Вероятнее всего за счет того, что часть квартир будет предоставляться другим людям (не жителям района)</w:t>
            </w:r>
          </w:p>
          <w:p w:rsidR="00162AEA" w:rsidRPr="00DE0B15" w:rsidRDefault="00162AEA" w:rsidP="00D244CA">
            <w:pPr>
              <w:rPr>
                <w:color w:val="000000"/>
                <w:sz w:val="24"/>
                <w:szCs w:val="24"/>
              </w:rPr>
            </w:pP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Ховаев В</w:t>
            </w:r>
            <w:r w:rsidR="00654B5E" w:rsidRPr="00DE0B15">
              <w:rPr>
                <w:color w:val="000000"/>
                <w:sz w:val="24"/>
                <w:szCs w:val="24"/>
              </w:rPr>
              <w:t>.</w:t>
            </w:r>
            <w:r w:rsidRPr="00DE0B15">
              <w:rPr>
                <w:color w:val="000000"/>
                <w:sz w:val="24"/>
                <w:szCs w:val="24"/>
              </w:rPr>
              <w:t>И</w:t>
            </w:r>
            <w:r w:rsidR="00654B5E" w:rsidRPr="00DE0B15">
              <w:rPr>
                <w:color w:val="000000"/>
                <w:sz w:val="24"/>
                <w:szCs w:val="24"/>
              </w:rPr>
              <w:t>.</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Pr="00DE0B15" w:rsidRDefault="00D244CA" w:rsidP="002B522D">
            <w:pPr>
              <w:rPr>
                <w:color w:val="000000"/>
                <w:sz w:val="24"/>
                <w:szCs w:val="24"/>
              </w:rPr>
            </w:pPr>
            <w:r w:rsidRPr="00DE0B15">
              <w:rPr>
                <w:color w:val="000000"/>
                <w:sz w:val="24"/>
                <w:szCs w:val="24"/>
              </w:rPr>
              <w:t>Жилой дом по адресу Б-Р Генерала Карбышева д.8. имеет фактический двор</w:t>
            </w:r>
            <w:r w:rsidR="002B522D">
              <w:rPr>
                <w:color w:val="000000"/>
                <w:sz w:val="24"/>
                <w:szCs w:val="24"/>
              </w:rPr>
              <w:t xml:space="preserve">, </w:t>
            </w:r>
            <w:r w:rsidRPr="00DE0B15">
              <w:rPr>
                <w:color w:val="000000"/>
                <w:sz w:val="24"/>
                <w:szCs w:val="24"/>
              </w:rPr>
              <w:t xml:space="preserve">по которому проектом предусматривается </w:t>
            </w:r>
            <w:r w:rsidRPr="00DE0B15">
              <w:rPr>
                <w:color w:val="000000"/>
                <w:sz w:val="24"/>
                <w:szCs w:val="24"/>
              </w:rPr>
              <w:lastRenderedPageBreak/>
              <w:t>устройство двух полосной дороги вдоль жилого дома и строительства напротив 3-х секционного дома. Данное проектное решения противоречат п.2.5 СанПин 2.1.2645-10, в соответствии с которым транзитное движение запрещено. В связи с этим прошу территорию между д.4 и д.8 выделить в территориальную зону с нулевыми параметрами высотности и плотности, перераспределить данные ТЭП по кварталу.</w:t>
            </w: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Мурылева Ольга Владимировна</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r w:rsidRPr="00DE0B15">
              <w:rPr>
                <w:color w:val="000000"/>
                <w:sz w:val="24"/>
                <w:szCs w:val="24"/>
              </w:rPr>
              <w:t>Мы, нижеподписавшиеся участники публичных слушаний по проектам:</w:t>
            </w:r>
            <w:r w:rsidRPr="00DE0B15">
              <w:rPr>
                <w:color w:val="000000"/>
                <w:sz w:val="24"/>
                <w:szCs w:val="24"/>
              </w:rPr>
              <w:br/>
              <w:t>- «Проект планировки территории кварталов 74, 77, 80, 81 района Хорошево-Мневники (СЗАО) в целях реализации Программы реновации жилищного фонда в городе Москве»;</w:t>
            </w:r>
            <w:r w:rsidRPr="00DE0B15">
              <w:rPr>
                <w:color w:val="000000"/>
                <w:sz w:val="24"/>
                <w:szCs w:val="24"/>
              </w:rPr>
              <w:b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w:t>
            </w:r>
            <w:r w:rsidRPr="00DE0B15">
              <w:rPr>
                <w:color w:val="000000"/>
                <w:sz w:val="24"/>
                <w:szCs w:val="24"/>
              </w:rPr>
              <w:br/>
              <w:t>рассмотрев представленные на слушания проектные материалы, считаем обоснованными следующие выводы:</w:t>
            </w:r>
            <w:r w:rsidRPr="00DE0B15">
              <w:rPr>
                <w:color w:val="000000"/>
                <w:sz w:val="24"/>
                <w:szCs w:val="24"/>
              </w:rPr>
              <w:br/>
              <w:t>1. Представленные на слушания материалы не отвечают требованиям закона.</w:t>
            </w:r>
            <w:r w:rsidRPr="00DE0B15">
              <w:rPr>
                <w:color w:val="000000"/>
                <w:sz w:val="24"/>
                <w:szCs w:val="24"/>
              </w:rPr>
              <w:br/>
              <w:t>Представленные на Собрание участников публичных слушаний, направленные на экспозицию и в Совет депутатов МО Хорошево-Мневники, а также размещенные на официальных сайтах Префектуры СЗАО и управы района Хорошево-Мневники, материалы не соответствуют требованиям части 8 статьи 68 Градостроительного Кодекса Москвы (Закона г. Москвы от 25 июня 2008 года №28), согласно которой «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r w:rsidRPr="00DE0B15">
              <w:rPr>
                <w:color w:val="000000"/>
                <w:sz w:val="24"/>
                <w:szCs w:val="24"/>
              </w:rPr>
              <w:br/>
              <w:t>Представленные на слушания документы по составу и содержанию не соответствуют требованиям федерального и московского законодательства: ст.42, ст.45 Градостроительного Кодекса РФ (Федерального Закона №190-ФЗ от 29.12.2004) и Постановлению Правительства Москвы №282-ПП от 10 апреля.2018 «Об утверждении Положения о составе, порядке подготовки, согласования и представления проектов планировки территории в целях реализации Программы реновации жилищного фонда в городе Москве».</w:t>
            </w:r>
            <w:r w:rsidRPr="00DE0B15">
              <w:rPr>
                <w:color w:val="000000"/>
                <w:sz w:val="24"/>
                <w:szCs w:val="24"/>
              </w:rPr>
              <w:br/>
              <w:t xml:space="preserve">Вместо «ПРОЕКТа ПЛАНИРОВКИ…» представлены некие материалы «ПОДГОТОВКА ПРОЕКТА…», то есть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Представленные художественные планшеты и рекламные буклеты, без выходных данных, представленные на экспозициях и за достоверность информации на которых никто не несет ответственности, также не являются утвержденным проектом планировки территорий и проектам внесения изменений в ПЗЗ. Участниками слушаний доступны для изучения лишь отдельные графические материалы и таблицы, но не проект как документ (в полном объеме, со всеми согласованиями, расчетами и обоснованиями). При этом обоснования принимаемых решений отсутствуют полностью. В связи с этим, имеются устойчивые сомнения, что проекты на момент проведения слушаний </w:t>
            </w:r>
            <w:r w:rsidRPr="00DE0B15">
              <w:rPr>
                <w:color w:val="000000"/>
                <w:sz w:val="24"/>
                <w:szCs w:val="24"/>
              </w:rPr>
              <w:lastRenderedPageBreak/>
              <w:t>вообще существуют.</w:t>
            </w:r>
            <w:r w:rsidRPr="00DE0B15">
              <w:rPr>
                <w:color w:val="000000"/>
                <w:sz w:val="24"/>
                <w:szCs w:val="24"/>
              </w:rPr>
              <w:br/>
              <w:t>Также отсутствуют в открытом доступе и представленных материалах по проектам внесений изменений в правила землепользования и застройки города Москвы, правовые основания для разработки проектов внесения изменений в ПЗЗ, а документация по проектам внесения изменений в ПЗЗ отсутствует полностью, в том числе отсутствуют, требуемые ст.30 Градостроительного проектирования города Москвы в области транспорта, автомобильных дорог регионального и межмуниципального значения, МГСН 2.04-97 “Допустимые уровни шума, вибрации и требования к звукоизоляции жилых и общественных зданиях” (Принятым Постановлением Правительства Москвы №325 от 06.05.1997), СанПиН 2.2.1/1.1.1200-03 “Санитарно-защитные зоны” (утв. Постановлением Гл. санитарного врача от 25.09.2007 N79) и др.</w:t>
            </w:r>
            <w:r w:rsidRPr="00DE0B15">
              <w:rPr>
                <w:color w:val="000000"/>
                <w:sz w:val="24"/>
                <w:szCs w:val="24"/>
              </w:rPr>
              <w:br/>
              <w:t xml:space="preserve">П.3 ст.31 ГР. К РФ установлено, что “Подготовка проекта правил землепользования и застройки осуществляется с учетом положения о территориальном планировании,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Однако, в представленной на слушаниях полиграфической продукции под видом “Проект внесении изменений в правила землепользования и застройки” решения не соответствуют ни документам территориального планирования г. Москвы, ни техническим регламентам, ни документам об имущественных правах на территории проектирования. </w:t>
            </w:r>
            <w:r w:rsidRPr="00DE0B15">
              <w:rPr>
                <w:color w:val="000000"/>
                <w:sz w:val="24"/>
                <w:szCs w:val="24"/>
              </w:rPr>
              <w:br/>
              <w:t xml:space="preserve">Проектные предложения не основаны на сведениях о правах граждан - собственников квартир, жилых многоквартирных зданий и соответствующих земельных участков, а также собственников капитальных гаражных объектов, являющихся законными землепользователями. </w:t>
            </w:r>
            <w:r w:rsidRPr="00DE0B15">
              <w:rPr>
                <w:color w:val="000000"/>
                <w:sz w:val="24"/>
                <w:szCs w:val="24"/>
              </w:rPr>
              <w:br/>
              <w:t xml:space="preserve">П.7 ст.31 Грк РФ, установлено, что «Глава местной администрации не позднее, чем по истечении десяти дней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Однако, решения о подготовке изменений в проекте землепользования и застройки в соответствии с законом не опубликованы, отсутствуют они и на официальном сайте Москомархитектуры. </w:t>
            </w:r>
            <w:r w:rsidRPr="00DE0B15">
              <w:rPr>
                <w:color w:val="000000"/>
                <w:sz w:val="24"/>
                <w:szCs w:val="24"/>
              </w:rPr>
              <w:br/>
            </w:r>
            <w:r w:rsidRPr="00DE0B15">
              <w:rPr>
                <w:color w:val="000000"/>
                <w:sz w:val="24"/>
                <w:szCs w:val="24"/>
              </w:rPr>
              <w:br/>
              <w:t>3. 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нормам.</w:t>
            </w:r>
            <w:r w:rsidRPr="00DE0B15">
              <w:rPr>
                <w:color w:val="000000"/>
                <w:sz w:val="24"/>
                <w:szCs w:val="24"/>
              </w:rPr>
              <w:br/>
              <w:t>Предложенные в материалах по подготовке проектов проектные решения умаляют гражданские и социальные права граждан.</w:t>
            </w:r>
            <w:r w:rsidRPr="00DE0B15">
              <w:rPr>
                <w:color w:val="000000"/>
                <w:sz w:val="24"/>
                <w:szCs w:val="24"/>
              </w:rPr>
              <w:br/>
              <w:t xml:space="preserve">Существующие жилые кварталы и микрорайоны застроены с учетом обеспечения обязательного комплекса социальных-экономических прав, в том числе прав пользования земельным участком. Построенная в предыдущие десятилетия жилая недвижимость, используемая сейчас собственниками и нанимателями была спроектирована таким образом, что гражданам принадлежит право </w:t>
            </w:r>
            <w:r w:rsidRPr="00DE0B15">
              <w:rPr>
                <w:color w:val="000000"/>
                <w:sz w:val="24"/>
                <w:szCs w:val="24"/>
              </w:rPr>
              <w:lastRenderedPageBreak/>
              <w:t>пользоваться в шаговой доступности детскими садами, местами в общеобразовательных школьных учреждениях, местами для занятий спортом на территории своих жилых кварталом и микрорайонов, пользоваться спроектированными, организованными для них местами постоянного хранения автотранспорта. Количество граждан, по показателю-проживающих на гектар городской застройки, в существующих сейчас кварталах значительно ниже, чем предполагается по новым проектам.</w:t>
            </w:r>
            <w:r w:rsidRPr="00DE0B15">
              <w:rPr>
                <w:color w:val="000000"/>
                <w:sz w:val="24"/>
                <w:szCs w:val="24"/>
              </w:rPr>
              <w:br/>
              <w:t>Таким образом, количество благ, выраженных как в праве пользования, так и в гарантированном объеме социальных прав, предложенными проектными решениями, будет значительно уменьшено, а некоторых не станет совсем.</w:t>
            </w:r>
            <w:r w:rsidRPr="00DE0B15">
              <w:rPr>
                <w:color w:val="000000"/>
                <w:sz w:val="24"/>
                <w:szCs w:val="24"/>
              </w:rPr>
              <w:br/>
              <w:t>Согласно российскому законодательству, умаление прав граждан не допускается, предложенные проекты являются антисоциальными, предполагают совершение действий, не предусмотренных российской Конституцией, и не могут быть реализованы на территории Российской Федерации.</w:t>
            </w:r>
            <w:r w:rsidRPr="00DE0B15">
              <w:rPr>
                <w:color w:val="000000"/>
                <w:sz w:val="24"/>
                <w:szCs w:val="24"/>
              </w:rPr>
              <w:br/>
              <w:t>Приватизация жилой недвижимости, начавшаяся в 1991 году позволила гражданам зарегистрировать жилые здания и помещения в них на праве частной собственности.</w:t>
            </w: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Мурылева Екатерина Анатольевна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Рубанова Юлия Владиславовна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Карепова Наталья Николаевна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Юнусова Елена Азаматовна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Бут Екатерина Валерьевна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Бут Сергей Николаевич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Боброва Нелли Михайловна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Скворцова Милена Витольдовна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Прокопова Елена Викторовна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Клевцова Светлана Ивановна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Сурагина Алла Борисовна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Купаева Алия Салиховна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Радченко Алла Васильевна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Стромилова Марина Васильевна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Стромилов Николай Николаевич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Левшин Кирилл Борисович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Вестман Людмила Николаевна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Пенкина Татьяна Вадимовна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Матросова Екатерина Владимировна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Трофимова И.А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Фирсова И.Т.</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Буркова Е.Х.</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Лазарев Дмитрий Сергеевич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Гурина Наталья Алексеевна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Житерая Людмила Леонидовна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Середкин Евгений Михайлович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Захарова Ольга Алексеевна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Кузин Алексей Романович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Толмаев Андрей Сергеевич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Серова Ирина Владимировна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Ташматова Ольга Владимировна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Ильясов Марат Сулейманович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Короткова Екатерина Владимировна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Сасьникова Ирина Юрьевна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Чулиев Алексей Николаевич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Фирсова Ирина Сергеевна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Чулкова Татьяна Анатольевна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Васильева Евгения Владимировна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Романова Ирина Борисовна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Греков Виталий Петрович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Прийчанов Павел Александрович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Первицин Олег Петрович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Федосеева Анна Сергеевна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Алиев Артем Шахбанович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Лежина Ирина Владимировна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Юравченко Елена Геннадьевна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Юшманов Дмитрий Владимирович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Гугришин Дмитрий Павлович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Приходько Екатерина Игоревна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Волгина Евгения Александровна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Мариева Мария Вадимовна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Худякова Татьяна Борисовна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Закревская Светлана Сергеевна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Романова Ирина Борисовна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Чумаев Дмитрий Александрович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Петучикова Наталья Евгеньевна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Крюкова Наталья Николаевна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Мышляев Владимир Олегович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Чукрешина Анастасия Олеговна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Игнатенко Сергей Анатольевич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Галюкова Марина Спартаковна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Рой Лариса Евгеньевна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Гришина Арина Николаевна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Горовков Александр Сергеевич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Пичугин Александр Сергеевич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Воронов Евгений Львович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Репина Галина Юрьевна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Гаршин Николай Владимирович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Лашкова Валентина </w:t>
            </w:r>
            <w:r w:rsidRPr="00DE0B15">
              <w:rPr>
                <w:color w:val="000000"/>
                <w:sz w:val="24"/>
                <w:szCs w:val="24"/>
              </w:rPr>
              <w:lastRenderedPageBreak/>
              <w:t>Владимировна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Болотская Любовь Леонидовна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Лашков Денис Викторович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Бабаева Юлия Васильевна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Степанова Ирина Анатольевна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Ворончак Вероника Евгеньевна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Пролахов А.С.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Лачугин И.В.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Галяткин Д.С.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Никитин Максим Геннадьевич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Никитина Майя Максимовна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Панасенко Ирина Ивановна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Шилов Александр Дмитриевич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Казанская Галина Ивановна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Сафронова М.В.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Сафронова О.Е.</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 xml:space="preserve">Сафронова Кристина </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Сафронов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Сафронов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Сафронов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Рогачева С.Л.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Николаева Е.В.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Андреева Т.А.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Моисеенко М.В.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Костикова Л.Л.</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Тейблюм М.И.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Усорова Р.П.</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Фролова Е.С.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Аль-Машшат С.М.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Морозова В.И.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Осипенко М.А.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Горовая Е.Т.</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Макаров С.А.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Пискарева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Пискарев В.В.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Рарог Н.Г.</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Вашковская Н.В.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Аранов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Воронкова А.М.</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Соина Н.И.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Никонова Е.Д.</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Хорькова А.А.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Егоров А.Р.</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Фролова И.С.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Фролов С.С.</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Козлова С.Н.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Козлова К.К.</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Кутикин А.Н.</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Серавина Н.Т.</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Ногиева С.И.</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Красотченко А.В.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Леоненко Галина Владимировна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Баранова Марина Ивановна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Чеянокова Светлана Юрьевна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Саляхвеков Роман Игоревич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Парфенов Яков Михайлович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Казлиская Любовь Юрьевна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Сироткина Людмила Ивановна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Летов Александр Эдуардович</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Степанова Екатерина Павловна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Шпигоцкая Елена Михайловна</w:t>
            </w:r>
          </w:p>
        </w:tc>
        <w:tc>
          <w:tcPr>
            <w:tcW w:w="7381" w:type="dxa"/>
            <w:vMerge/>
            <w:tcBorders>
              <w:left w:val="single" w:sz="4" w:space="0" w:color="000000"/>
              <w:bottom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Жуков Е</w:t>
            </w:r>
            <w:r w:rsidR="00654B5E" w:rsidRPr="00DE0B15">
              <w:rPr>
                <w:color w:val="000000"/>
                <w:sz w:val="24"/>
                <w:szCs w:val="24"/>
              </w:rPr>
              <w:t>.</w:t>
            </w:r>
            <w:r w:rsidRPr="00DE0B15">
              <w:rPr>
                <w:color w:val="000000"/>
                <w:sz w:val="24"/>
                <w:szCs w:val="24"/>
              </w:rPr>
              <w:t>В</w:t>
            </w:r>
            <w:r w:rsidR="00654B5E" w:rsidRPr="00DE0B15">
              <w:rPr>
                <w:color w:val="000000"/>
                <w:sz w:val="24"/>
                <w:szCs w:val="24"/>
              </w:rPr>
              <w:t>.</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Pr="00DE0B15" w:rsidRDefault="00D244CA" w:rsidP="00D244CA">
            <w:pPr>
              <w:rPr>
                <w:color w:val="000000"/>
                <w:sz w:val="24"/>
                <w:szCs w:val="24"/>
              </w:rPr>
            </w:pPr>
            <w:r w:rsidRPr="00DE0B15">
              <w:rPr>
                <w:color w:val="000000"/>
                <w:sz w:val="24"/>
                <w:szCs w:val="24"/>
              </w:rPr>
              <w:t>Жилой дом по адресу Б-р Генерала Карбышева д.8 имеет двор, по которому проектом предусмотрено  устройство 2-х полосной дороги и строительство 3-секционного дома.</w:t>
            </w:r>
            <w:r w:rsidRPr="00DE0B15">
              <w:rPr>
                <w:color w:val="000000"/>
                <w:sz w:val="24"/>
                <w:szCs w:val="24"/>
              </w:rPr>
              <w:br/>
              <w:t>Такое проектное решение  противоречит пю2.5.2645-10, в соответствии с которым транзитное движение запрещено. Поэтому территорию между домами 4 и 8 необходимо выделить зону с нулевыми параметрами высотности и плотности. Перераспределить застройку 3-хх секционного дома (секции 4-14-9) по кварталу.</w:t>
            </w: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Иванцов А</w:t>
            </w:r>
            <w:r w:rsidR="00654B5E" w:rsidRPr="00DE0B15">
              <w:rPr>
                <w:color w:val="000000"/>
                <w:sz w:val="24"/>
                <w:szCs w:val="24"/>
              </w:rPr>
              <w:t>.</w:t>
            </w:r>
            <w:r w:rsidRPr="00DE0B15">
              <w:rPr>
                <w:color w:val="000000"/>
                <w:sz w:val="24"/>
                <w:szCs w:val="24"/>
              </w:rPr>
              <w:t>А</w:t>
            </w:r>
            <w:r w:rsidR="00654B5E" w:rsidRPr="00DE0B15">
              <w:rPr>
                <w:color w:val="000000"/>
                <w:sz w:val="24"/>
                <w:szCs w:val="24"/>
              </w:rPr>
              <w:t>.</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Pr="00DE0B15" w:rsidRDefault="00D244CA" w:rsidP="00D244CA">
            <w:pPr>
              <w:rPr>
                <w:color w:val="000000"/>
                <w:sz w:val="24"/>
                <w:szCs w:val="24"/>
              </w:rPr>
            </w:pPr>
            <w:r w:rsidRPr="00DE0B15">
              <w:rPr>
                <w:color w:val="000000"/>
                <w:sz w:val="24"/>
                <w:szCs w:val="24"/>
              </w:rPr>
              <w:t>1. Новые ПЗЗ предусматривают изменение схемы дорожного движения возле дома 29 корп.1 и 11и 12. ПРЕДЛОГАЮ сохранить имеющуюся схему дорожной сети.</w:t>
            </w:r>
            <w:r w:rsidRPr="00DE0B15">
              <w:rPr>
                <w:color w:val="000000"/>
                <w:sz w:val="24"/>
                <w:szCs w:val="24"/>
              </w:rPr>
              <w:br/>
              <w:t>2. Высоты разрешенной застройки предложение до 120 метров (35-38 этажей), что не соответствует сложившейся застройки квартала . Предлагаю ограничить высотность застройки на уровне 35-50 метров, т.е 10-14, как было анонсировано на старте программы.</w:t>
            </w:r>
            <w:r w:rsidRPr="00DE0B15">
              <w:rPr>
                <w:color w:val="000000"/>
                <w:sz w:val="24"/>
                <w:szCs w:val="24"/>
              </w:rPr>
              <w:br/>
              <w:t>Прошу проект отклонить и отправить на дороботку.</w:t>
            </w: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Пикуш В</w:t>
            </w:r>
            <w:r w:rsidR="00654B5E" w:rsidRPr="00DE0B15">
              <w:rPr>
                <w:color w:val="000000"/>
                <w:sz w:val="24"/>
                <w:szCs w:val="24"/>
              </w:rPr>
              <w:t>.</w:t>
            </w:r>
            <w:r w:rsidRPr="00DE0B15">
              <w:rPr>
                <w:color w:val="000000"/>
                <w:sz w:val="24"/>
                <w:szCs w:val="24"/>
              </w:rPr>
              <w:t>В</w:t>
            </w:r>
            <w:r w:rsidR="00654B5E" w:rsidRPr="00DE0B15">
              <w:rPr>
                <w:color w:val="000000"/>
                <w:sz w:val="24"/>
                <w:szCs w:val="24"/>
              </w:rPr>
              <w:t>.</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Pr="00DE0B15" w:rsidRDefault="00D244CA" w:rsidP="00D244CA">
            <w:pPr>
              <w:rPr>
                <w:color w:val="000000"/>
                <w:sz w:val="24"/>
                <w:szCs w:val="24"/>
              </w:rPr>
            </w:pPr>
            <w:r w:rsidRPr="00DE0B15">
              <w:rPr>
                <w:color w:val="000000"/>
                <w:sz w:val="24"/>
                <w:szCs w:val="24"/>
              </w:rPr>
              <w:t>Представленный проект не  не учитывает нагрузку на территорию от уже строящихся жилых кварталов (ИСК серебряный парк, ИСК Октябрьское поле, Серебряный Бор), поэтому показатели в проекте являются недостоверными.</w:t>
            </w: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Невлюдова Рамзия Халитовна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Pr="00DE0B15" w:rsidRDefault="00D244CA" w:rsidP="00D244CA">
            <w:pPr>
              <w:rPr>
                <w:color w:val="000000"/>
                <w:sz w:val="24"/>
                <w:szCs w:val="24"/>
              </w:rPr>
            </w:pPr>
            <w:r w:rsidRPr="00DE0B15">
              <w:rPr>
                <w:color w:val="000000"/>
                <w:sz w:val="24"/>
                <w:szCs w:val="24"/>
              </w:rPr>
              <w:t>Я против на строительство дома на ул. Демьяна Бедного д.17, к.23 на месте детского сада</w:t>
            </w: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Кушнир О</w:t>
            </w:r>
            <w:r w:rsidR="00654B5E" w:rsidRPr="00DE0B15">
              <w:rPr>
                <w:color w:val="000000"/>
                <w:sz w:val="24"/>
                <w:szCs w:val="24"/>
              </w:rPr>
              <w:t>.</w:t>
            </w:r>
            <w:r w:rsidRPr="00DE0B15">
              <w:rPr>
                <w:color w:val="000000"/>
                <w:sz w:val="24"/>
                <w:szCs w:val="24"/>
              </w:rPr>
              <w:t>И</w:t>
            </w:r>
            <w:r w:rsidR="00654B5E" w:rsidRPr="00DE0B15">
              <w:rPr>
                <w:color w:val="000000"/>
                <w:sz w:val="24"/>
                <w:szCs w:val="24"/>
              </w:rPr>
              <w:t>.</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Pr="00DE0B15" w:rsidRDefault="00D244CA" w:rsidP="00D244CA">
            <w:pPr>
              <w:rPr>
                <w:color w:val="000000"/>
                <w:sz w:val="24"/>
                <w:szCs w:val="24"/>
              </w:rPr>
            </w:pPr>
            <w:r w:rsidRPr="00DE0B15">
              <w:rPr>
                <w:color w:val="000000"/>
                <w:sz w:val="24"/>
                <w:szCs w:val="24"/>
              </w:rPr>
              <w:t>Требую отклонить данный проект так как земля, территория, имущество в г. Москве субъекту права СССР/РСФСР и не передавалась к субъекту права РФ согласно Постановления Государственной Думмы Федерального собпрания Российской Федерации об углублении интеграции народов объединявшихся в Союз ССР, и отмене постановления Верховного Суда РСФСР от 12 декабря 1991 г. " О деконсации договора об образовании СССР от 15 марта 1996 года № 156-11 ГД" Постановления Государственной Думмы Федерального Собрания РФ о юридической силе дя РФ- России результатов референдума СССР 17 марта 1991 года по вопросу о сохранении Союза ССР от 15 марта 1996 года № 157-11ГД</w:t>
            </w: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Коришева Татьяна Игоревна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Pr="00DE0B15" w:rsidRDefault="00D244CA" w:rsidP="00D244CA">
            <w:pPr>
              <w:rPr>
                <w:color w:val="000000"/>
                <w:sz w:val="24"/>
                <w:szCs w:val="24"/>
              </w:rPr>
            </w:pPr>
            <w:r w:rsidRPr="00DE0B15">
              <w:rPr>
                <w:color w:val="000000"/>
                <w:sz w:val="24"/>
                <w:szCs w:val="24"/>
              </w:rPr>
              <w:t>провести четкое межевание территории что бы не допустить строительство коммерческого жилья во вдоврах урбанблоков. Принадлежность территории при домах разместить на сайте привительства г. Москвы</w:t>
            </w: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Ярославцева Татьяна Ивановна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Pr="00DE0B15" w:rsidRDefault="00D244CA" w:rsidP="00D244CA">
            <w:pPr>
              <w:rPr>
                <w:color w:val="000000"/>
                <w:sz w:val="24"/>
                <w:szCs w:val="24"/>
              </w:rPr>
            </w:pPr>
            <w:r w:rsidRPr="00DE0B15">
              <w:rPr>
                <w:color w:val="000000"/>
                <w:sz w:val="24"/>
                <w:szCs w:val="24"/>
              </w:rPr>
              <w:t xml:space="preserve">При переселении в новое жилище, собственники должны точно знать- какой точно участок им принадлежит и за что они должны платить. Оформлять документально сдачу в аренду подсобных помещений (подвал, чердак и т.д) и оповещать собственников- куда расходуются полученные средства. Вывести эти дела из "тени". </w:t>
            </w:r>
            <w:r w:rsidRPr="00DE0B15">
              <w:rPr>
                <w:color w:val="000000"/>
                <w:sz w:val="24"/>
                <w:szCs w:val="24"/>
              </w:rPr>
              <w:lastRenderedPageBreak/>
              <w:t>Вспонить девич В.И. Ленина "Учет и контроль"</w:t>
            </w: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Земский Владимир Борисович</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Pr="00DE0B15" w:rsidRDefault="00D244CA" w:rsidP="00D244CA">
            <w:pPr>
              <w:rPr>
                <w:color w:val="000000"/>
                <w:sz w:val="24"/>
                <w:szCs w:val="24"/>
              </w:rPr>
            </w:pPr>
            <w:r w:rsidRPr="00DE0B15">
              <w:rPr>
                <w:color w:val="000000"/>
                <w:sz w:val="24"/>
                <w:szCs w:val="24"/>
              </w:rPr>
              <w:t>Я, против проектов не учитывающих пожелания жильцов которые проживают на этой территории. Я, против застройки многоэтажных домов на месте детского садика по адресу: ул. Демьяна Бедного д.17, к.2. Предлагаю на этом месте возвести действующий детский садик и убрать проездные дороги внутри дворов</w:t>
            </w: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 xml:space="preserve">Земская Татьяна Алексеевна </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Pr="00DE0B15" w:rsidRDefault="00D244CA" w:rsidP="00D244CA">
            <w:pPr>
              <w:rPr>
                <w:color w:val="000000"/>
                <w:sz w:val="24"/>
                <w:szCs w:val="24"/>
              </w:rPr>
            </w:pPr>
            <w:r w:rsidRPr="00DE0B15">
              <w:rPr>
                <w:color w:val="000000"/>
                <w:sz w:val="24"/>
                <w:szCs w:val="24"/>
              </w:rPr>
              <w:t>Я, против застройки многоэтажных домов на месте детского садика по адресу: ул. Демьяна Бедного д.17, к.2., желаю видеть здесь действующий детский садик, у нас критическое состояние- недостаток мест в садах. Детей много, а управа на не слышит, усильте наш крик о помощи.</w:t>
            </w: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Ольшевский Владимир Александрович</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Pr="00DE0B15" w:rsidRDefault="00D244CA" w:rsidP="00FD3904">
            <w:pPr>
              <w:rPr>
                <w:color w:val="000000"/>
                <w:sz w:val="24"/>
                <w:szCs w:val="24"/>
              </w:rPr>
            </w:pPr>
            <w:r w:rsidRPr="00DE0B15">
              <w:rPr>
                <w:color w:val="000000"/>
                <w:sz w:val="24"/>
                <w:szCs w:val="24"/>
              </w:rPr>
              <w:t>изменений ПЗЗ. Отклонить проект, так как зменения предлагаемые в нем, ведут к нарушению действующих строительных, санитарно гигиенических норм, а так же противоречат обещания Мера г. Москвы Собянина об этажности строительства жилья под реновацию. Категорически против предлагаемых в проекте изменений. Проект отклонить.</w:t>
            </w:r>
          </w:p>
        </w:tc>
      </w:tr>
      <w:tr w:rsidR="00D244C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244CA" w:rsidRPr="00954C8E" w:rsidRDefault="00D244CA"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D244CA" w:rsidRPr="00DE0B15" w:rsidRDefault="00D244CA" w:rsidP="00654B5E">
            <w:pPr>
              <w:rPr>
                <w:color w:val="000000"/>
                <w:sz w:val="24"/>
                <w:szCs w:val="24"/>
              </w:rPr>
            </w:pPr>
            <w:r w:rsidRPr="00DE0B15">
              <w:rPr>
                <w:color w:val="000000"/>
                <w:sz w:val="24"/>
                <w:szCs w:val="24"/>
              </w:rPr>
              <w:t>Земская Татьяна Алекссевна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44CA" w:rsidRPr="00DE0B15" w:rsidRDefault="00D244CA" w:rsidP="00FD3904">
            <w:pPr>
              <w:rPr>
                <w:color w:val="000000"/>
                <w:sz w:val="24"/>
                <w:szCs w:val="24"/>
              </w:rPr>
            </w:pPr>
            <w:r w:rsidRPr="00DE0B15">
              <w:rPr>
                <w:color w:val="000000"/>
                <w:sz w:val="24"/>
                <w:szCs w:val="24"/>
              </w:rPr>
              <w:t>Я против застройки многоэтажного дома на месте дет.сада по адресу: ул. Дем.Бедного д.17 кор.2, желаю видеть здесь действующий дет.сад; у нас критическое состояние - недостаток мест в садах, детей много, а управа нас не слышит. Услышьте наш крик о попомщи</w:t>
            </w: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Руденко А.В.</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6B2EB6" w:rsidRDefault="006B2EB6" w:rsidP="00FD3904">
            <w:pPr>
              <w:rPr>
                <w:color w:val="000000"/>
                <w:sz w:val="24"/>
                <w:szCs w:val="24"/>
              </w:rPr>
            </w:pPr>
          </w:p>
          <w:p w:rsidR="006B2EB6" w:rsidRDefault="006B2EB6" w:rsidP="00FD3904">
            <w:pPr>
              <w:rPr>
                <w:color w:val="000000"/>
                <w:sz w:val="24"/>
                <w:szCs w:val="24"/>
              </w:rPr>
            </w:pPr>
          </w:p>
          <w:p w:rsidR="006B2EB6" w:rsidRDefault="006B2EB6" w:rsidP="00FD3904">
            <w:pPr>
              <w:rPr>
                <w:color w:val="000000"/>
                <w:sz w:val="24"/>
                <w:szCs w:val="24"/>
              </w:rPr>
            </w:pPr>
          </w:p>
          <w:p w:rsidR="006B2EB6" w:rsidRDefault="006B2EB6" w:rsidP="00FD3904">
            <w:pPr>
              <w:rPr>
                <w:color w:val="000000"/>
                <w:sz w:val="24"/>
                <w:szCs w:val="24"/>
              </w:rPr>
            </w:pPr>
          </w:p>
          <w:p w:rsidR="006B2EB6" w:rsidRDefault="006B2EB6" w:rsidP="00FD3904">
            <w:pPr>
              <w:rPr>
                <w:color w:val="000000"/>
                <w:sz w:val="24"/>
                <w:szCs w:val="24"/>
              </w:rPr>
            </w:pPr>
          </w:p>
          <w:p w:rsidR="006B2EB6" w:rsidRDefault="006B2EB6" w:rsidP="00FD3904">
            <w:pPr>
              <w:rPr>
                <w:color w:val="000000"/>
                <w:sz w:val="24"/>
                <w:szCs w:val="24"/>
              </w:rPr>
            </w:pPr>
          </w:p>
          <w:p w:rsidR="00654B5E" w:rsidRPr="00DE0B15" w:rsidRDefault="00654B5E" w:rsidP="00FD3904">
            <w:pPr>
              <w:rPr>
                <w:color w:val="000000"/>
                <w:sz w:val="24"/>
                <w:szCs w:val="24"/>
              </w:rPr>
            </w:pPr>
            <w:r w:rsidRPr="00DE0B15">
              <w:rPr>
                <w:color w:val="000000"/>
                <w:sz w:val="24"/>
                <w:szCs w:val="24"/>
              </w:rPr>
              <w:t>По Проектам внесения изменений в Правила землепользования и застройки города Москвы в отношении территорий вышеуказанных кварталов замечаний не имею. Прошу учесть мою позицию в Протоколе по итогам проведения публичных слушаний.</w:t>
            </w: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Визун С.В.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Борисова Л.В.</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Борисов В.А.</w:t>
            </w:r>
          </w:p>
        </w:tc>
        <w:tc>
          <w:tcPr>
            <w:tcW w:w="7381" w:type="dxa"/>
            <w:vMerge/>
            <w:tcBorders>
              <w:left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654B5E"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654B5E" w:rsidRPr="00954C8E" w:rsidRDefault="00654B5E"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654B5E" w:rsidRPr="00DE0B15" w:rsidRDefault="00654B5E" w:rsidP="00654B5E">
            <w:pPr>
              <w:rPr>
                <w:color w:val="000000"/>
                <w:sz w:val="24"/>
                <w:szCs w:val="24"/>
              </w:rPr>
            </w:pPr>
            <w:r w:rsidRPr="00DE0B15">
              <w:rPr>
                <w:color w:val="000000"/>
                <w:sz w:val="24"/>
                <w:szCs w:val="24"/>
              </w:rPr>
              <w:t>Залетова О.А.</w:t>
            </w:r>
          </w:p>
        </w:tc>
        <w:tc>
          <w:tcPr>
            <w:tcW w:w="7381" w:type="dxa"/>
            <w:vMerge/>
            <w:tcBorders>
              <w:left w:val="single" w:sz="4" w:space="0" w:color="000000"/>
              <w:bottom w:val="single" w:sz="4" w:space="0" w:color="000000"/>
              <w:right w:val="single" w:sz="4" w:space="0" w:color="000000"/>
            </w:tcBorders>
            <w:shd w:val="clear" w:color="auto" w:fill="auto"/>
            <w:vAlign w:val="center"/>
          </w:tcPr>
          <w:p w:rsidR="00654B5E" w:rsidRPr="00DE0B15" w:rsidRDefault="00654B5E" w:rsidP="00D244CA">
            <w:pPr>
              <w:rPr>
                <w:color w:val="000000"/>
                <w:sz w:val="24"/>
                <w:szCs w:val="24"/>
              </w:rPr>
            </w:pP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E677B3" w:rsidRPr="00660F3A" w:rsidRDefault="00E677B3" w:rsidP="00660F3A">
            <w:pPr>
              <w:suppressAutoHyphens w:val="0"/>
              <w:jc w:val="both"/>
              <w:rPr>
                <w:sz w:val="24"/>
                <w:szCs w:val="24"/>
                <w:lang w:eastAsia="ru-RU"/>
              </w:rPr>
            </w:pPr>
            <w:r w:rsidRPr="00660F3A">
              <w:rPr>
                <w:sz w:val="24"/>
                <w:szCs w:val="24"/>
              </w:rPr>
              <w:t xml:space="preserve">Кожин </w:t>
            </w:r>
            <w:r w:rsidR="00660F3A">
              <w:rPr>
                <w:sz w:val="24"/>
                <w:szCs w:val="24"/>
              </w:rPr>
              <w:t>А.Л.</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9F354D" w:rsidRDefault="009F354D" w:rsidP="00660F3A">
            <w:pPr>
              <w:jc w:val="both"/>
              <w:rPr>
                <w:color w:val="000000"/>
                <w:sz w:val="24"/>
                <w:szCs w:val="24"/>
              </w:rPr>
            </w:pPr>
            <w:r>
              <w:rPr>
                <w:noProof/>
                <w:color w:val="000000"/>
                <w:sz w:val="24"/>
                <w:szCs w:val="24"/>
                <w:lang w:eastAsia="ru-RU"/>
              </w:rPr>
              <w:drawing>
                <wp:inline distT="0" distB="0" distL="0" distR="0" wp14:anchorId="79838BA1" wp14:editId="4690A396">
                  <wp:extent cx="4547870" cy="7486650"/>
                  <wp:effectExtent l="0" t="0" r="508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47870" cy="7486650"/>
                          </a:xfrm>
                          <a:prstGeom prst="rect">
                            <a:avLst/>
                          </a:prstGeom>
                          <a:noFill/>
                        </pic:spPr>
                      </pic:pic>
                    </a:graphicData>
                  </a:graphic>
                </wp:inline>
              </w:drawing>
            </w:r>
          </w:p>
          <w:p w:rsidR="009F354D" w:rsidRDefault="009F354D" w:rsidP="00660F3A">
            <w:pPr>
              <w:jc w:val="both"/>
              <w:rPr>
                <w:color w:val="000000"/>
                <w:sz w:val="24"/>
                <w:szCs w:val="24"/>
              </w:rPr>
            </w:pPr>
            <w:r>
              <w:rPr>
                <w:noProof/>
                <w:color w:val="000000"/>
                <w:sz w:val="24"/>
                <w:szCs w:val="24"/>
                <w:lang w:eastAsia="ru-RU"/>
              </w:rPr>
              <w:lastRenderedPageBreak/>
              <w:drawing>
                <wp:inline distT="0" distB="0" distL="0" distR="0" wp14:anchorId="35E09453" wp14:editId="03A6FE09">
                  <wp:extent cx="4547870" cy="7486650"/>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47870" cy="7486650"/>
                          </a:xfrm>
                          <a:prstGeom prst="rect">
                            <a:avLst/>
                          </a:prstGeom>
                          <a:noFill/>
                        </pic:spPr>
                      </pic:pic>
                    </a:graphicData>
                  </a:graphic>
                </wp:inline>
              </w:drawing>
            </w:r>
          </w:p>
          <w:p w:rsidR="009F354D" w:rsidRDefault="009F354D" w:rsidP="00660F3A">
            <w:pPr>
              <w:jc w:val="both"/>
              <w:rPr>
                <w:color w:val="000000"/>
                <w:sz w:val="24"/>
                <w:szCs w:val="24"/>
              </w:rPr>
            </w:pPr>
            <w:r>
              <w:rPr>
                <w:noProof/>
                <w:color w:val="000000"/>
                <w:sz w:val="24"/>
                <w:szCs w:val="24"/>
                <w:lang w:eastAsia="ru-RU"/>
              </w:rPr>
              <w:lastRenderedPageBreak/>
              <w:drawing>
                <wp:inline distT="0" distB="0" distL="0" distR="0" wp14:anchorId="386C567E" wp14:editId="2F3EF498">
                  <wp:extent cx="4547870" cy="7486650"/>
                  <wp:effectExtent l="0" t="0" r="508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47870" cy="7486650"/>
                          </a:xfrm>
                          <a:prstGeom prst="rect">
                            <a:avLst/>
                          </a:prstGeom>
                          <a:noFill/>
                        </pic:spPr>
                      </pic:pic>
                    </a:graphicData>
                  </a:graphic>
                </wp:inline>
              </w:drawing>
            </w:r>
          </w:p>
          <w:p w:rsidR="009F354D" w:rsidRDefault="009F354D" w:rsidP="00660F3A">
            <w:pPr>
              <w:jc w:val="both"/>
              <w:rPr>
                <w:color w:val="000000"/>
                <w:sz w:val="24"/>
                <w:szCs w:val="24"/>
              </w:rPr>
            </w:pPr>
            <w:r>
              <w:rPr>
                <w:noProof/>
                <w:color w:val="000000"/>
                <w:sz w:val="24"/>
                <w:szCs w:val="24"/>
                <w:lang w:eastAsia="ru-RU"/>
              </w:rPr>
              <w:lastRenderedPageBreak/>
              <w:drawing>
                <wp:inline distT="0" distB="0" distL="0" distR="0" wp14:anchorId="1D3A3660" wp14:editId="5D44BB78">
                  <wp:extent cx="4547870" cy="7486650"/>
                  <wp:effectExtent l="0" t="0" r="508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47870" cy="7486650"/>
                          </a:xfrm>
                          <a:prstGeom prst="rect">
                            <a:avLst/>
                          </a:prstGeom>
                          <a:noFill/>
                        </pic:spPr>
                      </pic:pic>
                    </a:graphicData>
                  </a:graphic>
                </wp:inline>
              </w:drawing>
            </w:r>
          </w:p>
          <w:p w:rsidR="00E677B3" w:rsidRPr="00660F3A" w:rsidRDefault="00E677B3" w:rsidP="00660F3A">
            <w:pPr>
              <w:jc w:val="both"/>
              <w:rPr>
                <w:color w:val="000000"/>
                <w:sz w:val="24"/>
                <w:szCs w:val="24"/>
              </w:rPr>
            </w:pPr>
            <w:r w:rsidRPr="00660F3A">
              <w:rPr>
                <w:color w:val="000000"/>
                <w:sz w:val="24"/>
                <w:szCs w:val="24"/>
              </w:rPr>
              <w:t>По полученной мной информации из представленных материалов проекта внесения изменений в правила землепользования и застройки (ПЗЗ) 77 квартала, земельный участо</w:t>
            </w:r>
            <w:r w:rsidR="00FE5684" w:rsidRPr="00660F3A">
              <w:rPr>
                <w:color w:val="000000"/>
                <w:sz w:val="24"/>
                <w:szCs w:val="24"/>
              </w:rPr>
              <w:t>к</w:t>
            </w:r>
            <w:r w:rsidRPr="00660F3A">
              <w:rPr>
                <w:color w:val="000000"/>
                <w:sz w:val="24"/>
                <w:szCs w:val="24"/>
              </w:rPr>
              <w:t xml:space="preserve"> (ЗУ) на территории которого находится многоквартирный жилой дом ул Демьяна Бедного д. 7 отнесён к территориальной зоне сохраняемого</w:t>
            </w:r>
            <w:r w:rsidR="004C74D7" w:rsidRPr="00660F3A">
              <w:rPr>
                <w:color w:val="000000"/>
                <w:sz w:val="24"/>
                <w:szCs w:val="24"/>
              </w:rPr>
              <w:t xml:space="preserve"> землепользования (фактическое использование – индекс «Ф»). Кадастровый номер ЗУ 77:08:0010014:12 (Демьяна Бедного влад. 7)</w:t>
            </w:r>
          </w:p>
          <w:p w:rsidR="004C74D7" w:rsidRPr="00660F3A" w:rsidRDefault="004C74D7" w:rsidP="00660F3A">
            <w:pPr>
              <w:jc w:val="both"/>
              <w:rPr>
                <w:color w:val="000000"/>
                <w:sz w:val="24"/>
                <w:szCs w:val="24"/>
              </w:rPr>
            </w:pPr>
            <w:r w:rsidRPr="00660F3A">
              <w:rPr>
                <w:color w:val="000000"/>
                <w:sz w:val="24"/>
                <w:szCs w:val="24"/>
              </w:rPr>
              <w:t>Однако, по информации Росреестра, сведения о формировании ЗУ с кадастровым номером 77:08:0010014:12, как общего имущества МКД Демьяна Бедного д. 7, отсутствуют.</w:t>
            </w:r>
          </w:p>
          <w:p w:rsidR="004C74D7" w:rsidRPr="00660F3A" w:rsidRDefault="004C74D7" w:rsidP="00660F3A">
            <w:pPr>
              <w:jc w:val="both"/>
              <w:rPr>
                <w:color w:val="000000"/>
                <w:sz w:val="24"/>
                <w:szCs w:val="24"/>
              </w:rPr>
            </w:pPr>
            <w:r w:rsidRPr="00660F3A">
              <w:rPr>
                <w:color w:val="000000"/>
                <w:sz w:val="24"/>
                <w:szCs w:val="24"/>
              </w:rPr>
              <w:t>Согласно сведениям кадастра недвижимости, разрешенным использованием ЗУ с кадастровым номером 77:08:0010014:12</w:t>
            </w:r>
            <w:r w:rsidR="00FD0F09" w:rsidRPr="00660F3A">
              <w:rPr>
                <w:color w:val="000000"/>
                <w:sz w:val="24"/>
                <w:szCs w:val="24"/>
              </w:rPr>
              <w:t xml:space="preserve"> является: эксплуатация помещений физкультурно-оздоровительного </w:t>
            </w:r>
            <w:r w:rsidR="00FD0F09" w:rsidRPr="00660F3A">
              <w:rPr>
                <w:color w:val="000000"/>
                <w:sz w:val="24"/>
                <w:szCs w:val="24"/>
              </w:rPr>
              <w:lastRenderedPageBreak/>
              <w:t>комплекса; эксплуатации помещений учебных классов.</w:t>
            </w:r>
          </w:p>
          <w:p w:rsidR="00FD0F09" w:rsidRPr="00660F3A" w:rsidRDefault="00FD0F09" w:rsidP="00660F3A">
            <w:pPr>
              <w:jc w:val="both"/>
              <w:rPr>
                <w:color w:val="000000"/>
                <w:sz w:val="24"/>
                <w:szCs w:val="24"/>
              </w:rPr>
            </w:pPr>
            <w:r w:rsidRPr="00660F3A">
              <w:rPr>
                <w:color w:val="000000"/>
                <w:sz w:val="24"/>
                <w:szCs w:val="24"/>
              </w:rPr>
              <w:t>Таким</w:t>
            </w:r>
            <w:r w:rsidR="00EA2685" w:rsidRPr="00660F3A">
              <w:rPr>
                <w:color w:val="000000"/>
                <w:sz w:val="24"/>
                <w:szCs w:val="24"/>
              </w:rPr>
              <w:t xml:space="preserve"> образом, указанные обстоятельс</w:t>
            </w:r>
            <w:r w:rsidRPr="00660F3A">
              <w:rPr>
                <w:color w:val="000000"/>
                <w:sz w:val="24"/>
                <w:szCs w:val="24"/>
              </w:rPr>
              <w:t>тва</w:t>
            </w:r>
            <w:r w:rsidR="00EA2685" w:rsidRPr="00660F3A">
              <w:rPr>
                <w:color w:val="000000"/>
                <w:sz w:val="24"/>
                <w:szCs w:val="24"/>
              </w:rPr>
              <w:t xml:space="preserve"> не позволяют идентифицировать данный ЗУ как объект, входящий в общее имущество МКД Демьяна Бедного д. 7, хотя</w:t>
            </w:r>
            <w:r w:rsidR="00FE5684" w:rsidRPr="00660F3A">
              <w:rPr>
                <w:color w:val="000000"/>
                <w:sz w:val="24"/>
                <w:szCs w:val="24"/>
              </w:rPr>
              <w:t xml:space="preserve"> </w:t>
            </w:r>
            <w:r w:rsidR="00EA2685" w:rsidRPr="00660F3A">
              <w:rPr>
                <w:color w:val="000000"/>
                <w:sz w:val="24"/>
                <w:szCs w:val="24"/>
              </w:rPr>
              <w:t>данный земельный участок фактически используется именно как общее имущество собственников многоквартирного дома.</w:t>
            </w:r>
          </w:p>
          <w:p w:rsidR="00EA2685" w:rsidRPr="00660F3A" w:rsidRDefault="00EA2685" w:rsidP="00660F3A">
            <w:pPr>
              <w:jc w:val="both"/>
              <w:rPr>
                <w:color w:val="000000"/>
                <w:sz w:val="24"/>
                <w:szCs w:val="24"/>
              </w:rPr>
            </w:pPr>
            <w:r w:rsidRPr="00660F3A">
              <w:rPr>
                <w:color w:val="000000"/>
                <w:sz w:val="24"/>
                <w:szCs w:val="24"/>
              </w:rPr>
              <w:t>В связи с вышесказанным, считаю необходимым:</w:t>
            </w:r>
          </w:p>
          <w:p w:rsidR="00EA2685" w:rsidRPr="00660F3A" w:rsidRDefault="00EA2685" w:rsidP="00660F3A">
            <w:pPr>
              <w:jc w:val="both"/>
              <w:rPr>
                <w:color w:val="000000"/>
                <w:sz w:val="24"/>
                <w:szCs w:val="24"/>
              </w:rPr>
            </w:pPr>
            <w:r w:rsidRPr="00660F3A">
              <w:rPr>
                <w:color w:val="000000"/>
                <w:sz w:val="24"/>
                <w:szCs w:val="24"/>
              </w:rPr>
              <w:t>1. Привести в соответствие фактическое землепользование и информацию, содержащуюся в кадастре недвижимости.</w:t>
            </w:r>
          </w:p>
          <w:p w:rsidR="00EA2685" w:rsidRPr="00660F3A" w:rsidRDefault="00EA2685" w:rsidP="00660F3A">
            <w:pPr>
              <w:jc w:val="both"/>
              <w:rPr>
                <w:color w:val="000000"/>
                <w:sz w:val="24"/>
                <w:szCs w:val="24"/>
              </w:rPr>
            </w:pPr>
            <w:r w:rsidRPr="00660F3A">
              <w:rPr>
                <w:color w:val="000000"/>
                <w:sz w:val="24"/>
                <w:szCs w:val="24"/>
              </w:rPr>
              <w:t>2. Проанализировать сведения ЕГРН о ранее учтенном земельном участке с кадастровым номером 77:08:0010014:12, ул. Демьяна Бедного, влад. 7 и установить наличие/отсутствие актуальных записей о правах и ограничениях на указанный ЗУ.</w:t>
            </w:r>
          </w:p>
          <w:p w:rsidR="00EA2685" w:rsidRPr="00660F3A" w:rsidRDefault="00EA2685" w:rsidP="00660F3A">
            <w:pPr>
              <w:jc w:val="both"/>
              <w:rPr>
                <w:color w:val="000000"/>
                <w:sz w:val="24"/>
                <w:szCs w:val="24"/>
              </w:rPr>
            </w:pPr>
            <w:r w:rsidRPr="00660F3A">
              <w:rPr>
                <w:color w:val="000000"/>
                <w:sz w:val="24"/>
                <w:szCs w:val="24"/>
              </w:rPr>
              <w:t>3. Рассмотреть возможность снятия указанного ЗУ с ГКУ, в соответствии с установленными правилами ведения ЕГРН.</w:t>
            </w:r>
          </w:p>
          <w:p w:rsidR="00EA2685" w:rsidRPr="00660F3A" w:rsidRDefault="00EA2685" w:rsidP="00660F3A">
            <w:pPr>
              <w:jc w:val="both"/>
              <w:rPr>
                <w:color w:val="000000"/>
                <w:sz w:val="24"/>
                <w:szCs w:val="24"/>
              </w:rPr>
            </w:pPr>
            <w:r w:rsidRPr="00660F3A">
              <w:rPr>
                <w:color w:val="000000"/>
                <w:sz w:val="24"/>
                <w:szCs w:val="24"/>
              </w:rPr>
              <w:t>4. Сформировать ЗУ, как общее имущество МКД Демьяна Бедного, д. 7, разработать проект межевания в виде отдельного документа, согласно ст. 43 Градостроительного Кодекса РФ и в соответствии</w:t>
            </w:r>
            <w:r w:rsidR="00FE5684" w:rsidRPr="00660F3A">
              <w:rPr>
                <w:color w:val="000000"/>
                <w:sz w:val="24"/>
                <w:szCs w:val="24"/>
              </w:rPr>
              <w:t xml:space="preserve"> </w:t>
            </w:r>
            <w:r w:rsidRPr="00660F3A">
              <w:rPr>
                <w:color w:val="000000"/>
                <w:sz w:val="24"/>
                <w:szCs w:val="24"/>
              </w:rPr>
              <w:t>с письмом Министерства экономического развития РФ от 29 декабря 2010 г. № Д23-5416 «О разъяснении порядка формирования земельного участка под многоквартирным домом» и вынести на публичные слушания.</w:t>
            </w:r>
          </w:p>
          <w:p w:rsidR="00EA2685" w:rsidRPr="00660F3A" w:rsidRDefault="00EA2685" w:rsidP="00660F3A">
            <w:pPr>
              <w:jc w:val="both"/>
              <w:rPr>
                <w:color w:val="000000"/>
                <w:sz w:val="24"/>
                <w:szCs w:val="24"/>
              </w:rPr>
            </w:pPr>
            <w:r w:rsidRPr="00660F3A">
              <w:rPr>
                <w:color w:val="000000"/>
                <w:sz w:val="24"/>
                <w:szCs w:val="24"/>
              </w:rPr>
              <w:t>5. При формировани</w:t>
            </w:r>
            <w:r w:rsidR="00FE5684" w:rsidRPr="00660F3A">
              <w:rPr>
                <w:color w:val="000000"/>
                <w:sz w:val="24"/>
                <w:szCs w:val="24"/>
              </w:rPr>
              <w:t>и</w:t>
            </w:r>
            <w:r w:rsidRPr="00660F3A">
              <w:rPr>
                <w:color w:val="000000"/>
                <w:sz w:val="24"/>
                <w:szCs w:val="24"/>
              </w:rPr>
              <w:t xml:space="preserve"> учесть границы и размеры фактического землепользования ЗУ Демьяна Бедного, д. 7, к</w:t>
            </w:r>
            <w:r w:rsidR="00FE5684" w:rsidRPr="00660F3A">
              <w:rPr>
                <w:color w:val="000000"/>
                <w:sz w:val="24"/>
                <w:szCs w:val="24"/>
              </w:rPr>
              <w:t>о</w:t>
            </w:r>
            <w:r w:rsidRPr="00660F3A">
              <w:rPr>
                <w:color w:val="000000"/>
                <w:sz w:val="24"/>
                <w:szCs w:val="24"/>
              </w:rPr>
              <w:t>торые отражены на инвентарном плане и экспликации МосгорБТИ (прилагается).</w:t>
            </w: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660F3A" w:rsidRPr="00660F3A" w:rsidRDefault="00E677B3" w:rsidP="00660F3A">
            <w:pPr>
              <w:jc w:val="both"/>
              <w:rPr>
                <w:sz w:val="24"/>
                <w:szCs w:val="24"/>
              </w:rPr>
            </w:pPr>
            <w:r w:rsidRPr="00660F3A">
              <w:rPr>
                <w:sz w:val="24"/>
                <w:szCs w:val="24"/>
              </w:rPr>
              <w:t xml:space="preserve">Примова </w:t>
            </w:r>
            <w:r w:rsidR="00660F3A">
              <w:rPr>
                <w:sz w:val="24"/>
                <w:szCs w:val="24"/>
              </w:rPr>
              <w:t>И.И.</w:t>
            </w:r>
          </w:p>
        </w:tc>
        <w:tc>
          <w:tcPr>
            <w:tcW w:w="7381" w:type="dxa"/>
            <w:vMerge/>
            <w:tcBorders>
              <w:left w:val="single" w:sz="4" w:space="0" w:color="000000"/>
              <w:right w:val="single" w:sz="4" w:space="0" w:color="000000"/>
            </w:tcBorders>
            <w:shd w:val="clear" w:color="auto" w:fill="auto"/>
            <w:vAlign w:val="center"/>
          </w:tcPr>
          <w:p w:rsidR="00E677B3" w:rsidRPr="00660F3A" w:rsidRDefault="00E677B3" w:rsidP="00660F3A">
            <w:pPr>
              <w:jc w:val="both"/>
              <w:rPr>
                <w:color w:val="000000"/>
                <w:sz w:val="24"/>
                <w:szCs w:val="24"/>
              </w:rPr>
            </w:pP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660F3A" w:rsidRPr="00660F3A" w:rsidRDefault="00E677B3" w:rsidP="00660F3A">
            <w:pPr>
              <w:jc w:val="both"/>
              <w:rPr>
                <w:sz w:val="24"/>
                <w:szCs w:val="24"/>
              </w:rPr>
            </w:pPr>
            <w:r w:rsidRPr="00660F3A">
              <w:rPr>
                <w:sz w:val="24"/>
                <w:szCs w:val="24"/>
              </w:rPr>
              <w:t xml:space="preserve">Зайцева </w:t>
            </w:r>
            <w:r w:rsidR="00660F3A">
              <w:rPr>
                <w:sz w:val="24"/>
                <w:szCs w:val="24"/>
              </w:rPr>
              <w:t>Е.А.</w:t>
            </w:r>
          </w:p>
        </w:tc>
        <w:tc>
          <w:tcPr>
            <w:tcW w:w="7381" w:type="dxa"/>
            <w:vMerge/>
            <w:tcBorders>
              <w:left w:val="single" w:sz="4" w:space="0" w:color="000000"/>
              <w:right w:val="single" w:sz="4" w:space="0" w:color="000000"/>
            </w:tcBorders>
            <w:shd w:val="clear" w:color="auto" w:fill="auto"/>
            <w:vAlign w:val="center"/>
          </w:tcPr>
          <w:p w:rsidR="00E677B3" w:rsidRPr="00660F3A" w:rsidRDefault="00E677B3" w:rsidP="00660F3A">
            <w:pPr>
              <w:jc w:val="both"/>
              <w:rPr>
                <w:color w:val="000000"/>
                <w:sz w:val="24"/>
                <w:szCs w:val="24"/>
              </w:rPr>
            </w:pP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E677B3" w:rsidRPr="00660F3A" w:rsidRDefault="00E677B3" w:rsidP="00660F3A">
            <w:pPr>
              <w:jc w:val="both"/>
              <w:rPr>
                <w:sz w:val="24"/>
                <w:szCs w:val="24"/>
              </w:rPr>
            </w:pPr>
            <w:r w:rsidRPr="00660F3A">
              <w:rPr>
                <w:sz w:val="24"/>
                <w:szCs w:val="24"/>
              </w:rPr>
              <w:t xml:space="preserve">Тиссен </w:t>
            </w:r>
            <w:r w:rsidR="00660F3A">
              <w:rPr>
                <w:sz w:val="24"/>
                <w:szCs w:val="24"/>
              </w:rPr>
              <w:t>С.Г.</w:t>
            </w:r>
          </w:p>
        </w:tc>
        <w:tc>
          <w:tcPr>
            <w:tcW w:w="7381" w:type="dxa"/>
            <w:vMerge/>
            <w:tcBorders>
              <w:left w:val="single" w:sz="4" w:space="0" w:color="000000"/>
              <w:right w:val="single" w:sz="4" w:space="0" w:color="000000"/>
            </w:tcBorders>
            <w:shd w:val="clear" w:color="auto" w:fill="auto"/>
            <w:vAlign w:val="center"/>
          </w:tcPr>
          <w:p w:rsidR="00E677B3" w:rsidRPr="00660F3A" w:rsidRDefault="00E677B3" w:rsidP="00660F3A">
            <w:pPr>
              <w:jc w:val="both"/>
              <w:rPr>
                <w:color w:val="000000"/>
                <w:sz w:val="24"/>
                <w:szCs w:val="24"/>
              </w:rPr>
            </w:pP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660F3A" w:rsidRPr="00660F3A" w:rsidRDefault="00E677B3" w:rsidP="00660F3A">
            <w:pPr>
              <w:jc w:val="both"/>
              <w:rPr>
                <w:sz w:val="24"/>
                <w:szCs w:val="24"/>
              </w:rPr>
            </w:pPr>
            <w:r w:rsidRPr="00660F3A">
              <w:rPr>
                <w:sz w:val="24"/>
                <w:szCs w:val="24"/>
              </w:rPr>
              <w:t xml:space="preserve">Бобышев </w:t>
            </w:r>
            <w:r w:rsidR="00660F3A">
              <w:rPr>
                <w:sz w:val="24"/>
                <w:szCs w:val="24"/>
              </w:rPr>
              <w:t>А.В.</w:t>
            </w:r>
          </w:p>
        </w:tc>
        <w:tc>
          <w:tcPr>
            <w:tcW w:w="7381" w:type="dxa"/>
            <w:vMerge/>
            <w:tcBorders>
              <w:left w:val="single" w:sz="4" w:space="0" w:color="000000"/>
              <w:right w:val="single" w:sz="4" w:space="0" w:color="000000"/>
            </w:tcBorders>
            <w:shd w:val="clear" w:color="auto" w:fill="auto"/>
            <w:vAlign w:val="center"/>
          </w:tcPr>
          <w:p w:rsidR="00E677B3" w:rsidRPr="00660F3A" w:rsidRDefault="00E677B3" w:rsidP="00660F3A">
            <w:pPr>
              <w:jc w:val="both"/>
              <w:rPr>
                <w:color w:val="000000"/>
                <w:sz w:val="24"/>
                <w:szCs w:val="24"/>
              </w:rPr>
            </w:pP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E677B3" w:rsidRPr="00660F3A" w:rsidRDefault="00E677B3" w:rsidP="00660F3A">
            <w:pPr>
              <w:jc w:val="both"/>
              <w:rPr>
                <w:sz w:val="24"/>
                <w:szCs w:val="24"/>
              </w:rPr>
            </w:pPr>
            <w:r w:rsidRPr="00660F3A">
              <w:rPr>
                <w:sz w:val="24"/>
                <w:szCs w:val="24"/>
              </w:rPr>
              <w:t xml:space="preserve">Шевляков </w:t>
            </w:r>
            <w:r w:rsidR="00660F3A">
              <w:rPr>
                <w:sz w:val="24"/>
                <w:szCs w:val="24"/>
              </w:rPr>
              <w:t>В.В.</w:t>
            </w:r>
          </w:p>
        </w:tc>
        <w:tc>
          <w:tcPr>
            <w:tcW w:w="7381" w:type="dxa"/>
            <w:vMerge/>
            <w:tcBorders>
              <w:left w:val="single" w:sz="4" w:space="0" w:color="000000"/>
              <w:right w:val="single" w:sz="4" w:space="0" w:color="000000"/>
            </w:tcBorders>
            <w:shd w:val="clear" w:color="auto" w:fill="auto"/>
            <w:vAlign w:val="center"/>
          </w:tcPr>
          <w:p w:rsidR="00E677B3" w:rsidRPr="00660F3A" w:rsidRDefault="00E677B3" w:rsidP="00660F3A">
            <w:pPr>
              <w:jc w:val="both"/>
              <w:rPr>
                <w:color w:val="000000"/>
                <w:sz w:val="24"/>
                <w:szCs w:val="24"/>
              </w:rPr>
            </w:pP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E677B3" w:rsidRPr="00660F3A" w:rsidRDefault="00E677B3" w:rsidP="00660F3A">
            <w:pPr>
              <w:jc w:val="both"/>
              <w:rPr>
                <w:sz w:val="24"/>
                <w:szCs w:val="24"/>
              </w:rPr>
            </w:pPr>
            <w:r w:rsidRPr="00660F3A">
              <w:rPr>
                <w:sz w:val="24"/>
                <w:szCs w:val="24"/>
              </w:rPr>
              <w:t xml:space="preserve">Шевляков </w:t>
            </w:r>
            <w:r w:rsidR="00660F3A">
              <w:rPr>
                <w:sz w:val="24"/>
                <w:szCs w:val="24"/>
              </w:rPr>
              <w:t>Д.В.</w:t>
            </w:r>
          </w:p>
        </w:tc>
        <w:tc>
          <w:tcPr>
            <w:tcW w:w="7381" w:type="dxa"/>
            <w:vMerge/>
            <w:tcBorders>
              <w:left w:val="single" w:sz="4" w:space="0" w:color="000000"/>
              <w:right w:val="single" w:sz="4" w:space="0" w:color="000000"/>
            </w:tcBorders>
            <w:shd w:val="clear" w:color="auto" w:fill="auto"/>
            <w:vAlign w:val="center"/>
          </w:tcPr>
          <w:p w:rsidR="00E677B3" w:rsidRPr="00660F3A" w:rsidRDefault="00E677B3" w:rsidP="00660F3A">
            <w:pPr>
              <w:jc w:val="both"/>
              <w:rPr>
                <w:color w:val="000000"/>
                <w:sz w:val="24"/>
                <w:szCs w:val="24"/>
              </w:rPr>
            </w:pP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E677B3" w:rsidRPr="00660F3A" w:rsidRDefault="00E677B3" w:rsidP="00660F3A">
            <w:pPr>
              <w:jc w:val="both"/>
              <w:rPr>
                <w:sz w:val="24"/>
                <w:szCs w:val="24"/>
              </w:rPr>
            </w:pPr>
            <w:r w:rsidRPr="00660F3A">
              <w:rPr>
                <w:sz w:val="24"/>
                <w:szCs w:val="24"/>
              </w:rPr>
              <w:t xml:space="preserve">Шевлякова </w:t>
            </w:r>
            <w:r w:rsidR="00660F3A">
              <w:rPr>
                <w:sz w:val="24"/>
                <w:szCs w:val="24"/>
              </w:rPr>
              <w:t>М.Н.</w:t>
            </w:r>
          </w:p>
        </w:tc>
        <w:tc>
          <w:tcPr>
            <w:tcW w:w="7381" w:type="dxa"/>
            <w:vMerge/>
            <w:tcBorders>
              <w:left w:val="single" w:sz="4" w:space="0" w:color="000000"/>
              <w:right w:val="single" w:sz="4" w:space="0" w:color="000000"/>
            </w:tcBorders>
            <w:shd w:val="clear" w:color="auto" w:fill="auto"/>
            <w:vAlign w:val="center"/>
          </w:tcPr>
          <w:p w:rsidR="00E677B3" w:rsidRPr="00660F3A" w:rsidRDefault="00E677B3" w:rsidP="00660F3A">
            <w:pPr>
              <w:jc w:val="both"/>
              <w:rPr>
                <w:color w:val="000000"/>
                <w:sz w:val="24"/>
                <w:szCs w:val="24"/>
              </w:rPr>
            </w:pP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E677B3" w:rsidRPr="00660F3A" w:rsidRDefault="00E677B3" w:rsidP="00660F3A">
            <w:pPr>
              <w:jc w:val="both"/>
              <w:rPr>
                <w:sz w:val="24"/>
                <w:szCs w:val="24"/>
              </w:rPr>
            </w:pPr>
            <w:r w:rsidRPr="00660F3A">
              <w:rPr>
                <w:sz w:val="24"/>
                <w:szCs w:val="24"/>
              </w:rPr>
              <w:t xml:space="preserve">Евсюкова </w:t>
            </w:r>
            <w:r w:rsidR="00660F3A">
              <w:rPr>
                <w:sz w:val="24"/>
                <w:szCs w:val="24"/>
              </w:rPr>
              <w:t>О.А.</w:t>
            </w:r>
          </w:p>
        </w:tc>
        <w:tc>
          <w:tcPr>
            <w:tcW w:w="7381" w:type="dxa"/>
            <w:vMerge/>
            <w:tcBorders>
              <w:left w:val="single" w:sz="4" w:space="0" w:color="000000"/>
              <w:right w:val="single" w:sz="4" w:space="0" w:color="000000"/>
            </w:tcBorders>
            <w:shd w:val="clear" w:color="auto" w:fill="auto"/>
            <w:vAlign w:val="center"/>
          </w:tcPr>
          <w:p w:rsidR="00E677B3" w:rsidRPr="00660F3A" w:rsidRDefault="00E677B3" w:rsidP="00660F3A">
            <w:pPr>
              <w:jc w:val="both"/>
              <w:rPr>
                <w:color w:val="000000"/>
                <w:sz w:val="24"/>
                <w:szCs w:val="24"/>
              </w:rPr>
            </w:pP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E677B3" w:rsidRPr="00660F3A" w:rsidRDefault="00E677B3" w:rsidP="00660F3A">
            <w:pPr>
              <w:jc w:val="both"/>
              <w:rPr>
                <w:sz w:val="24"/>
                <w:szCs w:val="24"/>
              </w:rPr>
            </w:pPr>
            <w:r w:rsidRPr="00660F3A">
              <w:rPr>
                <w:sz w:val="24"/>
                <w:szCs w:val="24"/>
              </w:rPr>
              <w:t xml:space="preserve">Евсюков </w:t>
            </w:r>
            <w:r w:rsidR="00660F3A">
              <w:rPr>
                <w:sz w:val="24"/>
                <w:szCs w:val="24"/>
              </w:rPr>
              <w:t>А.В.</w:t>
            </w:r>
          </w:p>
        </w:tc>
        <w:tc>
          <w:tcPr>
            <w:tcW w:w="7381" w:type="dxa"/>
            <w:vMerge/>
            <w:tcBorders>
              <w:left w:val="single" w:sz="4" w:space="0" w:color="000000"/>
              <w:right w:val="single" w:sz="4" w:space="0" w:color="000000"/>
            </w:tcBorders>
            <w:shd w:val="clear" w:color="auto" w:fill="auto"/>
            <w:vAlign w:val="center"/>
          </w:tcPr>
          <w:p w:rsidR="00E677B3" w:rsidRPr="00660F3A" w:rsidRDefault="00E677B3" w:rsidP="00660F3A">
            <w:pPr>
              <w:jc w:val="both"/>
              <w:rPr>
                <w:color w:val="000000"/>
                <w:sz w:val="24"/>
                <w:szCs w:val="24"/>
              </w:rPr>
            </w:pP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E677B3" w:rsidRPr="00660F3A" w:rsidRDefault="00E677B3" w:rsidP="00660F3A">
            <w:pPr>
              <w:jc w:val="both"/>
              <w:rPr>
                <w:sz w:val="24"/>
                <w:szCs w:val="24"/>
              </w:rPr>
            </w:pPr>
            <w:r w:rsidRPr="00660F3A">
              <w:rPr>
                <w:sz w:val="24"/>
                <w:szCs w:val="24"/>
              </w:rPr>
              <w:t xml:space="preserve">Сабиров </w:t>
            </w:r>
            <w:r w:rsidR="00660F3A">
              <w:rPr>
                <w:sz w:val="24"/>
                <w:szCs w:val="24"/>
              </w:rPr>
              <w:t>В.В.</w:t>
            </w:r>
          </w:p>
        </w:tc>
        <w:tc>
          <w:tcPr>
            <w:tcW w:w="7381" w:type="dxa"/>
            <w:vMerge/>
            <w:tcBorders>
              <w:left w:val="single" w:sz="4" w:space="0" w:color="000000"/>
              <w:right w:val="single" w:sz="4" w:space="0" w:color="000000"/>
            </w:tcBorders>
            <w:shd w:val="clear" w:color="auto" w:fill="auto"/>
            <w:vAlign w:val="center"/>
          </w:tcPr>
          <w:p w:rsidR="00E677B3" w:rsidRPr="00660F3A" w:rsidRDefault="00E677B3" w:rsidP="00660F3A">
            <w:pPr>
              <w:jc w:val="both"/>
              <w:rPr>
                <w:color w:val="000000"/>
                <w:sz w:val="24"/>
                <w:szCs w:val="24"/>
              </w:rPr>
            </w:pP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E677B3" w:rsidRPr="00660F3A" w:rsidRDefault="00E677B3" w:rsidP="00660F3A">
            <w:pPr>
              <w:jc w:val="both"/>
              <w:rPr>
                <w:sz w:val="24"/>
                <w:szCs w:val="24"/>
              </w:rPr>
            </w:pPr>
            <w:r w:rsidRPr="00660F3A">
              <w:rPr>
                <w:sz w:val="24"/>
                <w:szCs w:val="24"/>
              </w:rPr>
              <w:t xml:space="preserve">Сабиров </w:t>
            </w:r>
            <w:r w:rsidR="00660F3A">
              <w:rPr>
                <w:sz w:val="24"/>
                <w:szCs w:val="24"/>
              </w:rPr>
              <w:t>И.В.</w:t>
            </w:r>
          </w:p>
        </w:tc>
        <w:tc>
          <w:tcPr>
            <w:tcW w:w="7381" w:type="dxa"/>
            <w:vMerge/>
            <w:tcBorders>
              <w:left w:val="single" w:sz="4" w:space="0" w:color="000000"/>
              <w:right w:val="single" w:sz="4" w:space="0" w:color="000000"/>
            </w:tcBorders>
            <w:shd w:val="clear" w:color="auto" w:fill="auto"/>
            <w:vAlign w:val="center"/>
          </w:tcPr>
          <w:p w:rsidR="00E677B3" w:rsidRPr="00660F3A" w:rsidRDefault="00E677B3" w:rsidP="00660F3A">
            <w:pPr>
              <w:jc w:val="both"/>
              <w:rPr>
                <w:color w:val="000000"/>
                <w:sz w:val="24"/>
                <w:szCs w:val="24"/>
              </w:rPr>
            </w:pP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E677B3" w:rsidRPr="00660F3A" w:rsidRDefault="00E677B3" w:rsidP="00660F3A">
            <w:pPr>
              <w:jc w:val="both"/>
              <w:rPr>
                <w:sz w:val="24"/>
                <w:szCs w:val="24"/>
              </w:rPr>
            </w:pPr>
            <w:r w:rsidRPr="00660F3A">
              <w:rPr>
                <w:sz w:val="24"/>
                <w:szCs w:val="24"/>
              </w:rPr>
              <w:t xml:space="preserve">Сабирова </w:t>
            </w:r>
            <w:r w:rsidR="00660F3A">
              <w:rPr>
                <w:sz w:val="24"/>
                <w:szCs w:val="24"/>
              </w:rPr>
              <w:t>Г.Н.</w:t>
            </w:r>
          </w:p>
        </w:tc>
        <w:tc>
          <w:tcPr>
            <w:tcW w:w="7381" w:type="dxa"/>
            <w:vMerge/>
            <w:tcBorders>
              <w:left w:val="single" w:sz="4" w:space="0" w:color="000000"/>
              <w:right w:val="single" w:sz="4" w:space="0" w:color="000000"/>
            </w:tcBorders>
            <w:shd w:val="clear" w:color="auto" w:fill="auto"/>
            <w:vAlign w:val="center"/>
          </w:tcPr>
          <w:p w:rsidR="00E677B3" w:rsidRPr="00660F3A" w:rsidRDefault="00E677B3" w:rsidP="00660F3A">
            <w:pPr>
              <w:jc w:val="both"/>
              <w:rPr>
                <w:color w:val="000000"/>
                <w:sz w:val="24"/>
                <w:szCs w:val="24"/>
              </w:rPr>
            </w:pP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E677B3" w:rsidRPr="00660F3A" w:rsidRDefault="00E677B3" w:rsidP="00660F3A">
            <w:pPr>
              <w:jc w:val="both"/>
              <w:rPr>
                <w:sz w:val="24"/>
                <w:szCs w:val="24"/>
              </w:rPr>
            </w:pPr>
            <w:r w:rsidRPr="00660F3A">
              <w:rPr>
                <w:sz w:val="24"/>
                <w:szCs w:val="24"/>
              </w:rPr>
              <w:t xml:space="preserve">Калиниченко </w:t>
            </w:r>
            <w:r w:rsidR="00660F3A">
              <w:rPr>
                <w:sz w:val="24"/>
                <w:szCs w:val="24"/>
              </w:rPr>
              <w:t>М.К.</w:t>
            </w:r>
          </w:p>
        </w:tc>
        <w:tc>
          <w:tcPr>
            <w:tcW w:w="7381" w:type="dxa"/>
            <w:vMerge/>
            <w:tcBorders>
              <w:left w:val="single" w:sz="4" w:space="0" w:color="000000"/>
              <w:right w:val="single" w:sz="4" w:space="0" w:color="000000"/>
            </w:tcBorders>
            <w:shd w:val="clear" w:color="auto" w:fill="auto"/>
            <w:vAlign w:val="center"/>
          </w:tcPr>
          <w:p w:rsidR="00E677B3" w:rsidRPr="00660F3A" w:rsidRDefault="00E677B3" w:rsidP="00660F3A">
            <w:pPr>
              <w:jc w:val="both"/>
              <w:rPr>
                <w:color w:val="000000"/>
                <w:sz w:val="24"/>
                <w:szCs w:val="24"/>
              </w:rPr>
            </w:pP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E677B3" w:rsidRPr="00660F3A" w:rsidRDefault="00E677B3" w:rsidP="00660F3A">
            <w:pPr>
              <w:jc w:val="both"/>
              <w:rPr>
                <w:sz w:val="24"/>
                <w:szCs w:val="24"/>
              </w:rPr>
            </w:pPr>
            <w:r w:rsidRPr="00660F3A">
              <w:rPr>
                <w:sz w:val="24"/>
                <w:szCs w:val="24"/>
              </w:rPr>
              <w:t xml:space="preserve">Калиниченко </w:t>
            </w:r>
            <w:r w:rsidR="00660F3A">
              <w:rPr>
                <w:sz w:val="24"/>
                <w:szCs w:val="24"/>
              </w:rPr>
              <w:t>И.В.</w:t>
            </w:r>
          </w:p>
        </w:tc>
        <w:tc>
          <w:tcPr>
            <w:tcW w:w="7381" w:type="dxa"/>
            <w:vMerge/>
            <w:tcBorders>
              <w:left w:val="single" w:sz="4" w:space="0" w:color="000000"/>
              <w:right w:val="single" w:sz="4" w:space="0" w:color="000000"/>
            </w:tcBorders>
            <w:shd w:val="clear" w:color="auto" w:fill="auto"/>
            <w:vAlign w:val="center"/>
          </w:tcPr>
          <w:p w:rsidR="00E677B3" w:rsidRPr="00660F3A" w:rsidRDefault="00E677B3" w:rsidP="00660F3A">
            <w:pPr>
              <w:jc w:val="both"/>
              <w:rPr>
                <w:color w:val="000000"/>
                <w:sz w:val="24"/>
                <w:szCs w:val="24"/>
              </w:rPr>
            </w:pP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E677B3" w:rsidRPr="00660F3A" w:rsidRDefault="00E677B3" w:rsidP="00660F3A">
            <w:pPr>
              <w:jc w:val="both"/>
              <w:rPr>
                <w:sz w:val="24"/>
                <w:szCs w:val="24"/>
              </w:rPr>
            </w:pPr>
            <w:r w:rsidRPr="00660F3A">
              <w:rPr>
                <w:sz w:val="24"/>
                <w:szCs w:val="24"/>
              </w:rPr>
              <w:t xml:space="preserve">Тер-Сааков </w:t>
            </w:r>
            <w:r w:rsidR="00660F3A">
              <w:rPr>
                <w:sz w:val="24"/>
                <w:szCs w:val="24"/>
              </w:rPr>
              <w:t>Н.А.</w:t>
            </w:r>
          </w:p>
        </w:tc>
        <w:tc>
          <w:tcPr>
            <w:tcW w:w="7381" w:type="dxa"/>
            <w:vMerge/>
            <w:tcBorders>
              <w:left w:val="single" w:sz="4" w:space="0" w:color="000000"/>
              <w:right w:val="single" w:sz="4" w:space="0" w:color="000000"/>
            </w:tcBorders>
            <w:shd w:val="clear" w:color="auto" w:fill="auto"/>
            <w:vAlign w:val="center"/>
          </w:tcPr>
          <w:p w:rsidR="00E677B3" w:rsidRPr="00660F3A" w:rsidRDefault="00E677B3" w:rsidP="00660F3A">
            <w:pPr>
              <w:jc w:val="both"/>
              <w:rPr>
                <w:color w:val="000000"/>
                <w:sz w:val="24"/>
                <w:szCs w:val="24"/>
              </w:rPr>
            </w:pP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E677B3" w:rsidRPr="00660F3A" w:rsidRDefault="00E677B3" w:rsidP="00660F3A">
            <w:pPr>
              <w:jc w:val="both"/>
              <w:rPr>
                <w:sz w:val="24"/>
                <w:szCs w:val="24"/>
              </w:rPr>
            </w:pPr>
            <w:r w:rsidRPr="00660F3A">
              <w:rPr>
                <w:sz w:val="24"/>
                <w:szCs w:val="24"/>
              </w:rPr>
              <w:t xml:space="preserve">Шишова </w:t>
            </w:r>
            <w:r w:rsidR="00660F3A">
              <w:rPr>
                <w:sz w:val="24"/>
                <w:szCs w:val="24"/>
              </w:rPr>
              <w:t>С.Г.</w:t>
            </w:r>
          </w:p>
        </w:tc>
        <w:tc>
          <w:tcPr>
            <w:tcW w:w="7381" w:type="dxa"/>
            <w:vMerge/>
            <w:tcBorders>
              <w:left w:val="single" w:sz="4" w:space="0" w:color="000000"/>
              <w:right w:val="single" w:sz="4" w:space="0" w:color="000000"/>
            </w:tcBorders>
            <w:shd w:val="clear" w:color="auto" w:fill="auto"/>
            <w:vAlign w:val="center"/>
          </w:tcPr>
          <w:p w:rsidR="00E677B3" w:rsidRPr="00660F3A" w:rsidRDefault="00E677B3" w:rsidP="00660F3A">
            <w:pPr>
              <w:jc w:val="both"/>
              <w:rPr>
                <w:color w:val="000000"/>
                <w:sz w:val="24"/>
                <w:szCs w:val="24"/>
              </w:rPr>
            </w:pPr>
          </w:p>
        </w:tc>
      </w:tr>
      <w:tr w:rsidR="00E677B3"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677B3" w:rsidRPr="00954C8E" w:rsidRDefault="00E677B3"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bottom"/>
          </w:tcPr>
          <w:p w:rsidR="00E677B3" w:rsidRPr="00660F3A" w:rsidRDefault="00E677B3" w:rsidP="00660F3A">
            <w:pPr>
              <w:rPr>
                <w:sz w:val="24"/>
                <w:szCs w:val="24"/>
              </w:rPr>
            </w:pPr>
            <w:r w:rsidRPr="00660F3A">
              <w:rPr>
                <w:sz w:val="24"/>
                <w:szCs w:val="24"/>
              </w:rPr>
              <w:t xml:space="preserve">Ильичева </w:t>
            </w:r>
            <w:r w:rsidR="00660F3A">
              <w:rPr>
                <w:sz w:val="24"/>
                <w:szCs w:val="24"/>
              </w:rPr>
              <w:t>В.С.</w:t>
            </w:r>
          </w:p>
        </w:tc>
        <w:tc>
          <w:tcPr>
            <w:tcW w:w="7381" w:type="dxa"/>
            <w:vMerge/>
            <w:tcBorders>
              <w:left w:val="single" w:sz="4" w:space="0" w:color="000000"/>
              <w:bottom w:val="single" w:sz="4" w:space="0" w:color="000000"/>
              <w:right w:val="single" w:sz="4" w:space="0" w:color="000000"/>
            </w:tcBorders>
            <w:shd w:val="clear" w:color="auto" w:fill="auto"/>
            <w:vAlign w:val="center"/>
          </w:tcPr>
          <w:p w:rsidR="00E677B3" w:rsidRPr="00660F3A" w:rsidRDefault="00E677B3" w:rsidP="00660F3A">
            <w:pPr>
              <w:jc w:val="both"/>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C722AB" w:rsidRDefault="00294CF4" w:rsidP="00F1328F">
            <w:r w:rsidRPr="00C722AB">
              <w:t>Дамаскина Н.М.</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294CF4" w:rsidRPr="00DE0B15" w:rsidRDefault="00294CF4" w:rsidP="00F1328F">
            <w:pPr>
              <w:rPr>
                <w:sz w:val="24"/>
                <w:szCs w:val="24"/>
              </w:rPr>
            </w:pPr>
            <w:r w:rsidRPr="00DE0B15">
              <w:rPr>
                <w:sz w:val="24"/>
                <w:szCs w:val="24"/>
              </w:rPr>
              <w:t>Прошу включить мои замечания в протокол по итогам публичных слушаний на основании ст. 69 Градостроительного Кодекса г. Москвы, ст. 5.1 Градостроительного Кодекса Российской Федерации, и. 5 ч. 17 ст. 68 Градостроительного кодекса г. Москвы.</w:t>
            </w:r>
          </w:p>
          <w:p w:rsidR="00294CF4" w:rsidRPr="00DE0B15" w:rsidRDefault="00294CF4" w:rsidP="00F1328F">
            <w:pPr>
              <w:rPr>
                <w:sz w:val="24"/>
                <w:szCs w:val="24"/>
              </w:rPr>
            </w:pPr>
            <w:r w:rsidRPr="00DE0B15">
              <w:rPr>
                <w:sz w:val="24"/>
                <w:szCs w:val="24"/>
              </w:rPr>
              <w:t>ЗАМЕЧАНИЯ УЧАСТНИКА ПУБЛИЧНЫХ СЛУШАНИЙ ПО ВНЕСЕНИЮ ИЗМЕНЕНИЙ В ПРАВИЛА ЗЕМЛЕПОЛЬЗОВАНИЯ И ЗАСТРОЙКИ ТЕРРИТОРИИ МИКРОРАЙОНОВ 74, 77, 80, 81 РАЙОНА ХОРОШЕВО-МНЕВНИКИ (СЗАО) В ЦЕЛЯХ РЕАЛИЗАЦИИ ПРОГРАММЫ РЕНОВАЦИИ ЖИЛИЩНОГО ФОНДА Г. МОСКВЫ</w:t>
            </w:r>
          </w:p>
          <w:p w:rsidR="00294CF4" w:rsidRPr="00DE0B15" w:rsidRDefault="00294CF4" w:rsidP="00F1328F">
            <w:pPr>
              <w:rPr>
                <w:sz w:val="24"/>
                <w:szCs w:val="24"/>
              </w:rPr>
            </w:pPr>
            <w:r w:rsidRPr="00DE0B15">
              <w:rPr>
                <w:sz w:val="24"/>
                <w:szCs w:val="24"/>
              </w:rPr>
              <w:t>Требую: Предлагаемые внесения изменений в ПЗЗ г. Москвы ТЕРРИТОРИИ МИКРОРАЙОНОВ 74, 77, 80, 81 РАЙОНА ХОРОШЕВО-МНЕВНИКИ (СЗАО) В ЦЕЛЯХ РЕАЛИЗАЦИИ ПРОГРАММЫ РЕНОВАЦИИ ЖИЛИЩНОГО ФОНДА Г. МОСКВЫ ОТКЛОНИТЬ по следующим основаниям:</w:t>
            </w:r>
          </w:p>
          <w:p w:rsidR="00294CF4" w:rsidRPr="00DE0B15" w:rsidRDefault="00294CF4" w:rsidP="00F1328F">
            <w:pPr>
              <w:rPr>
                <w:sz w:val="24"/>
                <w:szCs w:val="24"/>
              </w:rPr>
            </w:pPr>
            <w:r w:rsidRPr="00DE0B15">
              <w:rPr>
                <w:sz w:val="24"/>
                <w:szCs w:val="24"/>
              </w:rPr>
              <w:t>Обязательными положениями Закона г. Москвы №28 «Градостроительный кодекс города Москвы» (часть 8 ст. 68) установлено: «Проекты, подлежащие обсуждению на публичных слушаниях, должны быть представлены на публичные слушания В полном объёме за исключением материалов, содержащих сведения, отнесенные федеральным законодательством к категории ограниченного доступа».</w:t>
            </w:r>
          </w:p>
          <w:p w:rsidR="00294CF4" w:rsidRPr="00DE0B15" w:rsidRDefault="00294CF4" w:rsidP="00F1328F">
            <w:pPr>
              <w:rPr>
                <w:sz w:val="24"/>
                <w:szCs w:val="24"/>
              </w:rPr>
            </w:pPr>
            <w:r w:rsidRPr="00DE0B15">
              <w:rPr>
                <w:sz w:val="24"/>
                <w:szCs w:val="24"/>
              </w:rPr>
              <w:t>Ни на официальных сайтах государственных органов Москвы (Префектуры нашего округа. Управы нашего района), ни на экспозиции проект не представлен в полном объеме.</w:t>
            </w:r>
          </w:p>
          <w:p w:rsidR="00294CF4" w:rsidRPr="00DE0B15" w:rsidRDefault="00294CF4" w:rsidP="00F1328F">
            <w:pPr>
              <w:rPr>
                <w:sz w:val="24"/>
                <w:szCs w:val="24"/>
              </w:rPr>
            </w:pPr>
            <w:r w:rsidRPr="00DE0B15">
              <w:rPr>
                <w:sz w:val="24"/>
                <w:szCs w:val="24"/>
              </w:rPr>
              <w:t xml:space="preserve">Я категорически против утверждения представленных проектных решений в связи с тем, что участникам слушаний доступны для изучения лишь отдельные графические материалы и таблицы, но не проект, как документ в полном объеме: с согласованиями, расчетами и обоснованиями. В связи с этим у меня имеются устойчивые </w:t>
            </w:r>
            <w:r w:rsidRPr="00DE0B15">
              <w:rPr>
                <w:sz w:val="24"/>
                <w:szCs w:val="24"/>
              </w:rPr>
              <w:lastRenderedPageBreak/>
              <w:t>СОМНЕНИЯ В ТОМ, ЧТО ПРОЕКТ НА МОМЕНТ ПРОВЕДЕНИЯ СЛУШАНИЙ ВООБЩЕ СУЩЕСТВУЕТ.</w:t>
            </w:r>
          </w:p>
          <w:p w:rsidR="00294CF4" w:rsidRPr="00DE0B15" w:rsidRDefault="00294CF4" w:rsidP="00F1328F">
            <w:pPr>
              <w:rPr>
                <w:sz w:val="24"/>
                <w:szCs w:val="24"/>
              </w:rPr>
            </w:pPr>
            <w:r w:rsidRPr="00DE0B15">
              <w:rPr>
                <w:sz w:val="24"/>
                <w:szCs w:val="24"/>
              </w:rPr>
              <w:t>Обсуждение намеренно непредставленного предмета слушаний является фальсификацией градостроительной процедуры и. есть основания полагать, мошенническими действиями проектировщиков, получающих бюджетные средства по договору подряда на проектные работы, а также, возможно, нецелевым расходованием бюджетных средств лицами, осуществляющими оплат)' этого договора из городской казны.</w:t>
            </w:r>
          </w:p>
          <w:p w:rsidR="00294CF4" w:rsidRPr="00DE0B15" w:rsidRDefault="00294CF4" w:rsidP="00F1328F">
            <w:pPr>
              <w:rPr>
                <w:sz w:val="24"/>
                <w:szCs w:val="24"/>
              </w:rPr>
            </w:pPr>
            <w:r w:rsidRPr="00DE0B15">
              <w:rPr>
                <w:sz w:val="24"/>
                <w:szCs w:val="24"/>
              </w:rPr>
              <w:t>Из намерений, содержащихся в отдельных материалах, представленных на слушаниях под видом проекта, ясно, что заявленные параметры проекта не соответствуют целям программы реновации (https://www.mos.ru/citv/proiects/renovation/otvet-polozheniva-programmv/). Утверждение подобного «проекта» в качестве нормативного акта г. Москвы повлечет существенное нарушение прав всех жителей и собственников недвижимости не только в указанном квартале, но и целиком в нашем районе, в том числе моих прав. Утверждение проекта привело бы к противозаконному переуплотнению квартала в несколько раз (в нарушение Закона «О генеральном плане города Москвы»), к разрушению планировочной структуры квартала.</w:t>
            </w:r>
          </w:p>
          <w:p w:rsidR="00294CF4" w:rsidRPr="00DE0B15" w:rsidRDefault="00294CF4" w:rsidP="00F1328F">
            <w:pPr>
              <w:rPr>
                <w:sz w:val="24"/>
                <w:szCs w:val="24"/>
              </w:rPr>
            </w:pPr>
            <w:r w:rsidRPr="00DE0B15">
              <w:rPr>
                <w:sz w:val="24"/>
                <w:szCs w:val="24"/>
              </w:rPr>
              <w:t>Кроме того, есть основания полагать, что изготовители проекта фальсифицировали площадь территории, на которую разрабатывался проект, чтобы скрыть значительное увеличение плотности застройки (высотными домами). Для этого к реальной площади микрорайона добавили площади участков окружающих квартал улиц и скверов. Поскольку участки улиц и скверов имеют нулевую плотность застройки, это позволяет городским властям уверять, что уплотнительной застройки в микрорайоне нет. При этом указанная для конкретных объектов строительства плотность застройки в 3-4 раза превышает предельные нормы плотности, заявленные в рамках программы реновации (https://tass.ru/obschestvo/4317310)</w:t>
            </w:r>
          </w:p>
          <w:p w:rsidR="00294CF4" w:rsidRPr="00DE0B15" w:rsidRDefault="00294CF4" w:rsidP="00F1328F">
            <w:pPr>
              <w:rPr>
                <w:sz w:val="24"/>
                <w:szCs w:val="24"/>
              </w:rPr>
            </w:pPr>
            <w:r w:rsidRPr="00DE0B15">
              <w:rPr>
                <w:sz w:val="24"/>
                <w:szCs w:val="24"/>
              </w:rPr>
              <w:t>Планировочные решения проекта планировки квартала по общественной застройке не учитывают нагрузку от уже строящихся жилых кварталов, расположенных в пределах рассматриваемой территории или в прилегающих к ней микрорайонах: «ЖК Хорошевский», «ЖК Октябрьское Поле». «ЖК Wellton Towers», «ЖК UNION PARK», «ЖК CRYSTAL», ЖК «Театральный квартал».</w:t>
            </w:r>
          </w:p>
          <w:p w:rsidR="00294CF4" w:rsidRPr="00DE0B15" w:rsidRDefault="00294CF4" w:rsidP="00F1328F">
            <w:pPr>
              <w:rPr>
                <w:sz w:val="24"/>
                <w:szCs w:val="24"/>
              </w:rPr>
            </w:pPr>
            <w:r w:rsidRPr="00DE0B15">
              <w:rPr>
                <w:sz w:val="24"/>
                <w:szCs w:val="24"/>
              </w:rPr>
              <w:t>С учётом увеличения плотности застройки, расширения улиц и исключения доступа на дворовые территории любого автотранспорта, не определены места парковки личного автотранспорта жителей. 11а сегодняшний день в районе не хватает парковочных мест. Учитывая, что формально увеличение числа парковочных мест планируется исключительно за счет подземных парковок, необходимо указать точное количество и расположение гостевых парковочных мест и мест для постоянного хранения автомобилей.</w:t>
            </w:r>
          </w:p>
          <w:p w:rsidR="00294CF4" w:rsidRPr="00DE0B15" w:rsidRDefault="00294CF4" w:rsidP="00F1328F">
            <w:pPr>
              <w:rPr>
                <w:sz w:val="24"/>
                <w:szCs w:val="24"/>
              </w:rPr>
            </w:pPr>
            <w:r w:rsidRPr="00DE0B15">
              <w:rPr>
                <w:sz w:val="24"/>
                <w:szCs w:val="24"/>
              </w:rPr>
              <w:t>Предложенное расширение районных улиц приведет к существенному уменьшению зеленых насаждений и придвигает проезжую часть к существующим жилым домам.</w:t>
            </w:r>
          </w:p>
          <w:p w:rsidR="00294CF4" w:rsidRPr="00DE0B15" w:rsidRDefault="00294CF4" w:rsidP="00F1328F">
            <w:pPr>
              <w:rPr>
                <w:sz w:val="24"/>
                <w:szCs w:val="24"/>
              </w:rPr>
            </w:pPr>
            <w:r w:rsidRPr="00DE0B15">
              <w:rPr>
                <w:sz w:val="24"/>
                <w:szCs w:val="24"/>
              </w:rPr>
              <w:t xml:space="preserve">Проектом предусмотрено недостаточное количество общеобразовательных учреждений. На сегодняшний день существующие районные школы переполнены: первых классов по 13-17 в классах более 30 учеников. Классы располагаются в зданиях, не предназначенных на такое количество учащихся. Указанный в проекте профицит мест в дошкольных и общеобразовательных </w:t>
            </w:r>
            <w:r w:rsidRPr="00DE0B15">
              <w:rPr>
                <w:sz w:val="24"/>
                <w:szCs w:val="24"/>
              </w:rPr>
              <w:lastRenderedPageBreak/>
              <w:t>учреждениях не соответствует действительности.</w:t>
            </w:r>
          </w:p>
          <w:p w:rsidR="00294CF4" w:rsidRPr="00DE0B15" w:rsidRDefault="00294CF4" w:rsidP="00F1328F">
            <w:pPr>
              <w:rPr>
                <w:sz w:val="24"/>
                <w:szCs w:val="24"/>
              </w:rPr>
            </w:pPr>
            <w:r w:rsidRPr="00DE0B15">
              <w:rPr>
                <w:sz w:val="24"/>
                <w:szCs w:val="24"/>
              </w:rPr>
              <w:t>Программа реновации жилищного фонда не предполагала строительства домов выше 6—14 этажей, таковы были публичные обещания г-на Собянина С. С. Проект, в нарушение заявлений мэра г. Москвы как должностного лица, предполагает значительное отступление от обещанной мэром предельной этажности застройки микрорайонов.</w:t>
            </w:r>
          </w:p>
          <w:p w:rsidR="00294CF4" w:rsidRPr="00DE0B15" w:rsidRDefault="00294CF4" w:rsidP="00F1328F">
            <w:pPr>
              <w:rPr>
                <w:sz w:val="24"/>
                <w:szCs w:val="24"/>
              </w:rPr>
            </w:pPr>
            <w:r w:rsidRPr="00DE0B15">
              <w:rPr>
                <w:sz w:val="24"/>
                <w:szCs w:val="24"/>
              </w:rPr>
              <w:t>Я категорически против утверждения представленных проектных решений по причине отсутствия проекта в полном объёме (в нарушение ч.8 ст. 68 Градостроительного Кодекса г. Москвы), нарушения ими прав и законных интересов.</w:t>
            </w:r>
          </w:p>
          <w:p w:rsidR="00294CF4" w:rsidRPr="00DE0B15" w:rsidRDefault="00294CF4" w:rsidP="00F1328F">
            <w:pPr>
              <w:rPr>
                <w:sz w:val="24"/>
                <w:szCs w:val="24"/>
              </w:rPr>
            </w:pPr>
            <w:r w:rsidRPr="00DE0B15">
              <w:rPr>
                <w:sz w:val="24"/>
                <w:szCs w:val="24"/>
              </w:rPr>
              <w:t>Требую отклонить предлагаемое внесение изменений в ПЗЗ.</w:t>
            </w: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C722AB" w:rsidRDefault="00294CF4" w:rsidP="00F1328F">
            <w:r w:rsidRPr="00C722AB">
              <w:t>Тарыгина Е.А.</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F1328F">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C722AB" w:rsidRDefault="00294CF4" w:rsidP="00F1328F">
            <w:r w:rsidRPr="00C722AB">
              <w:t>Рудличенко Т.П.</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F1328F">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C722AB" w:rsidRDefault="00294CF4" w:rsidP="00F1328F">
            <w:r w:rsidRPr="00C722AB">
              <w:t>Тарасов В.В.</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F1328F">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C722AB" w:rsidRDefault="00294CF4" w:rsidP="00F1328F">
            <w:r w:rsidRPr="00C722AB">
              <w:t>Тарасов С.С.</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F1328F">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C722AB" w:rsidRDefault="00294CF4" w:rsidP="00F1328F">
            <w:r w:rsidRPr="00C722AB">
              <w:t>Малмакова О.И.</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F1328F">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C722AB" w:rsidRDefault="00294CF4" w:rsidP="00F1328F">
            <w:r w:rsidRPr="00C722AB">
              <w:t>Котичева М.А.</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F1328F">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C722AB" w:rsidRDefault="00294CF4" w:rsidP="00F1328F">
            <w:r w:rsidRPr="00C722AB">
              <w:t>Ткачева В.Г.</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F1328F">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C722AB" w:rsidRDefault="00294CF4" w:rsidP="00F1328F">
            <w:r w:rsidRPr="00C722AB">
              <w:t>Крылов Р.Г.</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F1328F">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E15F14" w:rsidRDefault="00294CF4" w:rsidP="00294CF4">
            <w:r w:rsidRPr="00E15F14">
              <w:t>Вашуринский Р.Д</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294CF4">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E15F14" w:rsidRDefault="00294CF4" w:rsidP="00294CF4">
            <w:r w:rsidRPr="00E15F14">
              <w:t>Невердикова Д.А.</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294CF4">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E15F14" w:rsidRDefault="00294CF4" w:rsidP="00294CF4">
            <w:r w:rsidRPr="00E15F14">
              <w:t>Романов А.В.</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294CF4">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E15F14" w:rsidRDefault="00294CF4" w:rsidP="00294CF4">
            <w:r w:rsidRPr="00E15F14">
              <w:t>Воложенкова О.В.</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294CF4">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E15F14" w:rsidRDefault="00294CF4" w:rsidP="00294CF4">
            <w:r w:rsidRPr="00E15F14">
              <w:t>Пивкина Ю.А.</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294CF4">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E15F14" w:rsidRDefault="00294CF4" w:rsidP="00294CF4">
            <w:r w:rsidRPr="00E15F14">
              <w:t>Ланюгова С.Н.</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294CF4">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E15F14" w:rsidRDefault="00294CF4" w:rsidP="00294CF4">
            <w:r w:rsidRPr="00E15F14">
              <w:t>Атюнин Н.П.</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294CF4">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E15F14" w:rsidRDefault="00294CF4" w:rsidP="00294CF4">
            <w:r w:rsidRPr="00E15F14">
              <w:t>Тарыгина Н.А.</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294CF4">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E15F14" w:rsidRDefault="00294CF4" w:rsidP="00294CF4">
            <w:r w:rsidRPr="00E15F14">
              <w:t>Рудниченко Т.Т.</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294CF4">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E15F14" w:rsidRDefault="00294CF4" w:rsidP="00294CF4">
            <w:r w:rsidRPr="00E15F14">
              <w:t>Невердичева Т.Х.</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294CF4">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E15F14" w:rsidRDefault="00294CF4" w:rsidP="00294CF4">
            <w:r w:rsidRPr="00E15F14">
              <w:t>Малмакова О.И.</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294CF4">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E15F14" w:rsidRDefault="00294CF4" w:rsidP="00294CF4">
            <w:r w:rsidRPr="00E15F14">
              <w:t>Котичева М.А.</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294CF4">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954C8E" w:rsidRDefault="00294CF4" w:rsidP="007916B2">
            <w:pPr>
              <w:pStyle w:val="af1"/>
              <w:numPr>
                <w:ilvl w:val="0"/>
                <w:numId w:val="17"/>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294CF4" w:rsidRPr="00E15F14" w:rsidRDefault="00294CF4" w:rsidP="00294CF4">
            <w:r w:rsidRPr="00E15F14">
              <w:t>Пивкина А.Е.</w:t>
            </w:r>
          </w:p>
        </w:tc>
        <w:tc>
          <w:tcPr>
            <w:tcW w:w="7381" w:type="dxa"/>
            <w:vMerge/>
            <w:tcBorders>
              <w:left w:val="single" w:sz="4" w:space="0" w:color="000000"/>
              <w:right w:val="single" w:sz="4" w:space="0" w:color="000000"/>
            </w:tcBorders>
            <w:shd w:val="clear" w:color="auto" w:fill="auto"/>
            <w:vAlign w:val="center"/>
          </w:tcPr>
          <w:p w:rsidR="00294CF4" w:rsidRPr="00DE0B15" w:rsidRDefault="00294CF4" w:rsidP="00294CF4">
            <w:pPr>
              <w:rPr>
                <w:color w:val="000000"/>
                <w:sz w:val="24"/>
                <w:szCs w:val="24"/>
              </w:rPr>
            </w:pPr>
          </w:p>
        </w:tc>
      </w:tr>
      <w:tr w:rsidR="00294CF4"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294CF4" w:rsidRPr="007916B2" w:rsidRDefault="007916B2" w:rsidP="007916B2">
            <w:pPr>
              <w:rPr>
                <w:color w:val="000000"/>
                <w:sz w:val="24"/>
                <w:szCs w:val="24"/>
              </w:rPr>
            </w:pPr>
            <w:r>
              <w:rPr>
                <w:color w:val="000000"/>
                <w:sz w:val="24"/>
                <w:szCs w:val="24"/>
              </w:rPr>
              <w:t>6913-6922</w:t>
            </w:r>
          </w:p>
        </w:tc>
        <w:tc>
          <w:tcPr>
            <w:tcW w:w="2127" w:type="dxa"/>
            <w:tcBorders>
              <w:top w:val="single" w:sz="4" w:space="0" w:color="000000"/>
              <w:left w:val="single" w:sz="4" w:space="0" w:color="000000"/>
              <w:bottom w:val="single" w:sz="4" w:space="0" w:color="000000"/>
            </w:tcBorders>
            <w:shd w:val="clear" w:color="auto" w:fill="auto"/>
          </w:tcPr>
          <w:p w:rsidR="00294CF4" w:rsidRDefault="00294CF4" w:rsidP="00294CF4">
            <w:r w:rsidRPr="00E15F14">
              <w:t>Романов А.В.</w:t>
            </w:r>
          </w:p>
          <w:p w:rsidR="003D174E" w:rsidRDefault="003D174E" w:rsidP="00294CF4">
            <w:r>
              <w:t>Вашурина Р.Д.</w:t>
            </w:r>
          </w:p>
          <w:p w:rsidR="003D174E" w:rsidRDefault="003D174E" w:rsidP="00294CF4">
            <w:r>
              <w:t>Дегетерева Е.А.</w:t>
            </w:r>
          </w:p>
          <w:p w:rsidR="003D174E" w:rsidRDefault="003D174E" w:rsidP="00294CF4">
            <w:r>
              <w:t>Казаков Д.А.</w:t>
            </w:r>
          </w:p>
          <w:p w:rsidR="003D174E" w:rsidRDefault="003D174E" w:rsidP="00294CF4">
            <w:r>
              <w:t>Романова А.В.</w:t>
            </w:r>
          </w:p>
          <w:p w:rsidR="003D174E" w:rsidRDefault="003D174E" w:rsidP="00294CF4">
            <w:r>
              <w:t>Лужин О.Ю.</w:t>
            </w:r>
          </w:p>
          <w:p w:rsidR="003D174E" w:rsidRDefault="003D174E" w:rsidP="00294CF4">
            <w:r>
              <w:t>Неверземов Р.Х.</w:t>
            </w:r>
          </w:p>
          <w:p w:rsidR="00CE42FF" w:rsidRDefault="00CE42FF" w:rsidP="00294CF4">
            <w:r>
              <w:t>Трубин А.А.</w:t>
            </w:r>
          </w:p>
          <w:p w:rsidR="00CE42FF" w:rsidRDefault="0090024E" w:rsidP="00294CF4">
            <w:r>
              <w:t>Бородулина Т.В.</w:t>
            </w:r>
          </w:p>
          <w:p w:rsidR="002D68C6" w:rsidRDefault="002D68C6" w:rsidP="00294CF4">
            <w:r>
              <w:t>Галиева А.Ф.</w:t>
            </w:r>
          </w:p>
          <w:p w:rsidR="0090024E" w:rsidRDefault="0090024E" w:rsidP="00294CF4"/>
          <w:p w:rsidR="003D174E" w:rsidRDefault="003D174E" w:rsidP="00294CF4"/>
        </w:tc>
        <w:tc>
          <w:tcPr>
            <w:tcW w:w="7381" w:type="dxa"/>
            <w:vMerge/>
            <w:tcBorders>
              <w:left w:val="single" w:sz="4" w:space="0" w:color="000000"/>
              <w:bottom w:val="single" w:sz="4" w:space="0" w:color="000000"/>
              <w:right w:val="single" w:sz="4" w:space="0" w:color="000000"/>
            </w:tcBorders>
            <w:shd w:val="clear" w:color="auto" w:fill="auto"/>
            <w:vAlign w:val="center"/>
          </w:tcPr>
          <w:p w:rsidR="00294CF4" w:rsidRPr="00DE0B15" w:rsidRDefault="00294CF4" w:rsidP="00294CF4">
            <w:pPr>
              <w:rPr>
                <w:color w:val="000000"/>
                <w:sz w:val="24"/>
                <w:szCs w:val="24"/>
              </w:rPr>
            </w:pPr>
          </w:p>
        </w:tc>
      </w:tr>
      <w:tr w:rsidR="00363AB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63ABA" w:rsidRPr="00954C8E" w:rsidRDefault="00363ABA" w:rsidP="007916B2">
            <w:pPr>
              <w:pStyle w:val="af1"/>
              <w:numPr>
                <w:ilvl w:val="0"/>
                <w:numId w:val="1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63ABA" w:rsidRPr="00DA4C8B" w:rsidRDefault="00363ABA" w:rsidP="00F91DEE">
            <w:pPr>
              <w:rPr>
                <w:sz w:val="24"/>
                <w:szCs w:val="24"/>
              </w:rPr>
            </w:pPr>
            <w:r w:rsidRPr="00DA4C8B">
              <w:rPr>
                <w:sz w:val="24"/>
                <w:szCs w:val="24"/>
              </w:rPr>
              <w:t>Лашина М.А.</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363ABA" w:rsidRPr="00DA4C8B" w:rsidRDefault="00363ABA" w:rsidP="00F91DEE">
            <w:pPr>
              <w:jc w:val="both"/>
              <w:rPr>
                <w:color w:val="000000"/>
                <w:sz w:val="24"/>
                <w:szCs w:val="24"/>
              </w:rPr>
            </w:pPr>
            <w:r w:rsidRPr="00DA4C8B">
              <w:rPr>
                <w:color w:val="000000"/>
                <w:sz w:val="24"/>
                <w:szCs w:val="24"/>
              </w:rPr>
              <w:t>После ознакомления с материалами публичных слушаний я выступаю категорически ПРОТИВ проекта планировки территории микрорайона 79 кварталов района Хорошево-Мневники (СЗАО) в целях реализации программы реновации жилищного фонда г. Москвы. Я требую ПРОЕКТ ОТКЛОНИТЬ, А СЛУШАНИЯ ПРЕКРАТИТЬ на основании нижеследующего. Обязательным положениям Закона г. Москвы №28 «Градостроительный кодекс города Москвы» (часть 8 ст. 68) установлено: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 Ни на официальных сайтах государственных органов Москвы (Префектуры нашего округа, Управы нашего района), ни на экспозиции проект не представлен в полном объеме.</w:t>
            </w:r>
            <w:r w:rsidRPr="00DA4C8B">
              <w:rPr>
                <w:color w:val="000000"/>
                <w:sz w:val="24"/>
                <w:szCs w:val="24"/>
              </w:rPr>
              <w:br/>
              <w:t xml:space="preserve">Я категорически против утверждения представленных проектных решений в связи с тем, что участникам слушаний доступны для изучения лишь отдельные графические материалы и таблицы, но не проект, как документ в полном объеме: с согласованиями, расчетами и обоснованиями. В связи с этим у меня имеются устойчивые СОМНЕНИЯ В ТОМ, ЧТО ПРОЕКТ НА МОМЕНТ ПРОВЕДЕНИЯ СЛУШАНИЙ ВООБЩЕ СУЩЕСТВУЕТ. </w:t>
            </w:r>
          </w:p>
          <w:p w:rsidR="00363ABA" w:rsidRPr="00DA4C8B" w:rsidRDefault="00363ABA" w:rsidP="00F91DEE">
            <w:pPr>
              <w:jc w:val="both"/>
              <w:rPr>
                <w:color w:val="000000"/>
                <w:sz w:val="24"/>
                <w:szCs w:val="24"/>
              </w:rPr>
            </w:pPr>
            <w:r w:rsidRPr="00DA4C8B">
              <w:rPr>
                <w:color w:val="000000"/>
                <w:sz w:val="24"/>
                <w:szCs w:val="24"/>
              </w:rPr>
              <w:t>Обсуждение намеренно непредставленного предмета слушаний является фальсификацией градостроительной процедуры и, есть основания полагать, мошенническими действиями проектировщиков, получающих бюджетные средства по договору подряда на проектные работы, а также, возможно, нецелевым расходованием бюджетных средств лицами, осуществляющими оплату этого договора из городской казны.</w:t>
            </w:r>
            <w:r w:rsidRPr="00DA4C8B">
              <w:rPr>
                <w:color w:val="000000"/>
                <w:sz w:val="24"/>
                <w:szCs w:val="24"/>
              </w:rPr>
              <w:br/>
              <w:t>Из намерений, содержащихся в отдельных материалах, представленных на слушаниях под видом проекта, ясно, что утверждение подобного «проекта» в качестве нормативного акта г. Москвы повлечет существенное нарушение прав всех жителей и собственников недвижимости не только в указанном квартале, но и целиком в нашем районе, в том числе моих прав. Утверждение проекта привело бы к противозаконному переуплотнению квартала в несколько раз (в нарушение Закона №О генеральном плане города Москвы»), к разрушению планировочной структуры квартала.</w:t>
            </w:r>
            <w:r w:rsidRPr="00DA4C8B">
              <w:rPr>
                <w:color w:val="000000"/>
                <w:sz w:val="24"/>
                <w:szCs w:val="24"/>
              </w:rPr>
              <w:br/>
              <w:t xml:space="preserve">Кроме того, есть основания полагать, что изготовители проекта фальсифицировали площадь территории, на которую разрабатывался проект, чтобы скрыть значительное увеличение плотности застройки (высотными домами). Для этого к реальной площади микрорайона добавили площадь участков окружающих квартал улиц и скверов. Поскольку участки улиц и сквером имеют нулевую плотность </w:t>
            </w:r>
            <w:r w:rsidRPr="00DA4C8B">
              <w:rPr>
                <w:color w:val="000000"/>
                <w:sz w:val="24"/>
                <w:szCs w:val="24"/>
              </w:rPr>
              <w:lastRenderedPageBreak/>
              <w:t>застройки, это позволяет городским властям уверять, что уплотнительной застройки в микрорайоне нет.</w:t>
            </w:r>
            <w:r w:rsidRPr="00DA4C8B">
              <w:rPr>
                <w:color w:val="000000"/>
                <w:sz w:val="24"/>
                <w:szCs w:val="24"/>
              </w:rPr>
              <w:br/>
              <w:t>Планировочные решения проекта планировки квартала по общественной застройке не учитывают нагрузку от уже строящихся жилых кварталов, расположенных на границе микрорайонов 83, 84-85, 86: «ЖК Серебряный Парк», «ЖК Октябрьское Поле», «ЖК Дом Серебряный Бор».</w:t>
            </w:r>
            <w:r w:rsidRPr="00DA4C8B">
              <w:rPr>
                <w:color w:val="000000"/>
                <w:sz w:val="24"/>
                <w:szCs w:val="24"/>
              </w:rPr>
              <w:br/>
              <w:t>В проекте планировки не указано количество проектируемых подземных этажей и парковочных мест. С учётом увеличения плотности застройки, расширения улиц и исключения доступа на дворовые территории любого автотранспорта, не определены места парковки личного автотранспорта жителей. На сегодняшний день в районе не хватает парковочных мест.  Необходимо указать точное количество гостевых парковочных мест и мест для постоянного хранения автомобилей, и четко прописать количество уровней подземных парковок.Предложенное расширение районных улиц приведет к существующему уменьшению зеленых насаждений и придвигает проезжую часть к существующим жилым домам. При расширении дорог отсутствует круг разворота на перекрестке ул. Глаголева и ул. Берзарина. Не предусмотрено расширение зоны поворота с ул. Живописная на проспект Маршала Жукова.</w:t>
            </w:r>
            <w:r w:rsidRPr="00DA4C8B">
              <w:rPr>
                <w:color w:val="000000"/>
                <w:sz w:val="24"/>
                <w:szCs w:val="24"/>
              </w:rPr>
              <w:br/>
              <w:t xml:space="preserve"> Недостаточное количество общеобразовательных учреждений. На сегодняшний день существующие районные школы переполнены: первых классов 7-9, по 40 учеников в классе, количество групп в классах доходит до литеры «3».. Классы располагаются в зданиях, не предназначенных на такое количество учащихся.</w:t>
            </w:r>
            <w:r w:rsidRPr="00DA4C8B">
              <w:rPr>
                <w:color w:val="000000"/>
                <w:sz w:val="24"/>
                <w:szCs w:val="24"/>
              </w:rPr>
              <w:br/>
              <w:t>Учебное заведение на 300 учащихся по адресу Тухачевского 58, к.2 (на территории бывшей школы №80) нельзя учитывать в данном проекте, так как эта школа должна быть построена для другого квартала, что было утверждено Проектом планировки территории, ограниченной улицами Берзарина, Генерала Глаголева, Паршина и Живописной от 9 августа 2016 г. № 498-ПП.</w:t>
            </w:r>
            <w:r w:rsidRPr="00DA4C8B">
              <w:rPr>
                <w:color w:val="000000"/>
                <w:sz w:val="24"/>
                <w:szCs w:val="24"/>
              </w:rPr>
              <w:br/>
              <w:t>Отсутствуют дополнительная городская взрослая поликлиника, сносится дом, в котором на первом этаже расположен ряд отделений существующей поликлиники, компенсационное строительство не предусмотрено.</w:t>
            </w:r>
            <w:r w:rsidRPr="00DA4C8B">
              <w:rPr>
                <w:color w:val="000000"/>
                <w:sz w:val="24"/>
                <w:szCs w:val="24"/>
              </w:rPr>
              <w:br/>
              <w:t>Программа реновации жилищного фонда не предполагала строительство домов выше 6-14 этажей, таковы были публичные обещания г-на Собянина С.С. Проект, в нарушение заявлений мэра г. Москвы как должностного лица, предполагает значительное отступление от обещанного мэром предельной этажности застройки микрорайонов.</w:t>
            </w:r>
            <w:r w:rsidRPr="00DA4C8B">
              <w:rPr>
                <w:color w:val="000000"/>
                <w:sz w:val="24"/>
                <w:szCs w:val="24"/>
              </w:rPr>
              <w:br/>
              <w:t>Я категорически против утверждения представленных проектных решений по причине отсутствия проекта в полном объеме (в нарушение ч.8 ст.68 Градостроительного Кодекса г. Москвы), нарушения моих прав и законных интересов, и по причине того, что проект по своей сути является коммерческим, а не социальным.</w:t>
            </w:r>
            <w:r w:rsidRPr="00DA4C8B">
              <w:rPr>
                <w:color w:val="000000"/>
                <w:sz w:val="24"/>
                <w:szCs w:val="24"/>
              </w:rPr>
              <w:br/>
              <w:t>Требую ОТКЛОНИТЬ данный проект. В новом проекте:</w:t>
            </w:r>
            <w:r w:rsidRPr="00DA4C8B">
              <w:rPr>
                <w:color w:val="000000"/>
                <w:sz w:val="24"/>
                <w:szCs w:val="24"/>
              </w:rPr>
              <w:br/>
              <w:t>• Отменить расширение дорог,</w:t>
            </w:r>
          </w:p>
          <w:p w:rsidR="00363ABA" w:rsidRPr="00DA4C8B" w:rsidRDefault="00363ABA" w:rsidP="00F91DEE">
            <w:pPr>
              <w:jc w:val="both"/>
              <w:rPr>
                <w:color w:val="000000"/>
                <w:sz w:val="24"/>
                <w:szCs w:val="24"/>
              </w:rPr>
            </w:pPr>
            <w:r w:rsidRPr="00DA4C8B">
              <w:rPr>
                <w:color w:val="000000"/>
                <w:sz w:val="24"/>
                <w:szCs w:val="24"/>
              </w:rPr>
              <w:t>• Снизить высотность новостроек,</w:t>
            </w:r>
          </w:p>
          <w:p w:rsidR="00363ABA" w:rsidRPr="00DA4C8B" w:rsidRDefault="00363ABA" w:rsidP="00F91DEE">
            <w:pPr>
              <w:jc w:val="both"/>
              <w:rPr>
                <w:color w:val="000000"/>
                <w:sz w:val="24"/>
                <w:szCs w:val="24"/>
              </w:rPr>
            </w:pPr>
            <w:r w:rsidRPr="00DA4C8B">
              <w:rPr>
                <w:color w:val="000000"/>
                <w:sz w:val="24"/>
                <w:szCs w:val="24"/>
              </w:rPr>
              <w:t>• Сохранить существующее озеленение,</w:t>
            </w:r>
          </w:p>
          <w:p w:rsidR="00363ABA" w:rsidRPr="00DA4C8B" w:rsidRDefault="00363ABA" w:rsidP="00F91DEE">
            <w:pPr>
              <w:jc w:val="both"/>
              <w:rPr>
                <w:color w:val="000000"/>
                <w:sz w:val="24"/>
                <w:szCs w:val="24"/>
              </w:rPr>
            </w:pPr>
            <w:r w:rsidRPr="00DA4C8B">
              <w:rPr>
                <w:color w:val="000000"/>
                <w:sz w:val="24"/>
                <w:szCs w:val="24"/>
              </w:rPr>
              <w:t>• Построить дополнительные школы, полклиники и детские сады.</w:t>
            </w:r>
            <w:r w:rsidRPr="00DA4C8B">
              <w:rPr>
                <w:color w:val="000000"/>
                <w:sz w:val="24"/>
                <w:szCs w:val="24"/>
              </w:rPr>
              <w:br/>
              <w:t xml:space="preserve">Требую ОТКЛОНИТЬ «ПРОЕКТ ВНЕСЕНИЯ ИЗМЕНЕНИЙ А ПРАВИЛА ЗЕМЛЕПОЛЬЗОВАНИЯ ГОРОДА МОСКВЫ В ОТНОШЕНИИ ТЕРРИТОРИИ ПО АДРЕСУ: ПРОЕКТ ПЛАНИРОВКИ ТЕРРИТОРИИ КВАРТАЛА 79 РАЙОНА </w:t>
            </w:r>
            <w:r w:rsidRPr="00DA4C8B">
              <w:rPr>
                <w:color w:val="000000"/>
                <w:sz w:val="24"/>
                <w:szCs w:val="24"/>
              </w:rPr>
              <w:lastRenderedPageBreak/>
              <w:t>ХОРОШЕВО-МНЕВНИКИ, СЗАО»</w:t>
            </w:r>
          </w:p>
          <w:p w:rsidR="00363ABA" w:rsidRPr="00DA4C8B" w:rsidRDefault="00363ABA" w:rsidP="00F91DEE">
            <w:pPr>
              <w:jc w:val="both"/>
              <w:rPr>
                <w:color w:val="000000"/>
                <w:sz w:val="24"/>
                <w:szCs w:val="24"/>
              </w:rPr>
            </w:pPr>
            <w:r w:rsidRPr="00DA4C8B">
              <w:rPr>
                <w:color w:val="000000"/>
                <w:sz w:val="24"/>
                <w:szCs w:val="24"/>
              </w:rPr>
              <w:t>Считаю, что предлагаемое изменение ПЗЗ в части возможности строительства многоэтажных домов в зоне «Ф» - зона фактической застройки малыми и средне-этажными домами, категорически недопустимы, не обоснованы, создают предпосылки для превышения норматива по допустимой плотности населения, представляют угрозу экологической указанных и смежных с ними кварталов, повышая риск возникновения экологических катастроф, таким образом, создают предпосылки для ущемления права собственников на земельные участки под многоквартирными домами, гарантированными статьей 36 ЖК РФ (Право собственности на общее имущество собственников помещений в многоквартирном доме).</w:t>
            </w:r>
          </w:p>
        </w:tc>
      </w:tr>
      <w:tr w:rsidR="00363AB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63ABA" w:rsidRPr="00954C8E" w:rsidRDefault="00363ABA" w:rsidP="007916B2">
            <w:pPr>
              <w:pStyle w:val="af1"/>
              <w:numPr>
                <w:ilvl w:val="0"/>
                <w:numId w:val="1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63ABA" w:rsidRPr="00D90CD1" w:rsidRDefault="00363ABA" w:rsidP="00363ABA">
            <w:r w:rsidRPr="00D90CD1">
              <w:t xml:space="preserve">Писарева </w:t>
            </w:r>
            <w:r>
              <w:t>Е.С.</w:t>
            </w:r>
          </w:p>
        </w:tc>
        <w:tc>
          <w:tcPr>
            <w:tcW w:w="7381" w:type="dxa"/>
            <w:vMerge/>
            <w:tcBorders>
              <w:left w:val="single" w:sz="4" w:space="0" w:color="000000"/>
              <w:right w:val="single" w:sz="4" w:space="0" w:color="000000"/>
            </w:tcBorders>
            <w:shd w:val="clear" w:color="auto" w:fill="auto"/>
            <w:vAlign w:val="center"/>
          </w:tcPr>
          <w:p w:rsidR="00363ABA" w:rsidRPr="00DA4C8B" w:rsidRDefault="00363ABA" w:rsidP="00363ABA">
            <w:pPr>
              <w:jc w:val="both"/>
              <w:rPr>
                <w:color w:val="000000"/>
                <w:sz w:val="24"/>
                <w:szCs w:val="24"/>
              </w:rPr>
            </w:pPr>
          </w:p>
        </w:tc>
      </w:tr>
      <w:tr w:rsidR="00363AB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63ABA" w:rsidRPr="00954C8E" w:rsidRDefault="00363ABA" w:rsidP="007916B2">
            <w:pPr>
              <w:pStyle w:val="af1"/>
              <w:numPr>
                <w:ilvl w:val="0"/>
                <w:numId w:val="18"/>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63ABA" w:rsidRPr="00D90CD1" w:rsidRDefault="00363ABA" w:rsidP="00363ABA">
            <w:r w:rsidRPr="00D90CD1">
              <w:t xml:space="preserve">Чижова </w:t>
            </w:r>
            <w:r>
              <w:t>В.П.</w:t>
            </w:r>
          </w:p>
        </w:tc>
        <w:tc>
          <w:tcPr>
            <w:tcW w:w="7381" w:type="dxa"/>
            <w:vMerge/>
            <w:tcBorders>
              <w:left w:val="single" w:sz="4" w:space="0" w:color="000000"/>
              <w:right w:val="single" w:sz="4" w:space="0" w:color="000000"/>
            </w:tcBorders>
            <w:shd w:val="clear" w:color="auto" w:fill="auto"/>
            <w:vAlign w:val="center"/>
          </w:tcPr>
          <w:p w:rsidR="00363ABA" w:rsidRPr="00DA4C8B" w:rsidRDefault="00363ABA" w:rsidP="00363ABA">
            <w:pPr>
              <w:jc w:val="both"/>
              <w:rPr>
                <w:color w:val="000000"/>
                <w:sz w:val="24"/>
                <w:szCs w:val="24"/>
              </w:rPr>
            </w:pPr>
          </w:p>
        </w:tc>
      </w:tr>
      <w:tr w:rsidR="00363AB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63ABA" w:rsidRPr="007916B2" w:rsidRDefault="007916B2" w:rsidP="007916B2">
            <w:pPr>
              <w:rPr>
                <w:color w:val="000000"/>
                <w:sz w:val="24"/>
                <w:szCs w:val="24"/>
              </w:rPr>
            </w:pPr>
            <w:r>
              <w:rPr>
                <w:color w:val="000000"/>
                <w:sz w:val="24"/>
                <w:szCs w:val="24"/>
              </w:rPr>
              <w:t>6926-6928</w:t>
            </w:r>
          </w:p>
        </w:tc>
        <w:tc>
          <w:tcPr>
            <w:tcW w:w="2127" w:type="dxa"/>
            <w:tcBorders>
              <w:top w:val="single" w:sz="4" w:space="0" w:color="000000"/>
              <w:left w:val="single" w:sz="4" w:space="0" w:color="000000"/>
              <w:bottom w:val="single" w:sz="4" w:space="0" w:color="000000"/>
            </w:tcBorders>
            <w:shd w:val="clear" w:color="auto" w:fill="auto"/>
          </w:tcPr>
          <w:p w:rsidR="00363ABA" w:rsidRDefault="00363ABA" w:rsidP="00363ABA">
            <w:r w:rsidRPr="00D90CD1">
              <w:t xml:space="preserve">Тюрин </w:t>
            </w:r>
            <w:r>
              <w:t>Д.А.</w:t>
            </w:r>
          </w:p>
          <w:p w:rsidR="00382821" w:rsidRDefault="00382821" w:rsidP="00363ABA">
            <w:r>
              <w:t>Комычева М.А.</w:t>
            </w:r>
          </w:p>
          <w:p w:rsidR="00382821" w:rsidRDefault="00382821" w:rsidP="00363ABA">
            <w:r>
              <w:t>Крылов Р.Г.</w:t>
            </w:r>
          </w:p>
          <w:p w:rsidR="00382821" w:rsidRDefault="00382821" w:rsidP="00363ABA"/>
        </w:tc>
        <w:tc>
          <w:tcPr>
            <w:tcW w:w="7381" w:type="dxa"/>
            <w:vMerge/>
            <w:tcBorders>
              <w:left w:val="single" w:sz="4" w:space="0" w:color="000000"/>
              <w:bottom w:val="single" w:sz="4" w:space="0" w:color="000000"/>
              <w:right w:val="single" w:sz="4" w:space="0" w:color="000000"/>
            </w:tcBorders>
            <w:shd w:val="clear" w:color="auto" w:fill="auto"/>
            <w:vAlign w:val="center"/>
          </w:tcPr>
          <w:p w:rsidR="00363ABA" w:rsidRPr="00DA4C8B" w:rsidRDefault="00363ABA" w:rsidP="00363ABA">
            <w:pPr>
              <w:jc w:val="both"/>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lang w:eastAsia="en-US"/>
              </w:rPr>
            </w:pPr>
            <w:r w:rsidRPr="00DA4C8B">
              <w:rPr>
                <w:sz w:val="24"/>
                <w:szCs w:val="24"/>
              </w:rPr>
              <w:t>Хвалин А.Н.</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r w:rsidRPr="00DA4C8B">
              <w:rPr>
                <w:color w:val="000000"/>
                <w:sz w:val="24"/>
                <w:szCs w:val="24"/>
              </w:rPr>
              <w:t>Требую: Предлагаемые внесения изменений ПЗЗ города Москвы ТЕРРИТОРИИ МИКРОРАЙОНОВ 74, 77,80, 81 РАЙОНА ХОРОШЕВО-МНЕВНИКИ(СЗАО) В ЦЕЛЯХ РЕАЛИЗАЦИИ ПРОГРАММЫ РЕАЛИЗАЦИИ ЖИЛИЩНОГО ФОНДА Г.МОСКВЫ ОТКЛОНИТЬ по следующим основаниям:</w:t>
            </w:r>
          </w:p>
          <w:p w:rsidR="00536272" w:rsidRPr="00DA4C8B" w:rsidRDefault="00536272" w:rsidP="00536272">
            <w:pPr>
              <w:rPr>
                <w:color w:val="000000"/>
                <w:sz w:val="24"/>
                <w:szCs w:val="24"/>
              </w:rPr>
            </w:pPr>
            <w:r w:rsidRPr="00DA4C8B">
              <w:rPr>
                <w:color w:val="000000"/>
                <w:sz w:val="24"/>
                <w:szCs w:val="24"/>
              </w:rPr>
              <w:t>Обязательным положениям Закона г. Москвы №28 «Градостроительный кодекс города Москвы» (часть 8 ст. 68) установлено: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p>
          <w:p w:rsidR="00536272" w:rsidRPr="00DA4C8B" w:rsidRDefault="00536272" w:rsidP="00536272">
            <w:pPr>
              <w:rPr>
                <w:color w:val="000000"/>
                <w:sz w:val="24"/>
                <w:szCs w:val="24"/>
              </w:rPr>
            </w:pPr>
            <w:r w:rsidRPr="00DA4C8B">
              <w:rPr>
                <w:color w:val="000000"/>
                <w:sz w:val="24"/>
                <w:szCs w:val="24"/>
              </w:rPr>
              <w:t>Ни на официальных сайтах государственных органов Москвы (Префектуры нашего округа, Управы нашего района), ни на экспозиции проект не представлен в полном объеме.</w:t>
            </w:r>
          </w:p>
          <w:p w:rsidR="00536272" w:rsidRPr="00DA4C8B" w:rsidRDefault="00536272" w:rsidP="00536272">
            <w:pPr>
              <w:rPr>
                <w:color w:val="000000"/>
                <w:sz w:val="24"/>
                <w:szCs w:val="24"/>
              </w:rPr>
            </w:pPr>
            <w:r w:rsidRPr="00DA4C8B">
              <w:rPr>
                <w:color w:val="000000"/>
                <w:sz w:val="24"/>
                <w:szCs w:val="24"/>
              </w:rPr>
              <w:t>Я, категорически против утверждения представленных проектных решений в связи с тем, что участникам слушаний доступны для изучения лишь отдельные графические материалы и таблицы, но не проект, как документ в полном объеме: согласованиями, расчетами и обоснованиями. В связи с этим у меня имеются устойчивые СОМНЕНИЯ В ТОМ, ЧТО ПРОЕКТ НА МОМЕНТ ПРОВЕДЕНИЯ СЛУШАНИЙ ВООБЩЕ СУЩЕСТВУЕТ.</w:t>
            </w:r>
          </w:p>
          <w:p w:rsidR="00536272" w:rsidRPr="00DA4C8B" w:rsidRDefault="00536272" w:rsidP="00536272">
            <w:pPr>
              <w:rPr>
                <w:color w:val="000000"/>
                <w:sz w:val="24"/>
                <w:szCs w:val="24"/>
              </w:rPr>
            </w:pPr>
            <w:r w:rsidRPr="00DA4C8B">
              <w:rPr>
                <w:color w:val="000000"/>
                <w:sz w:val="24"/>
                <w:szCs w:val="24"/>
              </w:rPr>
              <w:t>Обсуждение намеренно не представленного предмета слушаний является фальсификацией градостроительной процедуры и, есть основания полагать, мошенническими действиями проектировщиков, получающих бюджетные средства по договору подряда на проектные работы, а также, возможно, не целевым расходованием бюджетных средств лицами, осуществляющим оплату этого договора из городской казны.</w:t>
            </w:r>
          </w:p>
          <w:p w:rsidR="00536272" w:rsidRPr="00DA4C8B" w:rsidRDefault="00536272" w:rsidP="00536272">
            <w:pPr>
              <w:rPr>
                <w:color w:val="000000"/>
                <w:sz w:val="24"/>
                <w:szCs w:val="24"/>
              </w:rPr>
            </w:pPr>
            <w:r w:rsidRPr="00DA4C8B">
              <w:rPr>
                <w:color w:val="000000"/>
                <w:sz w:val="24"/>
                <w:szCs w:val="24"/>
              </w:rPr>
              <w:t>Из намерений, содержащихся в отдельных материалах, представленных на слушаниях под видом проекта, ясно, что заявленные параметры проекта не соответствуют целям программы реновации (https://www.mos.ru/city/projects/otvet-polozheniya-programmy/). Утверждение подобного «проекта» в качестве нормативного акта г.Москвы повлечёт существенные нарушения прав всех жителей и собственников недвижимости не только в указанном квартале, но и целиком в нашем районе, в том числе моих прав. Утверждение проекта привело бы к противозаконному переуплотнению квартала в несколько раз (в нарушение Закона «О генеральном плане города Москвы»), к разрушению планировочной структуры квартала.</w:t>
            </w:r>
          </w:p>
          <w:p w:rsidR="00536272" w:rsidRPr="00DA4C8B" w:rsidRDefault="00536272" w:rsidP="00536272">
            <w:pPr>
              <w:rPr>
                <w:color w:val="000000"/>
                <w:sz w:val="24"/>
                <w:szCs w:val="24"/>
              </w:rPr>
            </w:pPr>
            <w:r w:rsidRPr="00DA4C8B">
              <w:rPr>
                <w:color w:val="000000"/>
                <w:sz w:val="24"/>
                <w:szCs w:val="24"/>
              </w:rPr>
              <w:lastRenderedPageBreak/>
              <w:t>Кроме того, есть основания полагать, что изготовители проекта фальсифицировали площадь территории, на которую разрабатывался проект, чтобы скрыть значительное увеличение застройки (высотными домами). Для этого к реальной площади микрорайона добавили площади участков окружающих квартал улиц и скверов. Поскольку участки улиц и скверов имеют нулевую плотность застройки, это позволяет городским властям уверять, что уплотнительной застройки в микрорайоне нет. При этом указанные для конкретных объектов строительства плотность застройки в 3-4 раза превышает предельные нормы плотности, заявленные в рамках программы реновации (https://tass.ru/obschestvo/4317310).</w:t>
            </w:r>
          </w:p>
          <w:p w:rsidR="00536272" w:rsidRPr="00DA4C8B" w:rsidRDefault="00536272" w:rsidP="00536272">
            <w:pPr>
              <w:rPr>
                <w:color w:val="000000"/>
                <w:sz w:val="24"/>
                <w:szCs w:val="24"/>
              </w:rPr>
            </w:pPr>
            <w:r w:rsidRPr="00DA4C8B">
              <w:rPr>
                <w:color w:val="000000"/>
                <w:sz w:val="24"/>
                <w:szCs w:val="24"/>
              </w:rPr>
              <w:t xml:space="preserve">Планировочные решения проекта планировки квартала по общественной застройке не учитывают нагрузку от уже строящихся жилых кварталов, расположенных в пределах рассматриваемой территории или в прилегающих к ней микрорайонах: «ЖК Хорошевский», «ЖК Октябрьское поле», «ЖК Wellton Towers», «ЖК Union park», «ЖК Crystal», «ЖК Театральный квартал». </w:t>
            </w:r>
          </w:p>
          <w:p w:rsidR="00536272" w:rsidRPr="00DA4C8B" w:rsidRDefault="00536272" w:rsidP="00536272">
            <w:pPr>
              <w:rPr>
                <w:color w:val="000000"/>
                <w:sz w:val="24"/>
                <w:szCs w:val="24"/>
              </w:rPr>
            </w:pPr>
            <w:r w:rsidRPr="00DA4C8B">
              <w:rPr>
                <w:color w:val="000000"/>
                <w:sz w:val="24"/>
                <w:szCs w:val="24"/>
              </w:rPr>
              <w:t>С учетом увеличения плотности застройки, расширения улиц и исключения доступа на дворовые территории любого автотранспорта, не определены места парковки личного автотранспорта жителей. На сегодняшний день в районе не хватает парковочных мест. Учитывая, что формально увеличение числа парковочных мест планируется исключительно за счет подземных парковок, необходимо указать точное количество и расположение гостевых парковочных мест и мест для постоянного хранения автомобилей.</w:t>
            </w:r>
          </w:p>
          <w:p w:rsidR="00536272" w:rsidRPr="00DA4C8B" w:rsidRDefault="00536272" w:rsidP="00536272">
            <w:pPr>
              <w:rPr>
                <w:color w:val="000000"/>
                <w:sz w:val="24"/>
                <w:szCs w:val="24"/>
              </w:rPr>
            </w:pPr>
            <w:r w:rsidRPr="00DA4C8B">
              <w:rPr>
                <w:color w:val="000000"/>
                <w:sz w:val="24"/>
                <w:szCs w:val="24"/>
              </w:rPr>
              <w:t>Предложенное расширение районных улиц приведет к существенному уменьшению зеленых насаждений и придвигает проезжую часть к существующим жилым домам.</w:t>
            </w:r>
          </w:p>
          <w:p w:rsidR="00536272" w:rsidRPr="00DA4C8B" w:rsidRDefault="00536272" w:rsidP="00536272">
            <w:pPr>
              <w:rPr>
                <w:color w:val="000000"/>
                <w:sz w:val="24"/>
                <w:szCs w:val="24"/>
              </w:rPr>
            </w:pPr>
            <w:r w:rsidRPr="00DA4C8B">
              <w:rPr>
                <w:color w:val="000000"/>
                <w:sz w:val="24"/>
                <w:szCs w:val="24"/>
              </w:rPr>
              <w:t>Проектом предусмотрено недостаточное количество общеобразовательных учреждений. На сегодняшний день существующие районные школы переполнены: первых классов по 13-17, в классах более 30 учеников. Классы располагаются в зданиях, не предназначенных на такое количество учащихся. Указанный в проекте профицит мест в дошкольных и общеобразовательных учреждениях не соответствует действительности.</w:t>
            </w:r>
          </w:p>
          <w:p w:rsidR="00536272" w:rsidRPr="00DA4C8B" w:rsidRDefault="00536272" w:rsidP="00536272">
            <w:pPr>
              <w:rPr>
                <w:color w:val="000000"/>
                <w:sz w:val="24"/>
                <w:szCs w:val="24"/>
              </w:rPr>
            </w:pPr>
            <w:r w:rsidRPr="00DA4C8B">
              <w:rPr>
                <w:color w:val="000000"/>
                <w:sz w:val="24"/>
                <w:szCs w:val="24"/>
              </w:rPr>
              <w:t xml:space="preserve">Программа реновации жилищного фонда не предполагала строительства домов выше 6-14 этажей, таковы были публичные обещания г-на Собянина С.С. Проект, в нарушение заявлений мэра г.Москвы как должностного лица, предполагает значительные отступления от обещанной мэром предельной этажности застройки микрорайонов. </w:t>
            </w:r>
          </w:p>
          <w:p w:rsidR="00536272" w:rsidRPr="00DA4C8B" w:rsidRDefault="00536272" w:rsidP="00536272">
            <w:pPr>
              <w:rPr>
                <w:color w:val="000000"/>
                <w:sz w:val="24"/>
                <w:szCs w:val="24"/>
              </w:rPr>
            </w:pPr>
            <w:r w:rsidRPr="00DA4C8B">
              <w:rPr>
                <w:color w:val="000000"/>
                <w:sz w:val="24"/>
                <w:szCs w:val="24"/>
              </w:rPr>
              <w:t>Я категорически против утверждения представленных проектных решений по причине отсутствия проекта в полном объеме (в нарушение ч.8 ст.68 Градостроительного Кодекса г. Москвы), нарушения ими прав и законных интересов.</w:t>
            </w:r>
          </w:p>
          <w:p w:rsidR="00536272" w:rsidRPr="00DA4C8B" w:rsidRDefault="00536272" w:rsidP="00536272">
            <w:pPr>
              <w:rPr>
                <w:color w:val="000000"/>
                <w:sz w:val="24"/>
                <w:szCs w:val="24"/>
              </w:rPr>
            </w:pPr>
            <w:r w:rsidRPr="00DA4C8B">
              <w:rPr>
                <w:color w:val="000000"/>
                <w:sz w:val="24"/>
                <w:szCs w:val="24"/>
              </w:rPr>
              <w:t>Требую отклонить предлагаемое внесение изменений в ПЗЗ.</w:t>
            </w: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Синявская А.А.</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Ширшова С.И.</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Терехина О.А.</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Александровой А.С.</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Молчанова А.И.</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Арефьева Н.А.</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Кондратьева Ю.А.</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Полилова Т.Н.</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Евстигнеева Н.Н.</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Безменова Е.Н.</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Гаршин Н.В.</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Ананьева Н.Н.</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Волкова М.Е.</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Дементьева О.В.</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Сандурская С.М.</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Тропов Ю.А.</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Никитенко И.О.</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Суворова Д.Г.</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Киташов Е.А.</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Иваненко П.Б.</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Бирюкова Е.Н.</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Бирюкова А.П.</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Мурашева Т.К.</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Бирюкова А.П.</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Мурашева Т.К</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Волкова М.В.</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Пискарева Т.Е.</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Яковлева В.С.</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Абрамова И.В.</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Городскова В.А.</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Петренко М.А.</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Макеева О.З.</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Макеева Е.И.</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Листратов Д.В.</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Леньшина Н.И.</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Туринге М.А.</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Лачугина Е.В.</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Никитенко И.О.</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Лачугин И.В.</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Паненкова Е.А.</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Козьмин В.Н.</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Козьмина Н.Н.</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Подлесной Р.И.</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Солдатенкова О.В.</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Женилов В.А.</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954C8E" w:rsidRDefault="00536272" w:rsidP="007916B2">
            <w:pPr>
              <w:pStyle w:val="af1"/>
              <w:numPr>
                <w:ilvl w:val="0"/>
                <w:numId w:val="19"/>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36272" w:rsidRPr="00DA4C8B" w:rsidRDefault="00536272" w:rsidP="00536272">
            <w:pPr>
              <w:jc w:val="center"/>
              <w:rPr>
                <w:sz w:val="24"/>
                <w:szCs w:val="24"/>
              </w:rPr>
            </w:pPr>
            <w:r w:rsidRPr="00DA4C8B">
              <w:rPr>
                <w:sz w:val="24"/>
                <w:szCs w:val="24"/>
              </w:rPr>
              <w:t>Громенко В.Е.</w:t>
            </w:r>
          </w:p>
        </w:tc>
        <w:tc>
          <w:tcPr>
            <w:tcW w:w="7381" w:type="dxa"/>
            <w:vMerge/>
            <w:tcBorders>
              <w:left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53627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536272" w:rsidRPr="007916B2" w:rsidRDefault="007916B2" w:rsidP="007916B2">
            <w:pPr>
              <w:rPr>
                <w:color w:val="000000"/>
                <w:sz w:val="24"/>
                <w:szCs w:val="24"/>
              </w:rPr>
            </w:pPr>
            <w:r>
              <w:rPr>
                <w:color w:val="000000"/>
                <w:sz w:val="24"/>
                <w:szCs w:val="24"/>
              </w:rPr>
              <w:t>6976-7000</w:t>
            </w:r>
          </w:p>
        </w:tc>
        <w:tc>
          <w:tcPr>
            <w:tcW w:w="2127" w:type="dxa"/>
            <w:tcBorders>
              <w:top w:val="single" w:sz="4" w:space="0" w:color="000000"/>
              <w:left w:val="single" w:sz="4" w:space="0" w:color="000000"/>
              <w:bottom w:val="single" w:sz="4" w:space="0" w:color="000000"/>
            </w:tcBorders>
            <w:shd w:val="clear" w:color="auto" w:fill="auto"/>
          </w:tcPr>
          <w:p w:rsidR="00536272" w:rsidRDefault="00536272" w:rsidP="00536272">
            <w:pPr>
              <w:jc w:val="center"/>
              <w:rPr>
                <w:sz w:val="24"/>
                <w:szCs w:val="24"/>
              </w:rPr>
            </w:pPr>
            <w:r w:rsidRPr="00DA4C8B">
              <w:rPr>
                <w:sz w:val="24"/>
                <w:szCs w:val="24"/>
              </w:rPr>
              <w:t>Пашенцева С.Г.</w:t>
            </w:r>
          </w:p>
          <w:p w:rsidR="00382821" w:rsidRDefault="00382821" w:rsidP="00536272">
            <w:pPr>
              <w:jc w:val="center"/>
              <w:rPr>
                <w:sz w:val="24"/>
                <w:szCs w:val="24"/>
              </w:rPr>
            </w:pPr>
            <w:r>
              <w:rPr>
                <w:sz w:val="24"/>
                <w:szCs w:val="24"/>
              </w:rPr>
              <w:t>Буланова Л.Д.</w:t>
            </w:r>
          </w:p>
          <w:p w:rsidR="00382821" w:rsidRDefault="00382821" w:rsidP="00536272">
            <w:pPr>
              <w:jc w:val="center"/>
              <w:rPr>
                <w:sz w:val="24"/>
                <w:szCs w:val="24"/>
              </w:rPr>
            </w:pPr>
            <w:r>
              <w:rPr>
                <w:sz w:val="24"/>
                <w:szCs w:val="24"/>
              </w:rPr>
              <w:t>Аноримова Л.А.</w:t>
            </w:r>
          </w:p>
          <w:p w:rsidR="00382821" w:rsidRDefault="00382821" w:rsidP="00536272">
            <w:pPr>
              <w:jc w:val="center"/>
              <w:rPr>
                <w:sz w:val="24"/>
                <w:szCs w:val="24"/>
              </w:rPr>
            </w:pPr>
            <w:r>
              <w:rPr>
                <w:sz w:val="24"/>
                <w:szCs w:val="24"/>
              </w:rPr>
              <w:t>Ачкасов П.В.</w:t>
            </w:r>
          </w:p>
          <w:p w:rsidR="00382821" w:rsidRDefault="00382821" w:rsidP="00536272">
            <w:pPr>
              <w:jc w:val="center"/>
              <w:rPr>
                <w:sz w:val="24"/>
                <w:szCs w:val="24"/>
              </w:rPr>
            </w:pPr>
            <w:r>
              <w:rPr>
                <w:sz w:val="24"/>
                <w:szCs w:val="24"/>
              </w:rPr>
              <w:lastRenderedPageBreak/>
              <w:t>Семенова О.С.</w:t>
            </w:r>
          </w:p>
          <w:p w:rsidR="00382821" w:rsidRDefault="00382821" w:rsidP="00536272">
            <w:pPr>
              <w:jc w:val="center"/>
              <w:rPr>
                <w:sz w:val="24"/>
                <w:szCs w:val="24"/>
              </w:rPr>
            </w:pPr>
            <w:r>
              <w:rPr>
                <w:sz w:val="24"/>
                <w:szCs w:val="24"/>
              </w:rPr>
              <w:t>Семенов А.М.</w:t>
            </w:r>
          </w:p>
          <w:p w:rsidR="00382821" w:rsidRDefault="00382821" w:rsidP="00536272">
            <w:pPr>
              <w:jc w:val="center"/>
              <w:rPr>
                <w:sz w:val="24"/>
                <w:szCs w:val="24"/>
              </w:rPr>
            </w:pPr>
            <w:r>
              <w:rPr>
                <w:sz w:val="24"/>
                <w:szCs w:val="24"/>
              </w:rPr>
              <w:t>Подлесная Т.А.</w:t>
            </w:r>
          </w:p>
          <w:p w:rsidR="00382821" w:rsidRDefault="00163A67" w:rsidP="00536272">
            <w:pPr>
              <w:jc w:val="center"/>
              <w:rPr>
                <w:sz w:val="24"/>
                <w:szCs w:val="24"/>
              </w:rPr>
            </w:pPr>
            <w:r>
              <w:rPr>
                <w:sz w:val="24"/>
                <w:szCs w:val="24"/>
              </w:rPr>
              <w:t>Антипина Г.М.</w:t>
            </w:r>
          </w:p>
          <w:p w:rsidR="00163A67" w:rsidRDefault="00163A67" w:rsidP="00536272">
            <w:pPr>
              <w:jc w:val="center"/>
              <w:rPr>
                <w:sz w:val="24"/>
                <w:szCs w:val="24"/>
              </w:rPr>
            </w:pPr>
            <w:r>
              <w:rPr>
                <w:sz w:val="24"/>
                <w:szCs w:val="24"/>
              </w:rPr>
              <w:t>Ворончок В.Е.</w:t>
            </w:r>
          </w:p>
          <w:p w:rsidR="00163A67" w:rsidRDefault="00163A67" w:rsidP="00536272">
            <w:pPr>
              <w:jc w:val="center"/>
              <w:rPr>
                <w:sz w:val="24"/>
                <w:szCs w:val="24"/>
              </w:rPr>
            </w:pPr>
            <w:r>
              <w:rPr>
                <w:sz w:val="24"/>
                <w:szCs w:val="24"/>
              </w:rPr>
              <w:t>Воронов Е.Л.</w:t>
            </w:r>
          </w:p>
          <w:p w:rsidR="00163A67" w:rsidRDefault="00163A67" w:rsidP="00536272">
            <w:pPr>
              <w:jc w:val="center"/>
              <w:rPr>
                <w:sz w:val="24"/>
                <w:szCs w:val="24"/>
              </w:rPr>
            </w:pPr>
            <w:r>
              <w:rPr>
                <w:sz w:val="24"/>
                <w:szCs w:val="24"/>
              </w:rPr>
              <w:t>Шулидов Р.А.</w:t>
            </w:r>
          </w:p>
          <w:p w:rsidR="00163A67" w:rsidRDefault="00163A67" w:rsidP="00536272">
            <w:pPr>
              <w:jc w:val="center"/>
              <w:rPr>
                <w:sz w:val="24"/>
                <w:szCs w:val="24"/>
              </w:rPr>
            </w:pPr>
            <w:r>
              <w:rPr>
                <w:sz w:val="24"/>
                <w:szCs w:val="24"/>
              </w:rPr>
              <w:t>Хрализова А.В.</w:t>
            </w:r>
          </w:p>
          <w:p w:rsidR="00163A67" w:rsidRDefault="00163A67" w:rsidP="00536272">
            <w:pPr>
              <w:jc w:val="center"/>
              <w:rPr>
                <w:sz w:val="24"/>
                <w:szCs w:val="24"/>
              </w:rPr>
            </w:pPr>
            <w:r>
              <w:rPr>
                <w:sz w:val="24"/>
                <w:szCs w:val="24"/>
              </w:rPr>
              <w:t>Биктулин Р.Р.</w:t>
            </w:r>
          </w:p>
          <w:p w:rsidR="00163A67" w:rsidRDefault="00163A67" w:rsidP="00536272">
            <w:pPr>
              <w:jc w:val="center"/>
              <w:rPr>
                <w:sz w:val="24"/>
                <w:szCs w:val="24"/>
              </w:rPr>
            </w:pPr>
            <w:r>
              <w:rPr>
                <w:sz w:val="24"/>
                <w:szCs w:val="24"/>
              </w:rPr>
              <w:t>Хрализов А.А.</w:t>
            </w:r>
          </w:p>
          <w:p w:rsidR="00163A67" w:rsidRDefault="00163A67" w:rsidP="00536272">
            <w:pPr>
              <w:jc w:val="center"/>
              <w:rPr>
                <w:sz w:val="24"/>
                <w:szCs w:val="24"/>
              </w:rPr>
            </w:pPr>
            <w:r>
              <w:rPr>
                <w:sz w:val="24"/>
                <w:szCs w:val="24"/>
              </w:rPr>
              <w:t>Макеев И.А.</w:t>
            </w:r>
          </w:p>
          <w:p w:rsidR="00163A67" w:rsidRDefault="00163A67" w:rsidP="00536272">
            <w:pPr>
              <w:jc w:val="center"/>
              <w:rPr>
                <w:sz w:val="24"/>
                <w:szCs w:val="24"/>
              </w:rPr>
            </w:pPr>
            <w:r>
              <w:rPr>
                <w:sz w:val="24"/>
                <w:szCs w:val="24"/>
              </w:rPr>
              <w:t>Красильникова А.В.</w:t>
            </w:r>
          </w:p>
          <w:p w:rsidR="00163A67" w:rsidRDefault="00163A67" w:rsidP="00536272">
            <w:pPr>
              <w:jc w:val="center"/>
              <w:rPr>
                <w:sz w:val="24"/>
                <w:szCs w:val="24"/>
              </w:rPr>
            </w:pPr>
            <w:r>
              <w:rPr>
                <w:sz w:val="24"/>
                <w:szCs w:val="24"/>
              </w:rPr>
              <w:t>Петрова А.А.</w:t>
            </w:r>
          </w:p>
          <w:p w:rsidR="00163A67" w:rsidRDefault="00163A67" w:rsidP="00536272">
            <w:pPr>
              <w:jc w:val="center"/>
              <w:rPr>
                <w:sz w:val="24"/>
                <w:szCs w:val="24"/>
              </w:rPr>
            </w:pPr>
            <w:r>
              <w:rPr>
                <w:sz w:val="24"/>
                <w:szCs w:val="24"/>
              </w:rPr>
              <w:t>Копорева Л.И.</w:t>
            </w:r>
          </w:p>
          <w:p w:rsidR="00163A67" w:rsidRDefault="00163A67" w:rsidP="00536272">
            <w:pPr>
              <w:jc w:val="center"/>
              <w:rPr>
                <w:sz w:val="24"/>
                <w:szCs w:val="24"/>
              </w:rPr>
            </w:pPr>
            <w:r>
              <w:rPr>
                <w:sz w:val="24"/>
                <w:szCs w:val="24"/>
              </w:rPr>
              <w:t>Амандуруыева А.П.</w:t>
            </w:r>
          </w:p>
          <w:p w:rsidR="00163A67" w:rsidRDefault="00163A67" w:rsidP="00536272">
            <w:pPr>
              <w:jc w:val="center"/>
              <w:rPr>
                <w:sz w:val="24"/>
                <w:szCs w:val="24"/>
              </w:rPr>
            </w:pPr>
            <w:r>
              <w:rPr>
                <w:sz w:val="24"/>
                <w:szCs w:val="24"/>
              </w:rPr>
              <w:t>Волин Д.А.</w:t>
            </w:r>
          </w:p>
          <w:p w:rsidR="00163A67" w:rsidRDefault="00163A67" w:rsidP="00536272">
            <w:pPr>
              <w:jc w:val="center"/>
              <w:rPr>
                <w:sz w:val="24"/>
                <w:szCs w:val="24"/>
              </w:rPr>
            </w:pPr>
            <w:r>
              <w:rPr>
                <w:sz w:val="24"/>
                <w:szCs w:val="24"/>
              </w:rPr>
              <w:t>Литвинова И.Ю.</w:t>
            </w:r>
          </w:p>
          <w:p w:rsidR="00163A67" w:rsidRDefault="00163A67" w:rsidP="00536272">
            <w:pPr>
              <w:jc w:val="center"/>
              <w:rPr>
                <w:sz w:val="24"/>
                <w:szCs w:val="24"/>
              </w:rPr>
            </w:pPr>
            <w:r>
              <w:rPr>
                <w:sz w:val="24"/>
                <w:szCs w:val="24"/>
              </w:rPr>
              <w:t>Кагаловский Е.М.</w:t>
            </w:r>
          </w:p>
          <w:p w:rsidR="00163A67" w:rsidRDefault="00163A67" w:rsidP="00536272">
            <w:pPr>
              <w:jc w:val="center"/>
              <w:rPr>
                <w:sz w:val="24"/>
                <w:szCs w:val="24"/>
              </w:rPr>
            </w:pPr>
            <w:r>
              <w:rPr>
                <w:sz w:val="24"/>
                <w:szCs w:val="24"/>
              </w:rPr>
              <w:t>Филимонова В.В.</w:t>
            </w:r>
          </w:p>
          <w:p w:rsidR="00163A67" w:rsidRDefault="00163A67" w:rsidP="00536272">
            <w:pPr>
              <w:jc w:val="center"/>
              <w:rPr>
                <w:sz w:val="24"/>
                <w:szCs w:val="24"/>
              </w:rPr>
            </w:pPr>
            <w:r>
              <w:rPr>
                <w:sz w:val="24"/>
                <w:szCs w:val="24"/>
              </w:rPr>
              <w:t>Силантьев С.А.</w:t>
            </w:r>
          </w:p>
          <w:p w:rsidR="00163A67" w:rsidRPr="00DA4C8B" w:rsidRDefault="00C648BD" w:rsidP="00536272">
            <w:pPr>
              <w:jc w:val="center"/>
              <w:rPr>
                <w:sz w:val="24"/>
                <w:szCs w:val="24"/>
              </w:rPr>
            </w:pPr>
            <w:r>
              <w:rPr>
                <w:sz w:val="24"/>
                <w:szCs w:val="24"/>
              </w:rPr>
              <w:t>Ашчьян Г.Л.</w:t>
            </w:r>
          </w:p>
        </w:tc>
        <w:tc>
          <w:tcPr>
            <w:tcW w:w="7381" w:type="dxa"/>
            <w:vMerge/>
            <w:tcBorders>
              <w:left w:val="single" w:sz="4" w:space="0" w:color="000000"/>
              <w:bottom w:val="single" w:sz="4" w:space="0" w:color="000000"/>
              <w:right w:val="single" w:sz="4" w:space="0" w:color="000000"/>
            </w:tcBorders>
            <w:shd w:val="clear" w:color="auto" w:fill="auto"/>
            <w:vAlign w:val="center"/>
          </w:tcPr>
          <w:p w:rsidR="00536272" w:rsidRPr="00DA4C8B" w:rsidRDefault="00536272" w:rsidP="00536272">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lang w:eastAsia="en-US"/>
              </w:rPr>
            </w:pPr>
            <w:r w:rsidRPr="00DA4C8B">
              <w:rPr>
                <w:sz w:val="24"/>
                <w:szCs w:val="24"/>
              </w:rPr>
              <w:t>Замина Р.Д.</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p w:rsidR="00DA4C8B" w:rsidRPr="00DA4C8B" w:rsidRDefault="00DA4C8B" w:rsidP="00DA4C8B">
            <w:pPr>
              <w:rPr>
                <w:color w:val="000000"/>
                <w:sz w:val="24"/>
                <w:szCs w:val="24"/>
              </w:rPr>
            </w:pPr>
            <w:r w:rsidRPr="00DA4C8B">
              <w:rPr>
                <w:color w:val="000000"/>
                <w:sz w:val="24"/>
                <w:szCs w:val="24"/>
              </w:rPr>
              <w:t>В районе Хорошево-Мневники с 15.11.19 г сотрудниками управы района Хорошево-Мневники и неизвестными людьми, не предъявляющими документов и выдающими себя за «организаторов» и «проектировщиков», проводятся имитационные процедуры, выдаваемые за публичные слушания по Проектам:</w:t>
            </w:r>
          </w:p>
          <w:p w:rsidR="00DA4C8B" w:rsidRPr="00DA4C8B" w:rsidRDefault="00DA4C8B" w:rsidP="00DA4C8B">
            <w:pPr>
              <w:rPr>
                <w:color w:val="000000"/>
                <w:sz w:val="24"/>
                <w:szCs w:val="24"/>
              </w:rPr>
            </w:pPr>
            <w:r w:rsidRPr="00DA4C8B">
              <w:rPr>
                <w:color w:val="000000"/>
                <w:sz w:val="24"/>
                <w:szCs w:val="24"/>
              </w:rPr>
              <w:t xml:space="preserve">- «Проект планировки территории квартала 79 района Хорошево-Мневники (СЗАО) в целях реализации Программы реновации жилищного фонда в городе Москве»; </w:t>
            </w:r>
          </w:p>
          <w:p w:rsidR="00DA4C8B" w:rsidRPr="00DA4C8B" w:rsidRDefault="00DA4C8B" w:rsidP="00DA4C8B">
            <w:pPr>
              <w:rPr>
                <w:color w:val="000000"/>
                <w:sz w:val="24"/>
                <w:szCs w:val="24"/>
              </w:rPr>
            </w:pPr>
            <w:r w:rsidRPr="00DA4C8B">
              <w:rPr>
                <w:color w:val="000000"/>
                <w:sz w:val="24"/>
                <w:szCs w:val="24"/>
              </w:rP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 </w:t>
            </w:r>
          </w:p>
          <w:p w:rsidR="00DA4C8B" w:rsidRPr="00DA4C8B" w:rsidRDefault="00DA4C8B" w:rsidP="00DA4C8B">
            <w:pPr>
              <w:rPr>
                <w:color w:val="000000"/>
                <w:sz w:val="24"/>
                <w:szCs w:val="24"/>
              </w:rPr>
            </w:pPr>
            <w:r w:rsidRPr="00DA4C8B">
              <w:rPr>
                <w:color w:val="000000"/>
                <w:sz w:val="24"/>
                <w:szCs w:val="24"/>
              </w:rPr>
              <w:t xml:space="preserve">- «Проект планировки территории квартала 74, 77, 80, 81 района Хорошево-Мневники (СЗАО) в целях реализации Программы реновации жилищного фонда в городе Москве»; </w:t>
            </w:r>
          </w:p>
          <w:p w:rsidR="00DA4C8B" w:rsidRPr="00DA4C8B" w:rsidRDefault="00DA4C8B" w:rsidP="00DA4C8B">
            <w:pPr>
              <w:rPr>
                <w:color w:val="000000"/>
                <w:sz w:val="24"/>
                <w:szCs w:val="24"/>
              </w:rPr>
            </w:pPr>
            <w:r w:rsidRPr="00DA4C8B">
              <w:rPr>
                <w:color w:val="000000"/>
                <w:sz w:val="24"/>
                <w:szCs w:val="24"/>
              </w:rP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 </w:t>
            </w:r>
          </w:p>
          <w:p w:rsidR="00DA4C8B" w:rsidRPr="00DA4C8B" w:rsidRDefault="00DA4C8B" w:rsidP="00DA4C8B">
            <w:pPr>
              <w:rPr>
                <w:color w:val="000000"/>
                <w:sz w:val="24"/>
                <w:szCs w:val="24"/>
              </w:rPr>
            </w:pPr>
            <w:r w:rsidRPr="00DA4C8B">
              <w:rPr>
                <w:color w:val="000000"/>
                <w:sz w:val="24"/>
                <w:szCs w:val="24"/>
              </w:rPr>
              <w:t xml:space="preserve">- «Проект планировки территории квартала 83, 84-85, 86 района Хорошево-Мневники (СЗАО) в целях реализации Программы реновации жилищного фонда в городе Москве»; </w:t>
            </w:r>
          </w:p>
          <w:p w:rsidR="00DA4C8B" w:rsidRPr="00DA4C8B" w:rsidRDefault="00DA4C8B" w:rsidP="00DA4C8B">
            <w:pPr>
              <w:rPr>
                <w:color w:val="000000"/>
                <w:sz w:val="24"/>
                <w:szCs w:val="24"/>
              </w:rPr>
            </w:pPr>
            <w:r w:rsidRPr="00DA4C8B">
              <w:rPr>
                <w:color w:val="000000"/>
                <w:sz w:val="24"/>
                <w:szCs w:val="24"/>
              </w:rP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83, 84-85, 86 района Хорошево-Мневники (СЗАО). </w:t>
            </w:r>
          </w:p>
          <w:p w:rsidR="00DA4C8B" w:rsidRPr="00DA4C8B" w:rsidRDefault="00DA4C8B" w:rsidP="00DA4C8B">
            <w:pPr>
              <w:rPr>
                <w:color w:val="000000"/>
                <w:sz w:val="24"/>
                <w:szCs w:val="24"/>
              </w:rPr>
            </w:pPr>
          </w:p>
          <w:p w:rsidR="00DA4C8B" w:rsidRPr="00DA4C8B" w:rsidRDefault="00DA4C8B" w:rsidP="00DA4C8B">
            <w:pPr>
              <w:rPr>
                <w:color w:val="000000"/>
                <w:sz w:val="24"/>
                <w:szCs w:val="24"/>
              </w:rPr>
            </w:pPr>
            <w:r w:rsidRPr="00DA4C8B">
              <w:rPr>
                <w:color w:val="000000"/>
                <w:sz w:val="24"/>
                <w:szCs w:val="24"/>
              </w:rPr>
              <w:t xml:space="preserve">Поскольку публичные слушания по всем вышеуказанным темам оказались объединены по одинаковым нарушениям закона, полагаю возможным сделать единое замечание и предложение по всем темам </w:t>
            </w:r>
            <w:r w:rsidRPr="00DA4C8B">
              <w:rPr>
                <w:color w:val="000000"/>
                <w:sz w:val="24"/>
                <w:szCs w:val="24"/>
              </w:rPr>
              <w:lastRenderedPageBreak/>
              <w:t>одновременно.</w:t>
            </w:r>
          </w:p>
          <w:p w:rsidR="00DA4C8B" w:rsidRPr="00DA4C8B" w:rsidRDefault="00DA4C8B" w:rsidP="00DA4C8B">
            <w:pPr>
              <w:rPr>
                <w:color w:val="000000"/>
                <w:sz w:val="24"/>
                <w:szCs w:val="24"/>
              </w:rPr>
            </w:pPr>
            <w:r w:rsidRPr="00DA4C8B">
              <w:rPr>
                <w:color w:val="000000"/>
                <w:sz w:val="24"/>
                <w:szCs w:val="24"/>
              </w:rPr>
              <w:t>Представленные на Собрания участников публичных слушаний, направленные на экспозиции и в Совет депутатов МО Хорошево-Мневники, а также размещенные на официальных сайтах Префектуры СЗАО и управы района Хорошево-Мневники, материалы под видом «проектов», не соответствует требованиям Закона г. Москвы от 25 июня 2008 года № 28: части 8 статьи 68 Градостроительного Кодекса Москвы, согласно которой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p>
          <w:p w:rsidR="00DA4C8B" w:rsidRPr="00DA4C8B" w:rsidRDefault="00DA4C8B" w:rsidP="00DA4C8B">
            <w:pPr>
              <w:rPr>
                <w:color w:val="000000"/>
                <w:sz w:val="24"/>
                <w:szCs w:val="24"/>
              </w:rPr>
            </w:pPr>
            <w:r w:rsidRPr="00DA4C8B">
              <w:rPr>
                <w:color w:val="000000"/>
                <w:sz w:val="24"/>
                <w:szCs w:val="24"/>
              </w:rPr>
              <w:t>Представленные на слушания документы по составу и содержанию не соответствуют требованиям федерального и московского законодательства: ст. 42, ст. 45 Градостроительного Кодекса РФ (Федерального Закона №190-ФЗ от 29.12.2004) и Постановлению Правительства Москвы №282-ПП от 10 апреля 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p>
          <w:p w:rsidR="00DA4C8B" w:rsidRPr="00DA4C8B" w:rsidRDefault="00DA4C8B" w:rsidP="00DA4C8B">
            <w:pPr>
              <w:rPr>
                <w:color w:val="000000"/>
                <w:sz w:val="24"/>
                <w:szCs w:val="24"/>
              </w:rPr>
            </w:pPr>
            <w:r w:rsidRPr="00DA4C8B">
              <w:rPr>
                <w:color w:val="000000"/>
                <w:sz w:val="24"/>
                <w:szCs w:val="24"/>
              </w:rPr>
              <w:t>Организаторы слушаний на многочисленные запросы граждан, в том числе депутатов, не предоставили заявленные на слушания документы, не смогли указать иных мест, где можно ознакомиться с проектами, не смогли представить проекты и на собраниях 3.12.2019, при этом проектировщики (работники государственного института ГлавАПУ) публично признались, что «проект в настоящее время отсутствует» (собрание по проектам 74, 77, 80, 81 кв в ДТДиМ «Хорошево»). На отсутствие проектов указывают и сведения, размещенные на официальном сайте госзакупок https://zakupki.gov.ru/, где размещен контракт ГБУ «ГлавАПУ» с ООО «РТДА» на «визуализация основных планировочных и проектных решений с разработкой эскизного проекта застройки территории для проекта планировки территории в целях реализации программы реновации жилищного фонда в городе Москве». Полагаю, что именно эту «визуализацию» и возможно другие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и были выставлены на публичные слушания под видом проектов планировок территорий 9-и жилых кварталов р-на Хорошево-Мневники.</w:t>
            </w:r>
          </w:p>
          <w:p w:rsidR="00DA4C8B" w:rsidRPr="00DA4C8B" w:rsidRDefault="00DA4C8B" w:rsidP="00DA4C8B">
            <w:pPr>
              <w:rPr>
                <w:color w:val="000000"/>
                <w:sz w:val="24"/>
                <w:szCs w:val="24"/>
              </w:rPr>
            </w:pPr>
            <w:r w:rsidRPr="00DA4C8B">
              <w:rPr>
                <w:color w:val="000000"/>
                <w:sz w:val="24"/>
                <w:szCs w:val="24"/>
              </w:rPr>
              <w:t>Также отсутствуют в открытом доступе и в представленных для слушаний материала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 решение органа власти о подготовке внесения изменений в проект землепользования и застройки в соответствии с законом не опубликовано, отсутствуют они и на официальном сайте Москомархитектуры. Документация по проектам внесения изменений в ПЗЗ отсутствует полностью, в том числе отсутствуют, требуемые ст.30 Градостроительного Кодекса РФ графические описания местоположения границ территориальных зон, перечень координат характерных точек этих границ.</w:t>
            </w:r>
          </w:p>
          <w:p w:rsidR="00DA4C8B" w:rsidRPr="00DA4C8B" w:rsidRDefault="00DA4C8B" w:rsidP="00DA4C8B">
            <w:pPr>
              <w:rPr>
                <w:color w:val="000000"/>
                <w:sz w:val="24"/>
                <w:szCs w:val="24"/>
              </w:rPr>
            </w:pPr>
            <w:r w:rsidRPr="00DA4C8B">
              <w:rPr>
                <w:color w:val="000000"/>
                <w:sz w:val="24"/>
                <w:szCs w:val="24"/>
              </w:rPr>
              <w:t xml:space="preserve">Несоответствие представленных на публичные слушания материалов федеральному и московскому законодательству позволяет считать, </w:t>
            </w:r>
            <w:r w:rsidRPr="00DA4C8B">
              <w:rPr>
                <w:color w:val="000000"/>
                <w:sz w:val="24"/>
                <w:szCs w:val="24"/>
              </w:rPr>
              <w:lastRenderedPageBreak/>
              <w:t>что ПРЕДМЕТ ПУБЛИЧНЫХ СЛУШАНИЙ ОТСУТСТВУЕТ.</w:t>
            </w:r>
          </w:p>
          <w:p w:rsidR="00DA4C8B" w:rsidRPr="00DA4C8B" w:rsidRDefault="00DA4C8B" w:rsidP="00DA4C8B">
            <w:pPr>
              <w:rPr>
                <w:color w:val="000000"/>
                <w:sz w:val="24"/>
                <w:szCs w:val="24"/>
              </w:rPr>
            </w:pPr>
            <w:r w:rsidRPr="00DA4C8B">
              <w:rPr>
                <w:color w:val="000000"/>
                <w:sz w:val="24"/>
                <w:szCs w:val="24"/>
              </w:rPr>
              <w:t xml:space="preserve">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были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 </w:t>
            </w:r>
          </w:p>
          <w:p w:rsidR="00DA4C8B" w:rsidRPr="00DA4C8B" w:rsidRDefault="00DA4C8B" w:rsidP="00DA4C8B">
            <w:pPr>
              <w:rPr>
                <w:color w:val="000000"/>
                <w:sz w:val="24"/>
                <w:szCs w:val="24"/>
              </w:rPr>
            </w:pPr>
            <w:r w:rsidRPr="00DA4C8B">
              <w:rPr>
                <w:color w:val="000000"/>
                <w:sz w:val="24"/>
                <w:szCs w:val="24"/>
              </w:rPr>
              <w:t xml:space="preserve">Также считаю необходимым указать, что 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нормам, нормативам градостроительного проектирования ни в части обеспечения территории объектами обязательной инфраструктуры, ни в части соблюдения строительных норм и правил. Очевидно, что реализация этих решений невозможна без прямого нарушения закона, так как приведет к значительному ухудшению условий проживания жителей района, состояния жилого фонда, транспортной инфраструктуры. Проектировщиками предложено масштабное ухудшение городской среды – переуплотнение жилых кварталов в разы, разрушение планировочной структуры ваших кварталов, появление кварталов без возможности хранения своих личных автомашин, кроме малочисленных платных подземных парковок. </w:t>
            </w:r>
          </w:p>
          <w:p w:rsidR="00DA4C8B" w:rsidRPr="00DA4C8B" w:rsidRDefault="00DA4C8B" w:rsidP="00DA4C8B">
            <w:pPr>
              <w:rPr>
                <w:color w:val="000000"/>
                <w:sz w:val="24"/>
                <w:szCs w:val="24"/>
              </w:rPr>
            </w:pPr>
            <w:r w:rsidRPr="00DA4C8B">
              <w:rPr>
                <w:color w:val="000000"/>
                <w:sz w:val="24"/>
                <w:szCs w:val="24"/>
              </w:rPr>
              <w:t xml:space="preserve">Проектные предложения не основаны на сведениях о правах граждан — собственников квартир, жилых многоквартирных зданий и соответствующих земельных участков, а также собственников капитальных гаражных объектов, являющихся законными землепользователями. </w:t>
            </w:r>
          </w:p>
          <w:p w:rsidR="00DA4C8B" w:rsidRPr="00DA4C8B" w:rsidRDefault="00DA4C8B" w:rsidP="00DA4C8B">
            <w:pPr>
              <w:rPr>
                <w:color w:val="000000"/>
                <w:sz w:val="24"/>
                <w:szCs w:val="24"/>
              </w:rPr>
            </w:pPr>
            <w:r w:rsidRPr="00DA4C8B">
              <w:rPr>
                <w:color w:val="000000"/>
                <w:sz w:val="24"/>
                <w:szCs w:val="24"/>
              </w:rPr>
              <w:t xml:space="preserve">Предложенные в материалах по подготовке проектов проектные решения умаляют гражданские и социальные прав граждан. </w:t>
            </w:r>
          </w:p>
          <w:p w:rsidR="00DA4C8B" w:rsidRPr="00DA4C8B" w:rsidRDefault="00DA4C8B" w:rsidP="00DA4C8B">
            <w:pPr>
              <w:rPr>
                <w:color w:val="000000"/>
                <w:sz w:val="24"/>
                <w:szCs w:val="24"/>
              </w:rPr>
            </w:pPr>
            <w:r w:rsidRPr="00DA4C8B">
              <w:rPr>
                <w:color w:val="000000"/>
                <w:sz w:val="24"/>
                <w:szCs w:val="24"/>
              </w:rPr>
              <w:t xml:space="preserve">Количество благ, выраженных как в праве пользования, так и в гарантированном объеме социальных прав, предложенными проектными решениями, будет значительно уменьшено, а некоторых не станет совсем. Согласно российскому законодательству, умаление прав граждан не допускается, предложенные проекты являются антисоциальными, предполагают совершение действий, не предусмотренных российской Конституцией, и не могут быть реализованы на территории Российской Федерации. </w:t>
            </w:r>
          </w:p>
          <w:p w:rsidR="00DA4C8B" w:rsidRPr="00DA4C8B" w:rsidRDefault="00DA4C8B" w:rsidP="00DA4C8B">
            <w:pPr>
              <w:rPr>
                <w:color w:val="000000"/>
                <w:sz w:val="24"/>
                <w:szCs w:val="24"/>
              </w:rPr>
            </w:pPr>
            <w:r w:rsidRPr="00DA4C8B">
              <w:rPr>
                <w:color w:val="000000"/>
                <w:sz w:val="24"/>
                <w:szCs w:val="24"/>
              </w:rPr>
              <w:t xml:space="preserve">Поскольку новые проекты игнорируют сам факт свершившейся приватизации и предполагают значительно увеличить количество граждан на гектар городской застройки, можно считать, что запланированные действия с жилыми кварталами прямо нацелены на передачу уже предоставленного гражданам объёма прав иным лицам. </w:t>
            </w:r>
          </w:p>
          <w:p w:rsidR="00DA4C8B" w:rsidRPr="00DA4C8B" w:rsidRDefault="00DA4C8B" w:rsidP="00DA4C8B">
            <w:pPr>
              <w:rPr>
                <w:color w:val="000000"/>
                <w:sz w:val="24"/>
                <w:szCs w:val="24"/>
              </w:rPr>
            </w:pPr>
            <w:r w:rsidRPr="00DA4C8B">
              <w:rPr>
                <w:color w:val="000000"/>
                <w:sz w:val="24"/>
                <w:szCs w:val="24"/>
              </w:rPr>
              <w:t xml:space="preserve">Таким образом, от имени исполнительной власти города, проектировщик и Окружная комиссия по вопросам градостроительства, землепользования и застройки при Правительстве Москвы в СЗАО города Москвы совершила то, от чего неоднократно предостерегали высшие органы федеральной власти, а именно: ПРИЗВАЛА К ПЕРЕСМОТРУ ИТОГОВ ПРИВАТИЗАЦИИ, вынеся на публичные обсуждения намерения пересмотра итогов приватизации жилого фонда столицы. 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w:t>
            </w:r>
            <w:r w:rsidRPr="00DA4C8B">
              <w:rPr>
                <w:color w:val="000000"/>
                <w:sz w:val="24"/>
                <w:szCs w:val="24"/>
              </w:rPr>
              <w:lastRenderedPageBreak/>
              <w:t>нарушением Российского законодательства, требуем принять меры к прекращению процедуры публичных слушаний по указанным проектам, составленным с нарушением законов РФ, признать публичные слушания не состоявшимися, отменить их проведение, о чем разместить официальное оповещение.</w:t>
            </w: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Потапова Д.А.</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Шаранова В.В.</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Дмитриева Е.М.</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Дьячкова А.В.</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Саморунова Л.Н.</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Бурцева Ю.Н.</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Сукова Р.И.</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Кузнецова С.А.</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Кузнецова Т.Б.</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Попова Н.А.</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Ибрагимова А.Г.</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Сулкова П.О.</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Пастелло Е.Л.</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Миргород Е.Е.</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Власова Е.А.</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Скулкова А.Е.</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Кузьмина Ю.И.</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Седовникова В.В.</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Паликарпова Н.В.</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Поликарпова И.А.</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Глухова В.Б.</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Галиева А.Ф.</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Егоров М.В.</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Гусеева А.С.</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Шубина В.В.</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Стец М.М.</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Кузьмина Т.А.</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Слезнева Л.В.</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Горшкова Г.Л.</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Матусковская Б.С.</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Полякова О.А.</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Панкратов А.Н.</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Глушков Д.В.</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Глушкова Л.И.</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Литваненко Т.Г.</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Антонова Ж.И.</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Масленникова Е.В.</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Поляков А.М.</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Осипова О.В.</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Кожевникова Е.Д.</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Кожевникова Т.А.</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Кожевникова В.И.</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Кожевникова И.В.</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Арутюнова Е.Е.</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DA4C8B"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DA4C8B" w:rsidRPr="00954C8E" w:rsidRDefault="00DA4C8B"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DA4C8B" w:rsidRPr="00DA4C8B" w:rsidRDefault="00DA4C8B" w:rsidP="00DA4C8B">
            <w:pPr>
              <w:jc w:val="center"/>
              <w:rPr>
                <w:sz w:val="24"/>
                <w:szCs w:val="24"/>
              </w:rPr>
            </w:pPr>
            <w:r w:rsidRPr="00DA4C8B">
              <w:rPr>
                <w:sz w:val="24"/>
                <w:szCs w:val="24"/>
              </w:rPr>
              <w:t>Николаева С.И.</w:t>
            </w:r>
          </w:p>
        </w:tc>
        <w:tc>
          <w:tcPr>
            <w:tcW w:w="7381" w:type="dxa"/>
            <w:vMerge/>
            <w:tcBorders>
              <w:left w:val="single" w:sz="4" w:space="0" w:color="000000"/>
              <w:right w:val="single" w:sz="4" w:space="0" w:color="000000"/>
            </w:tcBorders>
            <w:shd w:val="clear" w:color="auto" w:fill="auto"/>
            <w:vAlign w:val="center"/>
          </w:tcPr>
          <w:p w:rsidR="00DA4C8B" w:rsidRPr="00DA4C8B" w:rsidRDefault="00DA4C8B" w:rsidP="00DA4C8B">
            <w:pPr>
              <w:rPr>
                <w:color w:val="000000"/>
                <w:sz w:val="24"/>
                <w:szCs w:val="24"/>
              </w:rPr>
            </w:pPr>
          </w:p>
        </w:tc>
      </w:tr>
      <w:tr w:rsidR="00EF2282" w:rsidRPr="00DE0B15" w:rsidTr="00EF2282">
        <w:trPr>
          <w:trHeight w:val="823"/>
        </w:trPr>
        <w:tc>
          <w:tcPr>
            <w:tcW w:w="709" w:type="dxa"/>
            <w:tcBorders>
              <w:top w:val="single" w:sz="4" w:space="0" w:color="000000"/>
              <w:left w:val="single" w:sz="4" w:space="0" w:color="000000"/>
            </w:tcBorders>
            <w:shd w:val="clear" w:color="auto" w:fill="auto"/>
            <w:vAlign w:val="center"/>
          </w:tcPr>
          <w:p w:rsidR="00EF2282" w:rsidRPr="00954C8E" w:rsidRDefault="00EF2282"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tcBorders>
            <w:shd w:val="clear" w:color="auto" w:fill="auto"/>
          </w:tcPr>
          <w:p w:rsidR="00EF2282" w:rsidRPr="00DA4C8B" w:rsidRDefault="00EF2282" w:rsidP="00DA4C8B">
            <w:pPr>
              <w:jc w:val="center"/>
              <w:rPr>
                <w:sz w:val="24"/>
                <w:szCs w:val="24"/>
              </w:rPr>
            </w:pPr>
            <w:r w:rsidRPr="00DA4C8B">
              <w:rPr>
                <w:sz w:val="24"/>
                <w:szCs w:val="24"/>
              </w:rPr>
              <w:t>Малиновский И.Б.</w:t>
            </w:r>
          </w:p>
        </w:tc>
        <w:tc>
          <w:tcPr>
            <w:tcW w:w="7381" w:type="dxa"/>
            <w:vMerge/>
            <w:tcBorders>
              <w:left w:val="single" w:sz="4" w:space="0" w:color="000000"/>
              <w:right w:val="single" w:sz="4" w:space="0" w:color="000000"/>
            </w:tcBorders>
            <w:shd w:val="clear" w:color="auto" w:fill="auto"/>
            <w:vAlign w:val="center"/>
          </w:tcPr>
          <w:p w:rsidR="00EF2282" w:rsidRPr="00DA4C8B" w:rsidRDefault="00EF2282" w:rsidP="00DA4C8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7916B2" w:rsidRDefault="003A709F" w:rsidP="007916B2">
            <w:p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DA4C8B" w:rsidRDefault="003A709F" w:rsidP="00DA4C8B">
            <w:pPr>
              <w:jc w:val="center"/>
              <w:rPr>
                <w:sz w:val="24"/>
                <w:szCs w:val="24"/>
              </w:rPr>
            </w:pPr>
          </w:p>
        </w:tc>
        <w:tc>
          <w:tcPr>
            <w:tcW w:w="7381" w:type="dxa"/>
            <w:vMerge/>
            <w:tcBorders>
              <w:left w:val="single" w:sz="4" w:space="0" w:color="000000"/>
              <w:bottom w:val="single" w:sz="4" w:space="0" w:color="000000"/>
              <w:right w:val="single" w:sz="4" w:space="0" w:color="000000"/>
            </w:tcBorders>
            <w:shd w:val="clear" w:color="auto" w:fill="auto"/>
            <w:vAlign w:val="center"/>
          </w:tcPr>
          <w:p w:rsidR="003A709F" w:rsidRPr="00DA4C8B" w:rsidRDefault="003A709F" w:rsidP="00DA4C8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sidRPr="00DA4C8B">
              <w:rPr>
                <w:sz w:val="24"/>
                <w:szCs w:val="24"/>
              </w:rPr>
              <w:t>Мейстер И.С.</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r w:rsidRPr="00DE0B15">
              <w:rPr>
                <w:color w:val="000000"/>
                <w:sz w:val="24"/>
                <w:szCs w:val="24"/>
              </w:rPr>
              <w:t xml:space="preserve">Требую: </w:t>
            </w:r>
            <w:r w:rsidRPr="00D13340">
              <w:rPr>
                <w:color w:val="000000"/>
                <w:sz w:val="24"/>
                <w:szCs w:val="24"/>
              </w:rPr>
              <w:t>: Предлагаемые внесения изменений в ПЗЗ г. Москвы ТЕРРИТОРИИ МИКРОРАЙОНОВ 74, 77, 80, 81 РАЙОНА ХОРОШЕВО-МНЕВНИКИ (СЗАО) В ЦЕЛЯХ РЕАЛИЗАЦИИ ПРОГРАММЫ РЕНОВАЦИИ ЖИЛИЩНОГО ФОНДА Г.МОСКВЫ ОТКЛОНИТЬ по следующим основаниям:</w:t>
            </w:r>
            <w:r w:rsidRPr="00DE0B15">
              <w:rPr>
                <w:color w:val="000000"/>
                <w:sz w:val="24"/>
                <w:szCs w:val="24"/>
              </w:rPr>
              <w:br/>
              <w:t xml:space="preserve">Обязательным положениям Закона г. Москвы №28 «Градостроительный кодекс города Москвы» (часть 8 ст. 68) установлено: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 Ни на официальных сайтах государственных органов Москвы (Префектуры нашего округа, Управы нашего района), ни на экспозиции проект не представлен в полном объеме. Я, категорически против утверждения представленных проектных решений в связи с тем, что участникам слушаний доступны для изучения лишь отдельные графические материалы и таблицы, но не проект, как документ в полном объеме: согласованиями, расчетами и обоснованиями. В связи с этим у меня имеются устойчивые СОМНЕНИЯ В ТОМ, ЧТО ПРОЕКТ НА МОМЕНТ ПРОВЕДЕНИЯ СЛУШАНИЙ ВООБЩЕ СУЩЕСТВУЕТ.Обсуждение намеренно не представленного предмета слушаний является фальсификацией градостроительной процедуры и, есть основания полагать, мошенническими действиями проектировщиков, получающих бюджетные средства по договору подряда на проектные работы, а также, возможно, не целевым расходованием бюджетных средств лицами, осуществляющим оплату этого договора из городской казны.Из намерений, содержащихся в отдельных материалах, представленных на слушаниях под видом проекта, ясно, что  утверждение подобного «проекта» в качестве нормативного акта г.Москвы повлечёт существенные нарушения прав всех жителей и собственников недвижимости не только в указанном квартале, но и целиком в нашем районе, в том числе моих прав. Утверждение проекта привело бы к противозаконному переуплотнению квартала в несколько раз (в нарушение Закона «О генеральном плане города Москвы»), к разрушению планировочной структуры квартала.Кроме того, есть основания полагать, что изготовители проекта фальсифицировали площадь территории, на которую разрабатывался проект, чтобы скрыть значительное увеличение застройки (высотными домами). Для этого к реальной площади микрорайона добавили площади участков окружающих квартал улиц и скверов. Поскольку участки улиц и скверов имеют нулевую плотность застройки, это позволяет городским властям уверять, что уплотнительной застройки в микрорайоне нет.  Планировочные решения проекта планировки квартала по общественной застройке не учитывают нагрузку от уже строящихся жилых кварталов, расположенных на границе микрорайонов 74, 77, 81, 80: «ЖК Веллтон Таурс», «ЖК Счастье в Мневниках», «ЖК Клубный Дом Октябрь».В проекте планировки не </w:t>
            </w:r>
            <w:r w:rsidRPr="00DE0B15">
              <w:rPr>
                <w:color w:val="000000"/>
                <w:sz w:val="24"/>
                <w:szCs w:val="24"/>
              </w:rPr>
              <w:lastRenderedPageBreak/>
              <w:t xml:space="preserve">указано количество проектируемых подземных этажей и парковочных мест. С учетом увеличения плотности застройки, расширения улиц и исключения доступа на дворовые территории любого автотранспорта, не определены места парковки личного автотранспорта жителей. На сегодняшний день в районе не хватает парковочных мест. Необходимо указать точное количество гостевых парковочных мест и мест для постоянного хранения автомобилей, и четко прописать количество уровней подземных парковок. Предложенное расширение районных улиц приведет к существенному уменьшению зеленых насаждений и придвигает проезжую часть к существующим жилым домам. А планируемый учебный корпус на 200 мест лишает жителей близлежащих домов дворовой территории. Так же под снос из-за расширения дорог и планируемых новостроек попадает ряд детских площадок, компенсационное строительство которых не предусмотрено. Программа реновации жилищного фонда не предполагала строительства домов выше 6-14 этажей, таковы были публичные обещания г-на Собянина С.С. Проект, в нарушение заявлений мэра г.Москвы как должностного лица, предполагает значительные отступления от обещанной мэром предельной этажности застройки микрорайонов. Я категорически против утверждения представленных проектных решений по причине отсутствия проекта в полном объеме (в нарушение ч.8 ст.68 Градостроительного Кодекса г. Москвы), нарушения ими прав и законных интересов. </w:t>
            </w:r>
            <w:r w:rsidRPr="00D13340">
              <w:rPr>
                <w:color w:val="000000"/>
                <w:sz w:val="24"/>
                <w:szCs w:val="24"/>
              </w:rPr>
              <w:t>Требую отклонить предлагаемое внесение изменений в ПЗЗ</w:t>
            </w: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sidRPr="00DA4C8B">
              <w:rPr>
                <w:sz w:val="24"/>
                <w:szCs w:val="24"/>
              </w:rPr>
              <w:t>Кушакова Е.Ю.</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Сидоров О.В.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Кувандина А.А.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Ташматова О.В.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Серова И.В.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Ильясов М.С.</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Киреева М.О.</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Наумова Р.А.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Багалиев А.М.</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Залманов В.Я.</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Цирлин Д.В.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Воробьев М.С.</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Гусева А.С.</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Абрамова Е.Л.</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Ласточкина Е.А.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Краснова О.В.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Урбан К.В.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Пострягин С.П.</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Голубь В.А.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Голубь Н.Е.</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462F41"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Финкельштейн Е.Ю.</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462F41"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Чижиков К.А.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462F41"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Швецов И.Г.</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462F41"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462F41" w:rsidRPr="00954C8E" w:rsidRDefault="00462F41"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462F41" w:rsidRDefault="00462F41"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Шадрина Е.В.</w:t>
            </w:r>
          </w:p>
        </w:tc>
        <w:tc>
          <w:tcPr>
            <w:tcW w:w="7381" w:type="dxa"/>
            <w:vMerge/>
            <w:tcBorders>
              <w:left w:val="single" w:sz="4" w:space="0" w:color="000000"/>
              <w:right w:val="single" w:sz="4" w:space="0" w:color="000000"/>
            </w:tcBorders>
            <w:shd w:val="clear" w:color="auto" w:fill="auto"/>
            <w:vAlign w:val="center"/>
          </w:tcPr>
          <w:p w:rsidR="00462F41" w:rsidRPr="00DE0B15" w:rsidRDefault="00462F41" w:rsidP="007161C0">
            <w:pPr>
              <w:rPr>
                <w:color w:val="000000"/>
                <w:sz w:val="24"/>
                <w:szCs w:val="24"/>
              </w:rPr>
            </w:pPr>
          </w:p>
        </w:tc>
      </w:tr>
      <w:tr w:rsidR="00462F41"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462F41" w:rsidRPr="00954C8E" w:rsidRDefault="00462F41"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462F41" w:rsidRDefault="00462F41"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Воробьева А.А.</w:t>
            </w:r>
          </w:p>
        </w:tc>
        <w:tc>
          <w:tcPr>
            <w:tcW w:w="7381" w:type="dxa"/>
            <w:vMerge/>
            <w:tcBorders>
              <w:left w:val="single" w:sz="4" w:space="0" w:color="000000"/>
              <w:right w:val="single" w:sz="4" w:space="0" w:color="000000"/>
            </w:tcBorders>
            <w:shd w:val="clear" w:color="auto" w:fill="auto"/>
            <w:vAlign w:val="center"/>
          </w:tcPr>
          <w:p w:rsidR="00462F41" w:rsidRPr="00DE0B15" w:rsidRDefault="00462F41" w:rsidP="007161C0">
            <w:pPr>
              <w:rPr>
                <w:color w:val="000000"/>
                <w:sz w:val="24"/>
                <w:szCs w:val="24"/>
              </w:rPr>
            </w:pPr>
          </w:p>
        </w:tc>
      </w:tr>
      <w:tr w:rsidR="00462F41"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462F41" w:rsidRPr="00954C8E" w:rsidRDefault="00462F41"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462F41" w:rsidRDefault="00462F41"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Степанова И.А.</w:t>
            </w:r>
          </w:p>
        </w:tc>
        <w:tc>
          <w:tcPr>
            <w:tcW w:w="7381" w:type="dxa"/>
            <w:vMerge/>
            <w:tcBorders>
              <w:left w:val="single" w:sz="4" w:space="0" w:color="000000"/>
              <w:right w:val="single" w:sz="4" w:space="0" w:color="000000"/>
            </w:tcBorders>
            <w:shd w:val="clear" w:color="auto" w:fill="auto"/>
            <w:vAlign w:val="center"/>
          </w:tcPr>
          <w:p w:rsidR="00462F41" w:rsidRPr="00DE0B15" w:rsidRDefault="00462F41"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161C0">
            <w:pPr>
              <w:suppressAutoHyphens w:val="0"/>
              <w:autoSpaceDE w:val="0"/>
              <w:autoSpaceDN w:val="0"/>
              <w:adjustRightInd w:val="0"/>
              <w:rPr>
                <w:rFonts w:ascii="Arial" w:hAnsi="Arial" w:cs="Arial"/>
                <w:color w:val="000000"/>
                <w:sz w:val="20"/>
                <w:szCs w:val="20"/>
                <w:lang w:eastAsia="ru-RU"/>
              </w:rPr>
            </w:pPr>
            <w:r>
              <w:rPr>
                <w:rFonts w:ascii="Arial" w:hAnsi="Arial" w:cs="Arial"/>
                <w:color w:val="000000"/>
                <w:sz w:val="20"/>
                <w:szCs w:val="20"/>
                <w:lang w:eastAsia="ru-RU"/>
              </w:rPr>
              <w:t>Юшманов Д.В.</w:t>
            </w:r>
          </w:p>
        </w:tc>
        <w:tc>
          <w:tcPr>
            <w:tcW w:w="7381" w:type="dxa"/>
            <w:vMerge/>
            <w:tcBorders>
              <w:left w:val="single" w:sz="4" w:space="0" w:color="000000"/>
              <w:bottom w:val="single" w:sz="4" w:space="0" w:color="000000"/>
              <w:right w:val="single" w:sz="4" w:space="0" w:color="000000"/>
            </w:tcBorders>
            <w:shd w:val="clear" w:color="auto" w:fill="auto"/>
            <w:vAlign w:val="center"/>
          </w:tcPr>
          <w:p w:rsidR="003A709F" w:rsidRPr="00DE0B15" w:rsidRDefault="003A709F" w:rsidP="007161C0">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75350F" w:rsidRDefault="003A709F" w:rsidP="0075350F">
            <w:pPr>
              <w:rPr>
                <w:sz w:val="24"/>
              </w:rPr>
            </w:pPr>
            <w:r>
              <w:rPr>
                <w:rFonts w:ascii="Arial" w:hAnsi="Arial" w:cs="Arial"/>
                <w:color w:val="000000"/>
                <w:sz w:val="20"/>
                <w:szCs w:val="20"/>
                <w:lang w:eastAsia="ru-RU"/>
              </w:rPr>
              <w:t>Дунаева М.В.</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3A709F" w:rsidRPr="00DE0B15" w:rsidRDefault="003A709F" w:rsidP="0075350F">
            <w:pPr>
              <w:rPr>
                <w:sz w:val="24"/>
                <w:szCs w:val="24"/>
              </w:rPr>
            </w:pPr>
            <w:r w:rsidRPr="00DE0B15">
              <w:rPr>
                <w:color w:val="000000"/>
                <w:sz w:val="24"/>
                <w:szCs w:val="24"/>
              </w:rPr>
              <w:t xml:space="preserve">ЗАМЕЧАНИЯ УЧАСТНИКА ПУБЛИЧНЫХ СЛУШАНИЙ ПО ВНЕСЕНИЮ ИЗМЕНЕНИЙ В ПРАВИЛА ЗЕМЛЕПОЛЬЗОВАНИЯ И ЗАСТРОЙКИ ТЕРРИТОРИИ МИКРОРАЙОНОВ 74, 77, 80, 81 РАЙОНА </w:t>
            </w:r>
            <w:r w:rsidRPr="00DE0B15">
              <w:rPr>
                <w:color w:val="000000"/>
                <w:sz w:val="24"/>
                <w:szCs w:val="24"/>
              </w:rPr>
              <w:br/>
              <w:t>Требую: Предлагаемые внесения изменений в ПЗЗ г. Москвы ТЕРРИТОРИИ МИКРОРАЙОНОВ 74, 77, 80, 81 РАЙОНА ХОРОШЕВО-МНЕВНИКИ (СЗАО) В ЦЕЛЯХ РЕАЛИЗАЦИИ ПРОГРАММЫ РЕНОВАЦИИ ЖИЛИЩНОГОФОНДА Г. МОСКВЫ отклонить по следующим основаниям.</w:t>
            </w:r>
            <w:r w:rsidRPr="00DE0B15">
              <w:rPr>
                <w:color w:val="000000"/>
                <w:sz w:val="24"/>
                <w:szCs w:val="24"/>
              </w:rPr>
              <w:br/>
              <w:t>Обязательными положениями Закона г. Москвы №28 «Градостроительный кодекс города Москвы» (часть 8 ст. 68) установлено: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r w:rsidRPr="00DE0B15">
              <w:rPr>
                <w:color w:val="000000"/>
                <w:sz w:val="24"/>
                <w:szCs w:val="24"/>
              </w:rPr>
              <w:br/>
              <w:t>Ни на официальных сайтах государственных органов Москвы (Префектуры нашего округа, Управы нашего района), ни на экспозиции проект не представлен в полном объеме.</w:t>
            </w:r>
            <w:r w:rsidRPr="00DE0B15">
              <w:rPr>
                <w:color w:val="000000"/>
                <w:sz w:val="24"/>
                <w:szCs w:val="24"/>
              </w:rPr>
              <w:br/>
              <w:t>Я категорически против утверждения представленных проектных решений в связи с тем, что участникам слушаний доступны для изучения лишь отдельные графические материалы и таблицы, но не проект как документ в полном объеме: с согласованиями, расчетами и обоснованиями.</w:t>
            </w:r>
            <w:r w:rsidRPr="00DE0B15">
              <w:rPr>
                <w:color w:val="000000"/>
                <w:sz w:val="24"/>
                <w:szCs w:val="24"/>
              </w:rPr>
              <w:br/>
              <w:t xml:space="preserve">Из намерений, содержащихся в отдельных материалах, представленных на слушаниях под видом проекта, ясно, что площадь предлагаемого к возведению жилья составляет 887000 м2. В то время как подлежит сносу 296 000 м2 пятиэтажного фонда. Таким образом коэффициент уплотнения составляет приблизительно 300%. Для переселения жителей кварталов 74, 77, 80, 81 по программе реновации не требуется такое количество квадратных метро жилья. </w:t>
            </w:r>
            <w:r w:rsidRPr="00DE0B15">
              <w:rPr>
                <w:color w:val="000000"/>
                <w:sz w:val="24"/>
                <w:szCs w:val="24"/>
              </w:rPr>
              <w:lastRenderedPageBreak/>
              <w:t>Утверждение проекта привело бы к катастрофическому переуплотнению кварталов в несколько раз (в нарушение Закона «О генеральном плане города Москвы»), к разрушению их планировочной структуры. Утверждение подобного проекта в качестве нормативного акта г.Москвы повлечет существенное нарушение прав всех жителей на экологически благоприятную среду и собственников недвижимости не только в указанных кварталах, но и в районе в целом.</w:t>
            </w:r>
            <w:r w:rsidRPr="00DE0B15">
              <w:rPr>
                <w:color w:val="000000"/>
                <w:sz w:val="24"/>
                <w:szCs w:val="24"/>
              </w:rPr>
              <w:br/>
              <w:t>В проекте планировки не указано количество проектируемых подземных этажей и наземных плоскостных парковочных мест. С учётом увеличения плотности застройки и исключения доступа на дворовые территории любого автотранспорта не определены места парковки личного автотранспорта жителей. На сегодняшний день в районе не хватает парковочных мест. Необходимо указать точное количество гостевых парковочных мест и мест для постоянного хранения автомобилей, а также четко прописать количество уровней подземных парковок.</w:t>
            </w:r>
            <w:r w:rsidRPr="00DE0B15">
              <w:rPr>
                <w:color w:val="000000"/>
                <w:sz w:val="24"/>
                <w:szCs w:val="24"/>
              </w:rPr>
              <w:br/>
              <w:t>Программа реновации жилищного фонда не предполагала строительства домов выше 6—14 этажей согласно публичным заявлениями С.С. Собянина. Тем не менее, проект в нарушение заявлений мэра г. Москвы как должностного лица предполагает значительное отступление от заявленной предельной этажности застройки микрорайонов. Так, на углу пересечения четной стороны ул. Народного Ополчения и Карамышевской набережной проектом предлагается возвести 40 этажный дом, а также еще один 40 этажный дом дальше в глубине того же 74 квартала. В целом этажность запроектированных домов около детского сада и школы №1560, расположенных в 74 квартале, также существенно превышает 14 этажей. Аналогичная ситуация в 80 квартале, где проектом предусмотрены дома высотой в 21 и 24 этажа. В части 81 квартала является недопустимым возведение 35 этажного строения на месте существующего дома по адресу проспект маршала Жукова д.ЗО, к.2., а также домов высотой от 25 до 35 этажей в глубине данного квартала. Обращаю внимание, что пожарные лестницы не дотягиваются выше 18 этажа.</w:t>
            </w:r>
            <w:r w:rsidRPr="00DE0B15">
              <w:rPr>
                <w:color w:val="000000"/>
                <w:sz w:val="24"/>
                <w:szCs w:val="24"/>
              </w:rPr>
              <w:br/>
              <w:t>Предлагаемая застройка приведет к существенному уменьшению зеленых насаждений в районе.</w:t>
            </w:r>
            <w:r w:rsidRPr="00DE0B15">
              <w:rPr>
                <w:color w:val="000000"/>
                <w:sz w:val="24"/>
                <w:szCs w:val="24"/>
              </w:rPr>
              <w:br/>
              <w:t>Учитывая вышеуказанное, я категорически против утверждения представленных проектных решений по причине отсутствия проекта в полном объёме (в нарушение ч.8 ст. 68 Градостроительного Кодекса г. Москвы), нарушения ими прав и законных интересов жителей 74, 77,80, 81 кварталов.</w:t>
            </w:r>
            <w:r w:rsidRPr="00DE0B15">
              <w:rPr>
                <w:color w:val="000000"/>
                <w:sz w:val="24"/>
                <w:szCs w:val="24"/>
              </w:rPr>
              <w:br/>
              <w:t>Изменения в ПЗЗ отклонить.</w:t>
            </w: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75350F" w:rsidRDefault="003A709F" w:rsidP="0075350F">
            <w:pPr>
              <w:rPr>
                <w:sz w:val="24"/>
              </w:rPr>
            </w:pPr>
            <w:r>
              <w:rPr>
                <w:rFonts w:ascii="Arial" w:hAnsi="Arial" w:cs="Arial"/>
                <w:color w:val="000000"/>
                <w:sz w:val="20"/>
                <w:szCs w:val="20"/>
                <w:lang w:eastAsia="ru-RU"/>
              </w:rPr>
              <w:t>Чулков А.Н.</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5350F">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75350F" w:rsidRDefault="003A709F" w:rsidP="0075350F">
            <w:pPr>
              <w:rPr>
                <w:sz w:val="24"/>
              </w:rPr>
            </w:pPr>
            <w:r>
              <w:rPr>
                <w:rFonts w:ascii="Arial" w:hAnsi="Arial" w:cs="Arial"/>
                <w:color w:val="000000"/>
                <w:sz w:val="20"/>
                <w:szCs w:val="20"/>
                <w:lang w:eastAsia="ru-RU"/>
              </w:rPr>
              <w:t>Алиев А.Ш.</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5350F">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75350F" w:rsidRDefault="003A709F" w:rsidP="0075350F">
            <w:pPr>
              <w:rPr>
                <w:sz w:val="24"/>
              </w:rPr>
            </w:pPr>
            <w:r>
              <w:rPr>
                <w:rFonts w:ascii="Arial" w:hAnsi="Arial" w:cs="Arial"/>
                <w:color w:val="000000"/>
                <w:sz w:val="20"/>
                <w:szCs w:val="20"/>
                <w:lang w:eastAsia="ru-RU"/>
              </w:rPr>
              <w:t>Романова И.Б.</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5350F">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75350F" w:rsidRDefault="003A709F" w:rsidP="0075350F">
            <w:pPr>
              <w:rPr>
                <w:sz w:val="24"/>
              </w:rPr>
            </w:pPr>
            <w:r>
              <w:rPr>
                <w:rFonts w:ascii="Arial" w:hAnsi="Arial" w:cs="Arial"/>
                <w:color w:val="000000"/>
                <w:sz w:val="20"/>
                <w:szCs w:val="20"/>
                <w:lang w:eastAsia="ru-RU"/>
              </w:rPr>
              <w:t>Коротова Е.В.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5350F">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75350F" w:rsidRDefault="003A709F" w:rsidP="0075350F">
            <w:pPr>
              <w:rPr>
                <w:sz w:val="24"/>
              </w:rPr>
            </w:pPr>
            <w:r>
              <w:rPr>
                <w:rFonts w:ascii="Arial" w:hAnsi="Arial" w:cs="Arial"/>
                <w:color w:val="000000"/>
                <w:sz w:val="20"/>
                <w:szCs w:val="20"/>
                <w:lang w:eastAsia="ru-RU"/>
              </w:rPr>
              <w:t>Цветникова А.В.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5350F">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75350F" w:rsidRDefault="003A709F" w:rsidP="0075350F">
            <w:pPr>
              <w:rPr>
                <w:sz w:val="24"/>
              </w:rPr>
            </w:pPr>
            <w:r>
              <w:rPr>
                <w:rFonts w:ascii="Arial" w:hAnsi="Arial" w:cs="Arial"/>
                <w:color w:val="000000"/>
                <w:sz w:val="20"/>
                <w:szCs w:val="20"/>
                <w:lang w:eastAsia="ru-RU"/>
              </w:rPr>
              <w:t>Заречнева Н.А.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5350F">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75350F" w:rsidRDefault="003A709F" w:rsidP="0075350F">
            <w:pPr>
              <w:rPr>
                <w:sz w:val="24"/>
              </w:rPr>
            </w:pPr>
            <w:r>
              <w:rPr>
                <w:rFonts w:ascii="Arial" w:hAnsi="Arial" w:cs="Arial"/>
                <w:color w:val="000000"/>
                <w:sz w:val="20"/>
                <w:szCs w:val="20"/>
                <w:lang w:eastAsia="ru-RU"/>
              </w:rPr>
              <w:t>Федоров В.А.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5350F">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75350F" w:rsidRDefault="003A709F" w:rsidP="0075350F">
            <w:pPr>
              <w:rPr>
                <w:sz w:val="24"/>
              </w:rPr>
            </w:pPr>
            <w:r>
              <w:rPr>
                <w:rFonts w:ascii="Arial" w:hAnsi="Arial" w:cs="Arial"/>
                <w:color w:val="000000"/>
                <w:sz w:val="20"/>
                <w:szCs w:val="20"/>
                <w:lang w:eastAsia="ru-RU"/>
              </w:rPr>
              <w:t>Хренова В.И.</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5350F">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75350F" w:rsidRDefault="003A709F" w:rsidP="0075350F">
            <w:pPr>
              <w:rPr>
                <w:sz w:val="24"/>
              </w:rPr>
            </w:pPr>
            <w:r>
              <w:rPr>
                <w:rFonts w:ascii="Arial" w:hAnsi="Arial" w:cs="Arial"/>
                <w:color w:val="000000"/>
                <w:sz w:val="20"/>
                <w:szCs w:val="20"/>
                <w:lang w:eastAsia="ru-RU"/>
              </w:rPr>
              <w:t>Хренов О.В.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5350F">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75350F" w:rsidRDefault="003A709F" w:rsidP="0075350F">
            <w:pPr>
              <w:rPr>
                <w:sz w:val="24"/>
              </w:rPr>
            </w:pPr>
            <w:r>
              <w:rPr>
                <w:rFonts w:ascii="Arial" w:hAnsi="Arial" w:cs="Arial"/>
                <w:color w:val="000000"/>
                <w:sz w:val="20"/>
                <w:szCs w:val="20"/>
                <w:lang w:eastAsia="ru-RU"/>
              </w:rPr>
              <w:t>Луканова И.О.</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75350F">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AF263C" w:rsidRDefault="003A709F" w:rsidP="00AF263C">
            <w:pPr>
              <w:rPr>
                <w:sz w:val="24"/>
              </w:rPr>
            </w:pPr>
            <w:r>
              <w:rPr>
                <w:rFonts w:ascii="Arial" w:hAnsi="Arial" w:cs="Arial"/>
                <w:color w:val="000000"/>
                <w:sz w:val="20"/>
                <w:szCs w:val="20"/>
                <w:lang w:eastAsia="ru-RU"/>
              </w:rPr>
              <w:t>Луканов А.А.</w:t>
            </w:r>
          </w:p>
        </w:tc>
        <w:tc>
          <w:tcPr>
            <w:tcW w:w="7381" w:type="dxa"/>
            <w:vMerge/>
            <w:tcBorders>
              <w:left w:val="single" w:sz="4" w:space="0" w:color="000000"/>
              <w:bottom w:val="single" w:sz="4" w:space="0" w:color="000000"/>
              <w:right w:val="single" w:sz="4" w:space="0" w:color="000000"/>
            </w:tcBorders>
            <w:shd w:val="clear" w:color="auto" w:fill="auto"/>
            <w:vAlign w:val="center"/>
          </w:tcPr>
          <w:p w:rsidR="003A709F" w:rsidRPr="00DE0B15" w:rsidRDefault="003A709F" w:rsidP="0075350F">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BB021D" w:rsidRDefault="003A709F" w:rsidP="0075350F">
            <w:r>
              <w:rPr>
                <w:rFonts w:ascii="Arial" w:hAnsi="Arial" w:cs="Arial"/>
                <w:color w:val="000000"/>
                <w:sz w:val="20"/>
                <w:szCs w:val="20"/>
                <w:lang w:eastAsia="ru-RU"/>
              </w:rPr>
              <w:t>Веселовская О.В.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709F" w:rsidRPr="00D9501B" w:rsidRDefault="003A709F" w:rsidP="00D9501B">
            <w:pPr>
              <w:rPr>
                <w:color w:val="000000"/>
                <w:sz w:val="24"/>
                <w:szCs w:val="24"/>
              </w:rPr>
            </w:pPr>
            <w:r w:rsidRPr="00D9501B">
              <w:rPr>
                <w:color w:val="000000"/>
                <w:sz w:val="24"/>
                <w:szCs w:val="24"/>
              </w:rPr>
              <w:t xml:space="preserve">Против размещения ресторанов и магазинов в жилых зданиях. Против увеличения этажности, плотности застройки на участках территории проекта. </w:t>
            </w:r>
          </w:p>
          <w:p w:rsidR="003A709F" w:rsidRPr="00DE0B15" w:rsidRDefault="003A709F" w:rsidP="00D9501B">
            <w:pPr>
              <w:rPr>
                <w:color w:val="000000"/>
                <w:sz w:val="24"/>
                <w:szCs w:val="24"/>
              </w:rPr>
            </w:pPr>
            <w:r w:rsidRPr="00D9501B">
              <w:rPr>
                <w:color w:val="000000"/>
                <w:sz w:val="24"/>
                <w:szCs w:val="24"/>
              </w:rPr>
              <w:t>Проект противоречит сам себе: сперва обещает двор без машин, а в разделе транспортная доступность говорится о создании внутриквартальных проездов и организации парковок. Против расширения улиц.</w:t>
            </w: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Pr>
                <w:rFonts w:ascii="Arial" w:hAnsi="Arial" w:cs="Arial"/>
                <w:color w:val="000000"/>
                <w:sz w:val="20"/>
                <w:szCs w:val="20"/>
                <w:lang w:eastAsia="ru-RU"/>
              </w:rPr>
              <w:t>Сиран Н.В.</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3A709F" w:rsidRDefault="003A709F" w:rsidP="00D9501B">
            <w:pPr>
              <w:rPr>
                <w:color w:val="000000"/>
                <w:sz w:val="24"/>
                <w:szCs w:val="24"/>
              </w:rPr>
            </w:pPr>
            <w:r w:rsidRPr="00DE0B15">
              <w:rPr>
                <w:color w:val="000000"/>
                <w:sz w:val="24"/>
                <w:szCs w:val="24"/>
              </w:rPr>
              <w:t>В районе Хорошево-Мневники с 15.11.19 г сотрудниками управы района Хорошево-Мневники и неизвестными людьми, не предъявляющими документов и выдающими себя за «организаторов» и «проектировщиков», проводятся имитационные процедуры, выдаваемые за публичные слушания по Проектам:</w:t>
            </w:r>
            <w:r w:rsidRPr="00DE0B15">
              <w:rPr>
                <w:color w:val="000000"/>
                <w:sz w:val="24"/>
                <w:szCs w:val="24"/>
              </w:rPr>
              <w:br/>
            </w:r>
            <w:r w:rsidRPr="00DE0B15">
              <w:rPr>
                <w:color w:val="000000"/>
                <w:sz w:val="24"/>
                <w:szCs w:val="24"/>
              </w:rPr>
              <w:lastRenderedPageBreak/>
              <w:t xml:space="preserve">- «Проект планировки территории квартала 79 района Хорошево-Мневники (СЗАО) в целях реализации Программы реновации жилищного фонда в городе Москве»; </w:t>
            </w:r>
            <w:r w:rsidRPr="00DE0B15">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 </w:t>
            </w:r>
            <w:r w:rsidRPr="00DE0B15">
              <w:rPr>
                <w:color w:val="000000"/>
                <w:sz w:val="24"/>
                <w:szCs w:val="24"/>
              </w:rPr>
              <w:br/>
              <w:t xml:space="preserve">- «Проект планировки территории квартала 74, 77, 80, 81 района Хорошево-Мневники (СЗАО) в целях реализации Программы реновации жилищного фонда в городе Москве»; </w:t>
            </w:r>
            <w:r w:rsidRPr="00DE0B15">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 </w:t>
            </w:r>
            <w:r w:rsidRPr="00DE0B15">
              <w:rPr>
                <w:color w:val="000000"/>
                <w:sz w:val="24"/>
                <w:szCs w:val="24"/>
              </w:rPr>
              <w:br/>
              <w:t xml:space="preserve">- «Проект планировки территории квартала 83, 84-85, 86 района Хорошево-Мневники (СЗАО) в целях реализации Программы реновации жилищного фонда в городе Москве»; </w:t>
            </w:r>
            <w:r w:rsidRPr="00DE0B15">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83, 84-85, 86 района Хорошево-Мневники (СЗАО). </w:t>
            </w:r>
            <w:r w:rsidRPr="00DE0B15">
              <w:rPr>
                <w:color w:val="000000"/>
                <w:sz w:val="24"/>
                <w:szCs w:val="24"/>
              </w:rPr>
              <w:br/>
              <w:t>Поскольку публичные слушания по всем вышеуказанным темам оказались объединены по одинаковым нарушениям закона, полагаю возможным сделать единое замечание и предложение по всем темам одновременно.</w:t>
            </w:r>
            <w:r w:rsidRPr="00DE0B15">
              <w:rPr>
                <w:color w:val="000000"/>
                <w:sz w:val="24"/>
                <w:szCs w:val="24"/>
              </w:rPr>
              <w:br/>
              <w:t>Представленные на Собрания участников публичных слушаний, направленные на экспозиции и в Совет депутатов МО Хорошево-Мневники, а также размещенные на официальных сайтах Префектуры СЗАО и управы района Хорошево-Мневники, материалы под видом «проектов», не соответствует требованиям Закона г. Москвы от 25 июня 2008 года № 28: части 8 статьи 68 Градостроительного Кодекса Москвы, согласно которой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r w:rsidRPr="00DE0B15">
              <w:rPr>
                <w:color w:val="000000"/>
                <w:sz w:val="24"/>
                <w:szCs w:val="24"/>
              </w:rPr>
              <w:br/>
              <w:t>Представленные на слушания документы по составу и содержанию не соответствуют требованиям федерального и московского законодательства: ст. 42, ст. 45 Градостроительного Кодекса РФ (Федерального Закона №190-ФЗ от 29.12.2004) и Постановлению Правительства Москвы №282-ПП от 10 апреля 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r w:rsidRPr="00DE0B15">
              <w:rPr>
                <w:color w:val="000000"/>
                <w:sz w:val="24"/>
                <w:szCs w:val="24"/>
              </w:rPr>
              <w:br/>
              <w:t xml:space="preserve">Организаторы слушаний на многочисленные запросы граждан, в том числе депутатов, не предоставили заявленные на слушания документы, не смогли указать иных мест, где можно ознакомиться с проектами, не смогли представить проекты и на собраниях 3.12.2019, при этом проектировщики (работники государственного института ГлавАПУ) публично признались, что «проект в настоящее время отсутствует» (собрание по проектам 74, 77, 80, 81 кв в ДТДиМ «Хорошево»). На отсутствие проектов указывают и сведения, </w:t>
            </w:r>
            <w:r w:rsidRPr="00DE0B15">
              <w:rPr>
                <w:color w:val="000000"/>
                <w:sz w:val="24"/>
                <w:szCs w:val="24"/>
              </w:rPr>
              <w:lastRenderedPageBreak/>
              <w:t>размещенные на официальном сайте госзакупок https://zakupki.gov.ru/, где размещен контракт ГБУ «ГлавАПУ» с ООО «РТДА» на «визуализация основных планировочных и проектных решений с разработкой эскизного проекта застройки территории для проекта планировки территории в целях реализации программы реновации жилищного фонда в городе Москве». Полагаю, что именно эту «визуализацию» и возможно другие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и были выставлены на публичные слушания под видом проектов планировок территорий 9-и жилых кварталов р-на Хорошево-Мневники.</w:t>
            </w:r>
            <w:r w:rsidRPr="00DE0B15">
              <w:rPr>
                <w:color w:val="000000"/>
                <w:sz w:val="24"/>
                <w:szCs w:val="24"/>
              </w:rPr>
              <w:br/>
              <w:t>Также отсутствуют в открытом доступе и в представленных для слушаний материала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 решение органа власти о подготовке внесения изменений в проект землепользования и застройки в соответствии с законом не опубликовано, отсутствуют они и на официальном сайте Москомархитектуры. Документация по проектам внесения изменений в ПЗЗ отсутствует полностью, в том числе отсутствуют, требуемые ст.30 Градостроительного Кодекса РФ графические описания местоположения границ территориальных зон, перечень координат характерных точек этих границ.</w:t>
            </w:r>
            <w:r w:rsidRPr="00DE0B15">
              <w:rPr>
                <w:color w:val="000000"/>
                <w:sz w:val="24"/>
                <w:szCs w:val="24"/>
              </w:rPr>
              <w:br/>
              <w:t>Несоответствие представленных на публичные слушания материалов федеральному и московскому законодательству позволяет считать, что ПРЕДМЕТ ПУБЛИЧНЫХ СЛУШАНИЙ ОТСУТСТВУЕТ.</w:t>
            </w:r>
            <w:r w:rsidRPr="00DE0B15">
              <w:rPr>
                <w:color w:val="000000"/>
                <w:sz w:val="24"/>
                <w:szCs w:val="24"/>
              </w:rPr>
              <w:br/>
              <w:t xml:space="preserve">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были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 </w:t>
            </w:r>
            <w:r w:rsidRPr="00DE0B15">
              <w:rPr>
                <w:color w:val="000000"/>
                <w:sz w:val="24"/>
                <w:szCs w:val="24"/>
              </w:rPr>
              <w:br/>
              <w:t xml:space="preserve">Также считаю необходимым указать, что 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нормам, нормативам градостроительного проектирования ни в части обеспечения территории объектами обязательной инфраструктуры, ни в части соблюдения строительных норм и правил. Очевидно, что реализация этих решений невозможна без прямого нарушения закона, так как приведет к значительному ухудшению условий проживания жителей района, состояния жилого фонда, транспортной инфраструктуры. Проектировщиками предложено масштабное ухудшение городской среды – переуплотнение жилых кварталов в разы, разрушение планировочной структуры ваших кварталов, появление кварталов без возможности хранения своих личных автомашин, кроме малочисленных платных подземных парковок. </w:t>
            </w:r>
            <w:r w:rsidRPr="00DE0B15">
              <w:rPr>
                <w:color w:val="000000"/>
                <w:sz w:val="24"/>
                <w:szCs w:val="24"/>
              </w:rPr>
              <w:br/>
              <w:t xml:space="preserve">Проектные предложения не основаны на сведениях о правах граждан — собственников квартир, жилых многоквартирных зданий и соответствующих земельных участков, а также собственников капитальных гаражных объектов, являющихся законными землепользователями. </w:t>
            </w:r>
            <w:r w:rsidRPr="00DE0B15">
              <w:rPr>
                <w:color w:val="000000"/>
                <w:sz w:val="24"/>
                <w:szCs w:val="24"/>
              </w:rPr>
              <w:br/>
              <w:t xml:space="preserve">Предложенные в материалах по подготовке проектов проектные </w:t>
            </w:r>
            <w:r w:rsidRPr="00DE0B15">
              <w:rPr>
                <w:color w:val="000000"/>
                <w:sz w:val="24"/>
                <w:szCs w:val="24"/>
              </w:rPr>
              <w:lastRenderedPageBreak/>
              <w:t xml:space="preserve">решения умаляют гражданские и социальные прав граждан. </w:t>
            </w:r>
            <w:r w:rsidRPr="00DE0B15">
              <w:rPr>
                <w:color w:val="000000"/>
                <w:sz w:val="24"/>
                <w:szCs w:val="24"/>
              </w:rPr>
              <w:br/>
              <w:t xml:space="preserve">Количество благ, выраженных как в праве пользования, так и в гарантированном объеме социальных прав, предложенными проектными решениями, будет значительно уменьшено, а некоторых не станет совсем. Согласно российскому законодательству, умаление прав граждан не допускается, предложенные проекты являются антисоциальными, предполагают совершение действий, не предусмотренных российской Конституцией, и не могут быть реализованы на территории Российской Федерации. </w:t>
            </w:r>
            <w:r w:rsidRPr="00DE0B15">
              <w:rPr>
                <w:color w:val="000000"/>
                <w:sz w:val="24"/>
                <w:szCs w:val="24"/>
              </w:rPr>
              <w:br/>
              <w:t xml:space="preserve">Поскольку новые проекты игнорируют сам факт свершившейся приватизации и предполагают значительно увеличить количество граждан на гектар городской застройки, можно считать, что запланированные действия с жилыми кварталами прямо нацелены на передачу уже предоставленного гражданам объёма прав иным лицам. </w:t>
            </w:r>
            <w:r w:rsidRPr="00DE0B15">
              <w:rPr>
                <w:color w:val="000000"/>
                <w:sz w:val="24"/>
                <w:szCs w:val="24"/>
              </w:rPr>
              <w:br/>
              <w:t>Таким образом, от имени исполнительной власти города, проектировщик и Окружная комиссия по вопросам градостроительства, землепользования и застройки при Правительстве Москвы в СЗАО города Москвы совершила то, от чего неоднократно предостерегали высшие органы федеральной власти, а именно: ПРИЗВАЛА К ПЕРЕСМОТРУ ИТОГОВ ПРИВАТИЗАЦИИ, вынеся на публичные обсуждения намерения пересмотра итогов приватизации жилого фонда столицы. 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указанным проектам, составленным с нарушением законов РФ, признать публичные слушания не состоявшимися, отменить их проведение, о чем разместить официальное оповещение.</w:t>
            </w:r>
          </w:p>
          <w:p w:rsidR="00C11D37" w:rsidRPr="00DE0B15" w:rsidRDefault="00C11D37"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Pr>
                <w:rFonts w:ascii="Arial" w:hAnsi="Arial" w:cs="Arial"/>
                <w:color w:val="000000"/>
                <w:sz w:val="20"/>
                <w:szCs w:val="20"/>
                <w:lang w:eastAsia="ru-RU"/>
              </w:rPr>
              <w:t>Безденежных М.В.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462F41" w:rsidRDefault="00462F41" w:rsidP="00D9501B">
            <w:pPr>
              <w:rPr>
                <w:sz w:val="20"/>
                <w:szCs w:val="20"/>
              </w:rPr>
            </w:pPr>
            <w:r>
              <w:rPr>
                <w:sz w:val="20"/>
                <w:szCs w:val="20"/>
              </w:rPr>
              <w:t>Шадрин Я.А.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Pr>
                <w:rFonts w:ascii="Arial" w:hAnsi="Arial" w:cs="Arial"/>
                <w:color w:val="000000"/>
                <w:sz w:val="20"/>
                <w:szCs w:val="20"/>
                <w:lang w:eastAsia="ru-RU"/>
              </w:rPr>
              <w:t>Михайлов П.В.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Pr>
                <w:rFonts w:ascii="Arial" w:hAnsi="Arial" w:cs="Arial"/>
                <w:color w:val="000000"/>
                <w:sz w:val="20"/>
                <w:szCs w:val="20"/>
                <w:lang w:eastAsia="ru-RU"/>
              </w:rPr>
              <w:t>Фомина Т.С.</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Pr>
                <w:rFonts w:ascii="Arial" w:hAnsi="Arial" w:cs="Arial"/>
                <w:color w:val="000000"/>
                <w:sz w:val="20"/>
                <w:szCs w:val="20"/>
                <w:lang w:eastAsia="ru-RU"/>
              </w:rPr>
              <w:t>Локтионов В.Ф.</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Pr>
                <w:rFonts w:ascii="Arial" w:hAnsi="Arial" w:cs="Arial"/>
                <w:color w:val="000000"/>
                <w:sz w:val="20"/>
                <w:szCs w:val="20"/>
                <w:lang w:eastAsia="ru-RU"/>
              </w:rPr>
              <w:t>Рождественская Е.В.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75350F">
              <w:rPr>
                <w:sz w:val="24"/>
              </w:rPr>
              <w:t>Иванов Алексей Юрьевич</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75350F">
              <w:rPr>
                <w:sz w:val="24"/>
              </w:rPr>
              <w:t>Цветков Алексей Владимирович</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75350F">
              <w:rPr>
                <w:sz w:val="24"/>
              </w:rPr>
              <w:t>Гробов Михаил Яковлевич</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75350F">
              <w:rPr>
                <w:sz w:val="24"/>
              </w:rPr>
              <w:t>Цветкова Мария Никитовна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75350F">
              <w:rPr>
                <w:sz w:val="24"/>
              </w:rPr>
              <w:t>Петухов Владимир Петрович</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75350F">
              <w:rPr>
                <w:sz w:val="24"/>
              </w:rPr>
              <w:t>Прокопьева Наталья Анатольевна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75350F">
              <w:rPr>
                <w:sz w:val="24"/>
              </w:rPr>
              <w:t>Сафаров Камил Гасангулу оглы</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75350F">
              <w:rPr>
                <w:sz w:val="24"/>
              </w:rPr>
              <w:t>Сидоров Александр Иванович</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75350F">
              <w:rPr>
                <w:sz w:val="24"/>
              </w:rPr>
              <w:t>Горбова Светлана Константиновна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75350F">
              <w:rPr>
                <w:sz w:val="24"/>
              </w:rPr>
              <w:t>Иванова Валентина Ивановна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75350F">
              <w:rPr>
                <w:sz w:val="24"/>
              </w:rPr>
              <w:t>Арефьева Наталья Алексеевна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75350F">
            <w:pPr>
              <w:rPr>
                <w:sz w:val="24"/>
              </w:rPr>
            </w:pPr>
            <w:r w:rsidRPr="0075350F">
              <w:rPr>
                <w:sz w:val="24"/>
              </w:rPr>
              <w:t>Устинова Елена Александровна</w:t>
            </w:r>
          </w:p>
          <w:p w:rsidR="003A709F" w:rsidRDefault="003A709F" w:rsidP="00AF263C">
            <w:pPr>
              <w:jc w:val="right"/>
              <w:rPr>
                <w:sz w:val="24"/>
              </w:rPr>
            </w:pPr>
          </w:p>
          <w:p w:rsidR="003A709F" w:rsidRPr="00826ACC" w:rsidRDefault="003A709F" w:rsidP="00D9501B"/>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D9501B">
              <w:t>Бакланова Е.В.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Тимянова. Д.А.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Карнова Т.С.</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Пузырева А.А.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Родионова Л.Е.</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Родионова М.А.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Родионова Е.Ф.</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Толенко Д.Д.</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Толенко О.М.</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Светашева В.Б.</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Кирова М.К.</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Карсу Г.С.</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Матюхина И.И.</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Бондаренко А.Ю.</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Светашова И.С.</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Ильина Н.</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Заугольникова Т.П.</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Ярмош Е.П.</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Владимирская Е.М.</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Родионова Г.П.</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Бурдакова П.Б.</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Бурдакова Т.А.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Костерова О.Б.</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Рыбальченко О.В.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Черных В.Н.</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Гришина Т.Е.</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Сорешина Н.В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Вирясова Т.Б.</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Колоченков П.В.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826ACC" w:rsidRDefault="003A709F" w:rsidP="00D9501B">
            <w:r w:rsidRPr="00826ACC">
              <w:t>Хома И.И.</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D9501B">
            <w:r w:rsidRPr="00826ACC">
              <w:t>Толстикова Л.Г.</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Кетошвили М.К.</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Бабич А.Н.</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Бабич Г.В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Бабич Н.В.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Иванченко Н.К</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Кураченкова И.И.</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Куковкина Е.А.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Волошинский А.А.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Гришина Н.А.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Смирнова В.В.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Федила Л.Ф.</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Борисова Т.П.</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Жукова Л.В.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Акмерова О.Р.</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Федочук М.М.</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Мигунова О.Г.</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Москалева А.Н.</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Никонова О.Н.</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Фомина Н.Б.</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826ACC">
              <w:t>Зайцева В.В.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Макулина Л.С.</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Макулин В.В.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Логацкая Е.Н.</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Логацкая Е.В.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Михайлов П.В.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Комаров А.А.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Глинская М.Т.</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Истомина Т.В.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Клюева Ж.И.</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Клюев А.В.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Локтионова Т.В.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Никитина С.Н.</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Денисова О.Г.</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Леонов В.А.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Ласточкина С.Ю.</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Вирко А.Ю.</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Белоусова А.Н.</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Глухов В.Б.</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Юнусова Е.А.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Карепова Н.Н.</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Свидерский А.В.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Соболев В.В.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Арефьева Н.А.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Горшков В.А.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Осташова Л.А.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Бойков А.Н.</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Смирнова Г.В.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Зайцева Л.И.</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EA4F2C">
            <w:r w:rsidRPr="00251413">
              <w:t>Канареева И.П.</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Чичев Б.Ю.</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Соболева А.З.</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Чунтулова А.В.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Орлов Н.М.</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Зайчук Л.А.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Орлова Г.М.</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Короткова В.С.</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Короткова О.Н.</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Грузинов А.И.</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 xml:space="preserve">Селиверстова </w:t>
            </w:r>
            <w:r w:rsidRPr="00251413">
              <w:lastRenderedPageBreak/>
              <w:t>Т.А.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Букреева Т.Е.</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Кавешникова Н.А.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Борисова Т.Н.</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Томская Е.Н.</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Климкина И.И.</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Шаков М.А.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Вирясова Т.Б.</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Рыбаева В.С.</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rsidRPr="00251413">
              <w:t>Рябов А.В.</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t>Бондарчук С.Ф.</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t>Введенская А.Е.</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t>Введенская Е.А.</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t>Вертман А.Д.</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3A709F" w:rsidP="00D9501B">
            <w:r>
              <w:t>Вертман Ф.Д.</w:t>
            </w:r>
          </w:p>
        </w:tc>
        <w:tc>
          <w:tcPr>
            <w:tcW w:w="7381" w:type="dxa"/>
            <w:vMerge/>
            <w:tcBorders>
              <w:left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D9501B">
            <w:r>
              <w:t>Ваулин А.Б.</w:t>
            </w:r>
          </w:p>
        </w:tc>
        <w:tc>
          <w:tcPr>
            <w:tcW w:w="7381" w:type="dxa"/>
            <w:vMerge/>
            <w:tcBorders>
              <w:left w:val="single" w:sz="4" w:space="0" w:color="000000"/>
              <w:bottom w:val="single" w:sz="4" w:space="0" w:color="000000"/>
              <w:right w:val="single" w:sz="4" w:space="0" w:color="000000"/>
            </w:tcBorders>
            <w:shd w:val="clear" w:color="auto" w:fill="auto"/>
            <w:vAlign w:val="center"/>
          </w:tcPr>
          <w:p w:rsidR="003A709F" w:rsidRPr="00DE0B15" w:rsidRDefault="003A709F" w:rsidP="00D9501B">
            <w:pPr>
              <w:rPr>
                <w:color w:val="000000"/>
                <w:sz w:val="24"/>
                <w:szCs w:val="24"/>
              </w:rPr>
            </w:pP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912106">
            <w:pPr>
              <w:suppressAutoHyphens w:val="0"/>
              <w:jc w:val="center"/>
              <w:rPr>
                <w:rFonts w:ascii="Calibri" w:hAnsi="Calibri"/>
                <w:color w:val="000000"/>
                <w:sz w:val="22"/>
                <w:szCs w:val="22"/>
                <w:lang w:eastAsia="ru-RU"/>
              </w:rPr>
            </w:pPr>
            <w:r>
              <w:t>Заславская Г.Л.</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709F" w:rsidRDefault="003A709F" w:rsidP="00912106">
            <w:pPr>
              <w:jc w:val="center"/>
              <w:rPr>
                <w:rFonts w:ascii="Calibri" w:hAnsi="Calibri"/>
                <w:color w:val="000000"/>
                <w:sz w:val="22"/>
                <w:szCs w:val="22"/>
              </w:rPr>
            </w:pPr>
            <w:r>
              <w:rPr>
                <w:rFonts w:ascii="Calibri" w:hAnsi="Calibri"/>
                <w:color w:val="000000"/>
                <w:sz w:val="22"/>
                <w:szCs w:val="22"/>
              </w:rPr>
              <w:t>Прошу отклонить проект.</w:t>
            </w: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912106">
            <w:pPr>
              <w:suppressAutoHyphens w:val="0"/>
              <w:jc w:val="center"/>
              <w:rPr>
                <w:rFonts w:ascii="Calibri" w:hAnsi="Calibri"/>
                <w:color w:val="000000"/>
                <w:sz w:val="22"/>
                <w:szCs w:val="22"/>
                <w:lang w:eastAsia="ru-RU"/>
              </w:rPr>
            </w:pPr>
            <w:r>
              <w:t>Иванова Л.Г.</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709F" w:rsidRDefault="003A709F" w:rsidP="00912106">
            <w:pPr>
              <w:jc w:val="center"/>
              <w:rPr>
                <w:rFonts w:ascii="Calibri" w:hAnsi="Calibri"/>
                <w:color w:val="000000"/>
                <w:sz w:val="22"/>
                <w:szCs w:val="22"/>
              </w:rPr>
            </w:pPr>
            <w:r>
              <w:rPr>
                <w:rFonts w:ascii="Calibri" w:hAnsi="Calibri"/>
                <w:color w:val="000000"/>
                <w:sz w:val="22"/>
                <w:szCs w:val="22"/>
              </w:rPr>
              <w:t>Невозможно обсуждать то, чего НЕТ! Совсем НЕТ! Проекта нет, что подтвердили разработчики проекта ПЗЗ и задокументировали АКТами. Требую прекратить процедуру ПС, признать слушания несостоявшимися.</w:t>
            </w: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912106">
            <w:pPr>
              <w:jc w:val="center"/>
              <w:rPr>
                <w:rFonts w:ascii="Calibri" w:hAnsi="Calibri"/>
                <w:color w:val="000000"/>
                <w:sz w:val="22"/>
                <w:szCs w:val="22"/>
              </w:rPr>
            </w:pPr>
            <w:r>
              <w:t>Кувшинова Н.П.</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709F" w:rsidRDefault="003A709F" w:rsidP="00912106">
            <w:pPr>
              <w:jc w:val="center"/>
              <w:rPr>
                <w:rFonts w:ascii="Calibri" w:hAnsi="Calibri"/>
                <w:color w:val="000000"/>
                <w:sz w:val="22"/>
                <w:szCs w:val="22"/>
              </w:rPr>
            </w:pPr>
            <w:r>
              <w:rPr>
                <w:rFonts w:ascii="Calibri" w:hAnsi="Calibri"/>
                <w:color w:val="000000"/>
                <w:sz w:val="22"/>
                <w:szCs w:val="22"/>
              </w:rPr>
              <w:t>Не согласен с плотностью застройки - нарушаются все строительные нормы. Придомовой участок не предполагает стоянки для машин (а дом будет в 40 этажей). В домах, квартирах не предусмотрены балконы. Плотность застройки нарушает нормы освещенности. Считаю слушания не состоявшимися.</w:t>
            </w: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912106">
            <w:pPr>
              <w:jc w:val="center"/>
              <w:rPr>
                <w:rFonts w:ascii="Calibri" w:hAnsi="Calibri"/>
                <w:color w:val="000000"/>
                <w:sz w:val="22"/>
                <w:szCs w:val="22"/>
              </w:rPr>
            </w:pPr>
            <w:r>
              <w:t>Кайгородова А.А.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709F" w:rsidRDefault="003A709F" w:rsidP="00912106">
            <w:pPr>
              <w:jc w:val="center"/>
              <w:rPr>
                <w:rFonts w:ascii="Calibri" w:hAnsi="Calibri"/>
                <w:color w:val="000000"/>
                <w:sz w:val="22"/>
                <w:szCs w:val="22"/>
              </w:rPr>
            </w:pPr>
            <w:r>
              <w:rPr>
                <w:rFonts w:ascii="Calibri" w:hAnsi="Calibri"/>
                <w:color w:val="000000"/>
                <w:sz w:val="22"/>
                <w:szCs w:val="22"/>
              </w:rPr>
              <w:t>Требую отклонить данный проект по следующим основаниям: 1) Отсутствует расчет увеличения нагрузки на социальную, медицинскую и транспортную инфраструктуру. 2) Отсутствует схема волнового переселения жителей и сроков реализации проекта. Прошу внести мои замечания в протокол публичных слушаний.</w:t>
            </w: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912106">
            <w:pPr>
              <w:jc w:val="center"/>
              <w:rPr>
                <w:rFonts w:ascii="Calibri" w:hAnsi="Calibri"/>
                <w:color w:val="000000"/>
                <w:sz w:val="22"/>
                <w:szCs w:val="22"/>
              </w:rPr>
            </w:pPr>
            <w:r>
              <w:t>Коновалов А.А.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709F" w:rsidRDefault="003A709F" w:rsidP="00912106">
            <w:pPr>
              <w:jc w:val="center"/>
              <w:rPr>
                <w:rFonts w:ascii="Calibri" w:hAnsi="Calibri"/>
                <w:color w:val="000000"/>
                <w:sz w:val="22"/>
                <w:szCs w:val="22"/>
              </w:rPr>
            </w:pPr>
            <w:r>
              <w:rPr>
                <w:rFonts w:ascii="Calibri" w:hAnsi="Calibri"/>
                <w:color w:val="000000"/>
                <w:sz w:val="22"/>
                <w:szCs w:val="22"/>
              </w:rPr>
              <w:t>Я против данного проекта планировки 74 квартала. Против высокой этажности, плотности застройки. Прошу включить мои замечания в прокотол по итогам публичных слушаний.</w:t>
            </w: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912106">
            <w:pPr>
              <w:jc w:val="center"/>
              <w:rPr>
                <w:rFonts w:ascii="Calibri" w:hAnsi="Calibri"/>
                <w:color w:val="000000"/>
                <w:sz w:val="22"/>
                <w:szCs w:val="22"/>
              </w:rPr>
            </w:pPr>
            <w:r>
              <w:t>Коновалова Н.Н.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709F" w:rsidRDefault="003A709F" w:rsidP="00912106">
            <w:pPr>
              <w:jc w:val="center"/>
              <w:rPr>
                <w:rFonts w:ascii="Calibri" w:hAnsi="Calibri"/>
                <w:color w:val="000000"/>
                <w:sz w:val="22"/>
                <w:szCs w:val="22"/>
              </w:rPr>
            </w:pPr>
            <w:r>
              <w:rPr>
                <w:rFonts w:ascii="Calibri" w:hAnsi="Calibri"/>
                <w:color w:val="000000"/>
                <w:sz w:val="22"/>
                <w:szCs w:val="22"/>
              </w:rPr>
              <w:t>Требую не вносить изменения в правила землепользования и застройки г. Москвы.</w:t>
            </w: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912106">
            <w:pPr>
              <w:jc w:val="center"/>
              <w:rPr>
                <w:rFonts w:ascii="Calibri" w:hAnsi="Calibri"/>
                <w:color w:val="000000"/>
                <w:sz w:val="22"/>
                <w:szCs w:val="22"/>
              </w:rPr>
            </w:pPr>
            <w:r>
              <w:t>Липина О.В.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709F" w:rsidRDefault="003A709F" w:rsidP="00912106">
            <w:pPr>
              <w:jc w:val="center"/>
              <w:rPr>
                <w:rFonts w:ascii="Calibri" w:hAnsi="Calibri"/>
                <w:color w:val="000000"/>
                <w:sz w:val="22"/>
                <w:szCs w:val="22"/>
              </w:rPr>
            </w:pPr>
            <w:r>
              <w:rPr>
                <w:rFonts w:ascii="Calibri" w:hAnsi="Calibri"/>
                <w:color w:val="000000"/>
                <w:sz w:val="22"/>
                <w:szCs w:val="22"/>
              </w:rPr>
              <w:t>Требую отклонить проект и признать публичные слушания не состоявшимися.</w:t>
            </w: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Default="003A709F" w:rsidP="00912106">
            <w:pPr>
              <w:jc w:val="center"/>
              <w:rPr>
                <w:rFonts w:ascii="Calibri" w:hAnsi="Calibri"/>
                <w:color w:val="000000"/>
                <w:sz w:val="22"/>
                <w:szCs w:val="22"/>
              </w:rPr>
            </w:pPr>
            <w:r>
              <w:t>Лебедева О.Н.</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709F" w:rsidRDefault="003A709F" w:rsidP="00912106">
            <w:pPr>
              <w:jc w:val="center"/>
              <w:rPr>
                <w:rFonts w:ascii="Calibri" w:hAnsi="Calibri"/>
                <w:color w:val="000000"/>
                <w:sz w:val="22"/>
                <w:szCs w:val="22"/>
              </w:rPr>
            </w:pPr>
            <w:r>
              <w:rPr>
                <w:rFonts w:ascii="Calibri" w:hAnsi="Calibri"/>
                <w:color w:val="000000"/>
                <w:sz w:val="22"/>
                <w:szCs w:val="22"/>
              </w:rPr>
              <w:t xml:space="preserve">Требую отменить данный проект в виду отсутствия: 1) Расчета увеличения нагрузки на социальную, медицинскую и транспортную инфраструктуру. 2) </w:t>
            </w:r>
            <w:r>
              <w:rPr>
                <w:rFonts w:ascii="Calibri" w:hAnsi="Calibri"/>
                <w:color w:val="000000"/>
                <w:sz w:val="22"/>
                <w:szCs w:val="22"/>
              </w:rPr>
              <w:lastRenderedPageBreak/>
              <w:t>Нет конкретных сроков реализации проекта.</w:t>
            </w:r>
          </w:p>
        </w:tc>
      </w:tr>
      <w:tr w:rsidR="003A709F"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3A709F" w:rsidRPr="00954C8E" w:rsidRDefault="003A709F"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3A709F" w:rsidRPr="00251413" w:rsidRDefault="001614F2" w:rsidP="00D9501B">
            <w:r>
              <w:t>Вержбицкая М.Б.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709F" w:rsidRPr="00DE0B15" w:rsidRDefault="001614F2" w:rsidP="00D9501B">
            <w:pPr>
              <w:rPr>
                <w:color w:val="000000"/>
                <w:sz w:val="24"/>
                <w:szCs w:val="24"/>
              </w:rPr>
            </w:pPr>
            <w:r>
              <w:rPr>
                <w:color w:val="000000"/>
                <w:sz w:val="24"/>
                <w:szCs w:val="24"/>
              </w:rPr>
              <w:t>Я мама ребенка инвалида-колясочника. Огромная просьба в проекте обратить особое внимание на нужды детей-инвалидов. В районе нет ни одного реабилитационного центра, нет ни одного парка в шаговой доступности. Хотелось бы, чтобы проектировщики заранее знали о переселении таких деток и спроектировали в пешей доступности ФОК, реабилитационный центр, досуговый центр, парк. Наши дети лишены многого, не лишайте их необходимого.</w:t>
            </w:r>
          </w:p>
        </w:tc>
      </w:tr>
      <w:tr w:rsidR="001614F2"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1614F2" w:rsidRPr="00954C8E" w:rsidRDefault="001614F2" w:rsidP="007916B2">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1614F2" w:rsidRDefault="001614F2" w:rsidP="00D9501B">
            <w:r>
              <w:t xml:space="preserve">Трифонов Р. </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14F2" w:rsidRPr="00DE0B15" w:rsidRDefault="001614F2" w:rsidP="00D9501B">
            <w:pPr>
              <w:rPr>
                <w:color w:val="000000"/>
                <w:sz w:val="24"/>
                <w:szCs w:val="24"/>
              </w:rPr>
            </w:pPr>
            <w:r>
              <w:rPr>
                <w:color w:val="000000"/>
                <w:sz w:val="24"/>
                <w:szCs w:val="24"/>
              </w:rPr>
              <w:t>Предлагаемые изменения в правила землепользования и застройки предполагают площади застройки, превышающие допустимые площади застройки по функциональным зонам, установленные Генеральным планом города Москвы. Также предлагаемые изменения существенно ухудшают качество жизни жителей районов в силу значительного увеличения плотности застройки. Требую предлагаемый проект отклонить.</w:t>
            </w:r>
          </w:p>
        </w:tc>
      </w:tr>
      <w:tr w:rsidR="005000AC"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000AC" w:rsidRPr="001614F2" w:rsidRDefault="005000AC" w:rsidP="005000AC">
            <w:r w:rsidRPr="001614F2">
              <w:t>Мурашева Е.А.</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EE018A" w:rsidRPr="00EE018A" w:rsidRDefault="00EE018A" w:rsidP="00EE018A">
            <w:pPr>
              <w:rPr>
                <w:color w:val="000000"/>
                <w:sz w:val="24"/>
                <w:szCs w:val="24"/>
              </w:rPr>
            </w:pPr>
            <w:r w:rsidRPr="00EE018A">
              <w:rPr>
                <w:color w:val="000000"/>
                <w:sz w:val="24"/>
                <w:szCs w:val="24"/>
              </w:rPr>
              <w:t>Мы, нижеподписавшиеся участники публичных слушаний по проектам:</w:t>
            </w:r>
          </w:p>
          <w:p w:rsidR="00EE018A" w:rsidRPr="00EE018A" w:rsidRDefault="00EE018A" w:rsidP="00EE018A">
            <w:pPr>
              <w:rPr>
                <w:color w:val="000000"/>
                <w:sz w:val="24"/>
                <w:szCs w:val="24"/>
              </w:rPr>
            </w:pPr>
            <w:r w:rsidRPr="00EE018A">
              <w:rPr>
                <w:color w:val="000000"/>
                <w:sz w:val="24"/>
                <w:szCs w:val="24"/>
              </w:rPr>
              <w:t>- «Проект планировки территории кварталов 74, 77, 80, 81 района Хорошево-Мневники (СЗАО) в целях реализации Программы реновации жилищного фонда в городе Москве»;</w:t>
            </w:r>
          </w:p>
          <w:p w:rsidR="00EE018A" w:rsidRPr="00EE018A" w:rsidRDefault="00EE018A" w:rsidP="00EE018A">
            <w:pPr>
              <w:rPr>
                <w:color w:val="000000"/>
                <w:sz w:val="24"/>
                <w:szCs w:val="24"/>
              </w:rPr>
            </w:pPr>
            <w:r w:rsidRPr="00EE018A">
              <w:rPr>
                <w:color w:val="000000"/>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w:t>
            </w:r>
          </w:p>
          <w:p w:rsidR="00EE018A" w:rsidRPr="00EE018A" w:rsidRDefault="00EE018A" w:rsidP="00EE018A">
            <w:pPr>
              <w:rPr>
                <w:color w:val="000000"/>
                <w:sz w:val="24"/>
                <w:szCs w:val="24"/>
              </w:rPr>
            </w:pPr>
            <w:r w:rsidRPr="00EE018A">
              <w:rPr>
                <w:color w:val="000000"/>
                <w:sz w:val="24"/>
                <w:szCs w:val="24"/>
              </w:rPr>
              <w:t>рассмотрев представленные на слушания проектные материалы, считаем обоснованными следующие выводы:</w:t>
            </w:r>
          </w:p>
          <w:p w:rsidR="00EE018A" w:rsidRPr="00EE018A" w:rsidRDefault="00EE018A" w:rsidP="00EE018A">
            <w:pPr>
              <w:rPr>
                <w:color w:val="000000"/>
                <w:sz w:val="24"/>
                <w:szCs w:val="24"/>
              </w:rPr>
            </w:pPr>
            <w:r w:rsidRPr="00EE018A">
              <w:rPr>
                <w:color w:val="000000"/>
                <w:sz w:val="24"/>
                <w:szCs w:val="24"/>
              </w:rPr>
              <w:t>1. Представленные на слушания материалы не отвечают требованиям закона.</w:t>
            </w:r>
          </w:p>
          <w:p w:rsidR="00EE018A" w:rsidRPr="00EE018A" w:rsidRDefault="00EE018A" w:rsidP="00EE018A">
            <w:pPr>
              <w:rPr>
                <w:color w:val="000000"/>
                <w:sz w:val="24"/>
                <w:szCs w:val="24"/>
              </w:rPr>
            </w:pPr>
            <w:r w:rsidRPr="00EE018A">
              <w:rPr>
                <w:color w:val="000000"/>
                <w:sz w:val="24"/>
                <w:szCs w:val="24"/>
              </w:rPr>
              <w:t>Представленные на Собрание участников публичных слушаний, направленные на экспозицию и в Совет депутатов МО Хорошево-Мневники, а также размещенные на официальных сайтах Префектуры СЗАО и управы района Хорошево-Мневники, материалы не соответствуют требованиям части 8 статьи 68 Градостроительного Кодекса Москвы (Закона г. Москвы от 25 июня 2008 года №28), согласно которой «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p>
          <w:p w:rsidR="00EE018A" w:rsidRPr="00EE018A" w:rsidRDefault="00EE018A" w:rsidP="00EE018A">
            <w:pPr>
              <w:rPr>
                <w:color w:val="000000"/>
                <w:sz w:val="24"/>
                <w:szCs w:val="24"/>
              </w:rPr>
            </w:pPr>
            <w:r w:rsidRPr="00EE018A">
              <w:rPr>
                <w:color w:val="000000"/>
                <w:sz w:val="24"/>
                <w:szCs w:val="24"/>
              </w:rPr>
              <w:t>Представленные на слушания документы по составу и содержанию не соответствуют требованиям федерального и московского законодательства: ст.42, ст.45 Градостроительного Кодекса РФ (Федерального Закона №190-ФЗ от 29.12.2004) и Постановлению Правительства Москвы №282-ПП от 10 апреля.2018 «Об утверждении Положения о составе, порядке подготовки, согласования и представления проектов планировки территории в целях реализации Программы реновации жилищного фонда в городе Москве».</w:t>
            </w:r>
          </w:p>
          <w:p w:rsidR="00EE018A" w:rsidRPr="00EE018A" w:rsidRDefault="00EE018A" w:rsidP="00EE018A">
            <w:pPr>
              <w:rPr>
                <w:color w:val="000000"/>
                <w:sz w:val="24"/>
                <w:szCs w:val="24"/>
              </w:rPr>
            </w:pPr>
            <w:r w:rsidRPr="00EE018A">
              <w:rPr>
                <w:color w:val="000000"/>
                <w:sz w:val="24"/>
                <w:szCs w:val="24"/>
              </w:rPr>
              <w:t xml:space="preserve">Вместо «ПРОЕКТа ПЛАНИРОВКИ…» представлены некие материалы «ПОДГОТОВКА ПРОЕКТА…», то есть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Представленные художественные планшеты и рекламные буклеты, без выходных данных, представленные на экспозициях и за достоверность информации на которых никто не несет ответственности, также не являются </w:t>
            </w:r>
            <w:r w:rsidRPr="00EE018A">
              <w:rPr>
                <w:color w:val="000000"/>
                <w:sz w:val="24"/>
                <w:szCs w:val="24"/>
              </w:rPr>
              <w:lastRenderedPageBreak/>
              <w:t>утвержденным проектом планировки территорий и проектам внесения изменений в ПЗЗ. Участниками слушаний доступны для изучения лишь отдельные графические материалы и таблицы, но не проект как документ (в полном объеме, со всеми согласованиями, расчетами и обоснованиями). При этом обоснования принимаемых решений отсутствуют полностью. В связи с этим, имеются устойчивые сомнения, что проекты на момент проведения слушаний вообще существуют.</w:t>
            </w:r>
          </w:p>
          <w:p w:rsidR="00EE018A" w:rsidRPr="00EE018A" w:rsidRDefault="00EE018A" w:rsidP="00EE018A">
            <w:pPr>
              <w:rPr>
                <w:color w:val="000000"/>
                <w:sz w:val="24"/>
                <w:szCs w:val="24"/>
              </w:rPr>
            </w:pPr>
            <w:r w:rsidRPr="00EE018A">
              <w:rPr>
                <w:color w:val="000000"/>
                <w:sz w:val="24"/>
                <w:szCs w:val="24"/>
              </w:rPr>
              <w:t>Также отсутствуют в открытом доступе и представленных материалах по проектам внесений изменений в правила землепользования и застройки города Москвы, правовые основания для разработки проектов внесения изменений в ПЗЗ, а документация по проектам внесения изменений в ПЗЗ отсутствует полностью, в том числе отсутствуют, требуемые ст.30 Градостроительного проектирования города Москвы в области транспорта, автомобильных дорог регионального и межмуниципального значения, МГСН 2.04-97 “Допустимые уровни шума, вибрации и требования к звукоизоляции жилых и общественных зданиях” (Принятым Постановлением Правительства Москвы №325 от 06.05.1997), СанПиН 2.2.1/1.1.1200-03 “Санитарно-защитные зоны” (утв. Постановлением Гл. санитарного врача от 25.09.2007 N79) и др.</w:t>
            </w:r>
          </w:p>
          <w:p w:rsidR="00EE018A" w:rsidRPr="00EE018A" w:rsidRDefault="00EE018A" w:rsidP="00EE018A">
            <w:pPr>
              <w:rPr>
                <w:color w:val="000000"/>
                <w:sz w:val="24"/>
                <w:szCs w:val="24"/>
              </w:rPr>
            </w:pPr>
            <w:r w:rsidRPr="00EE018A">
              <w:rPr>
                <w:color w:val="000000"/>
                <w:sz w:val="24"/>
                <w:szCs w:val="24"/>
              </w:rPr>
              <w:t xml:space="preserve">П.3 ст.31 ГР. К РФ установлено, что “Подготовка проекта правил землепользования и застройки осуществляется с учетом положения о территориальном планировании,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Однако, в представленной на слушаниях полиграфической продукции под видом “Проект внесении изменений в правила землепользования и застройки” решения не соответствуют ни документам территориального планирования г. Москвы, ни техническим регламентам, ни документам об имущественных правах на территории проектирования. </w:t>
            </w:r>
          </w:p>
          <w:p w:rsidR="00EE018A" w:rsidRPr="00EE018A" w:rsidRDefault="00EE018A" w:rsidP="00EE018A">
            <w:pPr>
              <w:rPr>
                <w:color w:val="000000"/>
                <w:sz w:val="24"/>
                <w:szCs w:val="24"/>
              </w:rPr>
            </w:pPr>
            <w:r w:rsidRPr="00EE018A">
              <w:rPr>
                <w:color w:val="000000"/>
                <w:sz w:val="24"/>
                <w:szCs w:val="24"/>
              </w:rPr>
              <w:t xml:space="preserve">Проектные предложения не основаны на сведениях о правах граждан - собственников квартир, жилых многоквартирных зданий и соответствующих земельных участков, а также собственников капитальных гаражных объектов, являющихся законными землепользователями. </w:t>
            </w:r>
          </w:p>
          <w:p w:rsidR="00EE018A" w:rsidRPr="00EE018A" w:rsidRDefault="00EE018A" w:rsidP="00EE018A">
            <w:pPr>
              <w:rPr>
                <w:color w:val="000000"/>
                <w:sz w:val="24"/>
                <w:szCs w:val="24"/>
              </w:rPr>
            </w:pPr>
            <w:r w:rsidRPr="00EE018A">
              <w:rPr>
                <w:color w:val="000000"/>
                <w:sz w:val="24"/>
                <w:szCs w:val="24"/>
              </w:rPr>
              <w:t xml:space="preserve">П.7 ст.31 Грк РФ, установлено, что «Глава местной администрации не позднее, чем по истечении десяти дней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Однако, решения о подготовке изменений в проекте землепользования и застройки в соответствии с законом не опубликованы, отсутствуют они и на официальном сайте Москомархитектуры. </w:t>
            </w:r>
          </w:p>
          <w:p w:rsidR="00EE018A" w:rsidRPr="00EE018A" w:rsidRDefault="00EE018A" w:rsidP="00EE018A">
            <w:pPr>
              <w:rPr>
                <w:color w:val="000000"/>
                <w:sz w:val="24"/>
                <w:szCs w:val="24"/>
              </w:rPr>
            </w:pPr>
          </w:p>
          <w:p w:rsidR="00EE018A" w:rsidRPr="00EE018A" w:rsidRDefault="00EE018A" w:rsidP="00EE018A">
            <w:pPr>
              <w:rPr>
                <w:color w:val="000000"/>
                <w:sz w:val="24"/>
                <w:szCs w:val="24"/>
              </w:rPr>
            </w:pPr>
            <w:r w:rsidRPr="00EE018A">
              <w:rPr>
                <w:color w:val="000000"/>
                <w:sz w:val="24"/>
                <w:szCs w:val="24"/>
              </w:rPr>
              <w:t>3. 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нормам.</w:t>
            </w:r>
          </w:p>
          <w:p w:rsidR="00EE018A" w:rsidRPr="00EE018A" w:rsidRDefault="00EE018A" w:rsidP="00EE018A">
            <w:pPr>
              <w:rPr>
                <w:color w:val="000000"/>
                <w:sz w:val="24"/>
                <w:szCs w:val="24"/>
              </w:rPr>
            </w:pPr>
            <w:r w:rsidRPr="00EE018A">
              <w:rPr>
                <w:color w:val="000000"/>
                <w:sz w:val="24"/>
                <w:szCs w:val="24"/>
              </w:rPr>
              <w:t>Предложенные в материалах по подготовке проектов проектные решения умаляют гражданские и социальные права граждан.</w:t>
            </w:r>
          </w:p>
          <w:p w:rsidR="00EE018A" w:rsidRPr="00EE018A" w:rsidRDefault="00EE018A" w:rsidP="00EE018A">
            <w:pPr>
              <w:rPr>
                <w:color w:val="000000"/>
                <w:sz w:val="24"/>
                <w:szCs w:val="24"/>
              </w:rPr>
            </w:pPr>
            <w:r w:rsidRPr="00EE018A">
              <w:rPr>
                <w:color w:val="000000"/>
                <w:sz w:val="24"/>
                <w:szCs w:val="24"/>
              </w:rPr>
              <w:lastRenderedPageBreak/>
              <w:t>Существующие жилые кварталы и микрорайоны застроены с учетом обеспечения обязательного комплекса социальных-экономических прав, в том числе прав пользования земельным участком. Построенная в предыдущие десятилетия жилая недвижимость, используемая сейчас собственниками и нанимателями была спроектирована таким образом, что гражданам принадлежит право пользоваться в шаговой доступности детскими садами, местами в общеобразовательных школьных учреждениях, местами для занятий спортом на территории своих жилых кварталом и микрорайонов, пользоваться спроектированными, организованными для них местами постоянного хранения автотранспорта. Количество граждан, по показателю-проживающих на гектар городской застройки, в существующих сейчас кварталах значительно ниже, чем предполагается по новым проектам.</w:t>
            </w:r>
          </w:p>
          <w:p w:rsidR="00EE018A" w:rsidRPr="00EE018A" w:rsidRDefault="00EE018A" w:rsidP="00EE018A">
            <w:pPr>
              <w:rPr>
                <w:color w:val="000000"/>
                <w:sz w:val="24"/>
                <w:szCs w:val="24"/>
              </w:rPr>
            </w:pPr>
            <w:r w:rsidRPr="00EE018A">
              <w:rPr>
                <w:color w:val="000000"/>
                <w:sz w:val="24"/>
                <w:szCs w:val="24"/>
              </w:rPr>
              <w:t>Таким образом, количество благ, выраженных как в праве пользования, так и в гарантированном объеме социальных прав, предложенными проектными решениями, будет значительно уменьшено, а некоторых не станет совсем.</w:t>
            </w:r>
          </w:p>
          <w:p w:rsidR="00EE018A" w:rsidRPr="00EE018A" w:rsidRDefault="00EE018A" w:rsidP="00EE018A">
            <w:pPr>
              <w:rPr>
                <w:color w:val="000000"/>
                <w:sz w:val="24"/>
                <w:szCs w:val="24"/>
              </w:rPr>
            </w:pPr>
            <w:r w:rsidRPr="00EE018A">
              <w:rPr>
                <w:color w:val="000000"/>
                <w:sz w:val="24"/>
                <w:szCs w:val="24"/>
              </w:rPr>
              <w:t>Согласно российскому законодательству, умаление прав граждан не допускается, предложенные проекты являются антисоциальными, предполагают совершение действий, не предусмотренных российской Конституцией, и не могут быть реализованы на территории Российской Федерации.</w:t>
            </w:r>
          </w:p>
          <w:p w:rsidR="00EE018A" w:rsidRPr="00EE018A" w:rsidRDefault="00EE018A" w:rsidP="00EE018A">
            <w:pPr>
              <w:rPr>
                <w:color w:val="000000"/>
                <w:sz w:val="24"/>
                <w:szCs w:val="24"/>
              </w:rPr>
            </w:pPr>
            <w:r w:rsidRPr="00EE018A">
              <w:rPr>
                <w:color w:val="000000"/>
                <w:sz w:val="24"/>
                <w:szCs w:val="24"/>
              </w:rPr>
              <w:t>Приватизация жилой недвижимости, начавшаяся в 1991 году позволила гражданам зарегистрировать жилые здания и помещения в них на праве частной собственности.</w:t>
            </w:r>
          </w:p>
          <w:p w:rsidR="00EE018A" w:rsidRPr="00EE018A" w:rsidRDefault="00EE018A" w:rsidP="00EE018A">
            <w:pPr>
              <w:rPr>
                <w:color w:val="000000"/>
                <w:sz w:val="24"/>
                <w:szCs w:val="24"/>
              </w:rPr>
            </w:pPr>
            <w:r w:rsidRPr="00EE018A">
              <w:rPr>
                <w:color w:val="000000"/>
                <w:sz w:val="24"/>
                <w:szCs w:val="24"/>
              </w:rPr>
              <w:t>Это жилье было построено по правилам застройки городов, устанавливавших обязательное соотношение объема вышеперечисленных прав и жилых площадей зданий, социальной нормы жилой площади на каждого гражданина и обеспечивающих его права социальной и иной инфраструктурой.</w:t>
            </w:r>
          </w:p>
          <w:p w:rsidR="00EE018A" w:rsidRPr="00EE018A" w:rsidRDefault="00EE018A" w:rsidP="00EE018A">
            <w:pPr>
              <w:rPr>
                <w:color w:val="000000"/>
                <w:sz w:val="24"/>
                <w:szCs w:val="24"/>
              </w:rPr>
            </w:pPr>
            <w:r w:rsidRPr="00EE018A">
              <w:rPr>
                <w:color w:val="000000"/>
                <w:sz w:val="24"/>
                <w:szCs w:val="24"/>
              </w:rPr>
              <w:t xml:space="preserve">Поскольку новые проекты игнорируют сам факт свершившейся приватизации и предполагают значительно увеличить количество граждан на гектар городской застройки, можно считать, что запланированные действия с жилыми кварталами прямо нацелены на передачу уже предоставленного гражданам объёма прав иным лицам. </w:t>
            </w:r>
          </w:p>
          <w:p w:rsidR="005000AC" w:rsidRPr="00D852D8" w:rsidRDefault="00EE018A" w:rsidP="00EE018A">
            <w:pPr>
              <w:rPr>
                <w:color w:val="000000"/>
                <w:sz w:val="24"/>
                <w:szCs w:val="24"/>
              </w:rPr>
            </w:pPr>
            <w:r w:rsidRPr="00EE018A">
              <w:rPr>
                <w:color w:val="000000"/>
                <w:sz w:val="24"/>
                <w:szCs w:val="24"/>
              </w:rPr>
              <w:t>Таким образом, от имени исполнительной власти города, проектировщик и Окружная комиссия по вопросам градостроительства, землепользования и застройки при Правительстве Москвы в СЗАО города Москвы совершила то, от чего неоднократно предостерегали высшие органы федеральной власти, а именно: ПРИЗВАЛА К ПЕРЕСМОТРУ ИТОГОВ ПРИВАТИЗАЦИИ, вынеся на публичные обсуждения намерения пересмотра итогов приватизации жилого фонда столицы. 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указанным проектам, составленным с нарушением законов РФ, признать публичные слушания не состоявшимися, отменить их проведение, о чем разместить официальное оповещение.</w:t>
            </w: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000AC" w:rsidRPr="00251413" w:rsidRDefault="005000AC" w:rsidP="005000AC">
            <w:r>
              <w:t>Миргород Н.</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000AC" w:rsidRPr="00251413" w:rsidRDefault="005000AC" w:rsidP="005000AC">
            <w:r>
              <w:t>Мальцев Ю.Г.</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000AC" w:rsidRPr="00251413" w:rsidRDefault="005000AC" w:rsidP="005000AC">
            <w:r>
              <w:t>Огурцова А.И.</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000AC" w:rsidRPr="00826ACC" w:rsidRDefault="005000AC" w:rsidP="005000AC">
            <w:r>
              <w:t>Пунина М.В.</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000AC" w:rsidRDefault="005000AC" w:rsidP="005000AC">
            <w:pPr>
              <w:suppressAutoHyphens w:val="0"/>
              <w:autoSpaceDE w:val="0"/>
              <w:autoSpaceDN w:val="0"/>
              <w:adjustRightInd w:val="0"/>
              <w:rPr>
                <w:rFonts w:ascii="Arial" w:hAnsi="Arial" w:cs="Arial"/>
                <w:color w:val="000000"/>
                <w:sz w:val="20"/>
                <w:szCs w:val="20"/>
                <w:lang w:eastAsia="ru-RU"/>
              </w:rPr>
            </w:pPr>
            <w:r>
              <w:t>Петрова И.И.</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000AC" w:rsidRDefault="005000AC" w:rsidP="005000AC">
            <w:pPr>
              <w:suppressAutoHyphens w:val="0"/>
              <w:autoSpaceDE w:val="0"/>
              <w:autoSpaceDN w:val="0"/>
              <w:adjustRightInd w:val="0"/>
              <w:rPr>
                <w:rFonts w:ascii="Arial" w:hAnsi="Arial" w:cs="Arial"/>
                <w:color w:val="000000"/>
                <w:sz w:val="20"/>
                <w:szCs w:val="20"/>
                <w:lang w:eastAsia="ru-RU"/>
              </w:rPr>
            </w:pPr>
            <w:r>
              <w:t>Спэнгляр Е.</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000AC" w:rsidRDefault="005000AC" w:rsidP="005000AC">
            <w:pPr>
              <w:suppressAutoHyphens w:val="0"/>
              <w:autoSpaceDE w:val="0"/>
              <w:autoSpaceDN w:val="0"/>
              <w:adjustRightInd w:val="0"/>
              <w:rPr>
                <w:rFonts w:ascii="Arial" w:hAnsi="Arial" w:cs="Arial"/>
                <w:color w:val="000000"/>
                <w:sz w:val="20"/>
                <w:szCs w:val="20"/>
                <w:lang w:eastAsia="ru-RU"/>
              </w:rPr>
            </w:pPr>
            <w:r>
              <w:t>Семешина С.В.</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000AC" w:rsidRDefault="005000AC" w:rsidP="005000AC">
            <w:pPr>
              <w:suppressAutoHyphens w:val="0"/>
              <w:autoSpaceDE w:val="0"/>
              <w:autoSpaceDN w:val="0"/>
              <w:adjustRightInd w:val="0"/>
              <w:rPr>
                <w:rFonts w:ascii="Arial" w:hAnsi="Arial" w:cs="Arial"/>
                <w:color w:val="000000"/>
                <w:sz w:val="20"/>
                <w:szCs w:val="20"/>
                <w:lang w:eastAsia="ru-RU"/>
              </w:rPr>
            </w:pPr>
            <w:r>
              <w:t>Тихонова Н.Б.</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000AC" w:rsidRDefault="005000AC" w:rsidP="005000AC">
            <w:pPr>
              <w:suppressAutoHyphens w:val="0"/>
              <w:autoSpaceDE w:val="0"/>
              <w:autoSpaceDN w:val="0"/>
              <w:adjustRightInd w:val="0"/>
              <w:rPr>
                <w:rFonts w:ascii="Arial" w:hAnsi="Arial" w:cs="Arial"/>
                <w:color w:val="000000"/>
                <w:sz w:val="20"/>
                <w:szCs w:val="20"/>
                <w:lang w:eastAsia="ru-RU"/>
              </w:rPr>
            </w:pPr>
            <w:r>
              <w:t>Ямщикова О.А.</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000AC" w:rsidRDefault="005000AC" w:rsidP="005000AC">
            <w:pPr>
              <w:suppressAutoHyphens w:val="0"/>
              <w:autoSpaceDE w:val="0"/>
              <w:autoSpaceDN w:val="0"/>
              <w:adjustRightInd w:val="0"/>
              <w:rPr>
                <w:rFonts w:ascii="Arial" w:hAnsi="Arial" w:cs="Arial"/>
                <w:color w:val="000000"/>
                <w:sz w:val="20"/>
                <w:szCs w:val="20"/>
                <w:lang w:eastAsia="ru-RU"/>
              </w:rPr>
            </w:pPr>
            <w:r w:rsidRPr="00251413">
              <w:t>Алексеев С.Е.</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5000AC" w:rsidRDefault="005000AC" w:rsidP="005000AC">
            <w:pPr>
              <w:suppressAutoHyphens w:val="0"/>
              <w:autoSpaceDE w:val="0"/>
              <w:autoSpaceDN w:val="0"/>
              <w:adjustRightInd w:val="0"/>
              <w:rPr>
                <w:rFonts w:ascii="Arial" w:hAnsi="Arial" w:cs="Arial"/>
                <w:color w:val="000000"/>
                <w:sz w:val="20"/>
                <w:szCs w:val="20"/>
                <w:lang w:eastAsia="ru-RU"/>
              </w:rPr>
            </w:pPr>
            <w:r w:rsidRPr="00251413">
              <w:t>Есакова Н.М.</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5000AC" w:rsidRPr="00993D1F" w:rsidRDefault="005000AC" w:rsidP="005000AC">
            <w:pPr>
              <w:jc w:val="center"/>
              <w:rPr>
                <w:color w:val="000000"/>
              </w:rPr>
            </w:pPr>
            <w:r w:rsidRPr="00993D1F">
              <w:rPr>
                <w:color w:val="000000"/>
              </w:rPr>
              <w:t>Ермилов А.В.</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5000AC" w:rsidRPr="00993D1F" w:rsidRDefault="005000AC" w:rsidP="005000AC">
            <w:pPr>
              <w:jc w:val="center"/>
              <w:rPr>
                <w:color w:val="000000"/>
              </w:rPr>
            </w:pPr>
            <w:r w:rsidRPr="00993D1F">
              <w:rPr>
                <w:color w:val="000000"/>
              </w:rPr>
              <w:t>Бородулин В.В.</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5000AC" w:rsidRPr="00993D1F" w:rsidRDefault="005000AC" w:rsidP="005000AC">
            <w:pPr>
              <w:jc w:val="center"/>
              <w:rPr>
                <w:color w:val="000000"/>
              </w:rPr>
            </w:pPr>
            <w:r w:rsidRPr="00993D1F">
              <w:rPr>
                <w:color w:val="000000"/>
              </w:rPr>
              <w:t>Скачков В.И.</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5000AC" w:rsidRPr="00993D1F" w:rsidRDefault="005000AC" w:rsidP="005000AC">
            <w:pPr>
              <w:jc w:val="center"/>
              <w:rPr>
                <w:color w:val="000000"/>
              </w:rPr>
            </w:pPr>
            <w:r w:rsidRPr="00993D1F">
              <w:rPr>
                <w:color w:val="000000"/>
              </w:rPr>
              <w:t>Лешутин С.В.</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5000AC" w:rsidRPr="00993D1F" w:rsidRDefault="005000AC" w:rsidP="005000AC">
            <w:pPr>
              <w:jc w:val="center"/>
              <w:rPr>
                <w:color w:val="000000"/>
              </w:rPr>
            </w:pPr>
            <w:r w:rsidRPr="00993D1F">
              <w:rPr>
                <w:color w:val="000000"/>
              </w:rPr>
              <w:t>Агорченова Н.А.</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5000AC" w:rsidRPr="00993D1F" w:rsidRDefault="005000AC" w:rsidP="005000AC">
            <w:pPr>
              <w:jc w:val="center"/>
              <w:rPr>
                <w:color w:val="000000"/>
              </w:rPr>
            </w:pPr>
            <w:r w:rsidRPr="00993D1F">
              <w:rPr>
                <w:color w:val="000000"/>
              </w:rPr>
              <w:t>Лескова О.П.</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5000AC" w:rsidRPr="00993D1F" w:rsidRDefault="005000AC" w:rsidP="005000AC">
            <w:pPr>
              <w:jc w:val="center"/>
              <w:rPr>
                <w:color w:val="000000"/>
              </w:rPr>
            </w:pPr>
            <w:r w:rsidRPr="00993D1F">
              <w:rPr>
                <w:color w:val="000000"/>
              </w:rPr>
              <w:t>Малиновская Е.П.</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5000AC" w:rsidRPr="00DE0B15" w:rsidTr="005000AC">
        <w:tc>
          <w:tcPr>
            <w:tcW w:w="709" w:type="dxa"/>
            <w:tcBorders>
              <w:top w:val="single" w:sz="4" w:space="0" w:color="000000"/>
              <w:left w:val="single" w:sz="4" w:space="0" w:color="000000"/>
              <w:bottom w:val="single" w:sz="4" w:space="0" w:color="000000"/>
            </w:tcBorders>
            <w:shd w:val="clear" w:color="auto" w:fill="auto"/>
            <w:vAlign w:val="center"/>
          </w:tcPr>
          <w:p w:rsidR="005000AC" w:rsidRPr="00954C8E" w:rsidRDefault="005000AC" w:rsidP="005000AC">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5000AC" w:rsidRPr="00993D1F" w:rsidRDefault="005000AC" w:rsidP="005000AC">
            <w:pPr>
              <w:jc w:val="center"/>
              <w:rPr>
                <w:color w:val="000000"/>
              </w:rPr>
            </w:pPr>
            <w:r w:rsidRPr="00993D1F">
              <w:rPr>
                <w:color w:val="000000"/>
              </w:rPr>
              <w:t>Давдиева А.М.</w:t>
            </w:r>
          </w:p>
        </w:tc>
        <w:tc>
          <w:tcPr>
            <w:tcW w:w="7381" w:type="dxa"/>
            <w:vMerge/>
            <w:tcBorders>
              <w:left w:val="single" w:sz="4" w:space="0" w:color="000000"/>
              <w:right w:val="single" w:sz="4" w:space="0" w:color="000000"/>
            </w:tcBorders>
            <w:shd w:val="clear" w:color="auto" w:fill="auto"/>
            <w:vAlign w:val="center"/>
          </w:tcPr>
          <w:p w:rsidR="005000AC" w:rsidRPr="00D852D8" w:rsidRDefault="005000AC" w:rsidP="005000AC">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Pr="00993D1F" w:rsidRDefault="00EE018A" w:rsidP="00EE018A">
            <w:pPr>
              <w:jc w:val="center"/>
              <w:rPr>
                <w:color w:val="000000"/>
              </w:rPr>
            </w:pPr>
            <w:r w:rsidRPr="00993D1F">
              <w:rPr>
                <w:color w:val="000000"/>
              </w:rPr>
              <w:t>Смирнов Б.Ю.</w:t>
            </w:r>
          </w:p>
          <w:p w:rsidR="00EE018A" w:rsidRPr="00993D1F" w:rsidRDefault="00EE018A" w:rsidP="00EE018A">
            <w:pPr>
              <w:jc w:val="center"/>
              <w:rPr>
                <w:color w:val="000000"/>
              </w:rPr>
            </w:pPr>
          </w:p>
        </w:tc>
        <w:tc>
          <w:tcPr>
            <w:tcW w:w="7381" w:type="dxa"/>
            <w:vMerge w:val="restart"/>
            <w:tcBorders>
              <w:left w:val="single" w:sz="4" w:space="0" w:color="000000"/>
              <w:right w:val="single" w:sz="4" w:space="0" w:color="000000"/>
            </w:tcBorders>
            <w:shd w:val="clear" w:color="auto" w:fill="auto"/>
            <w:vAlign w:val="center"/>
          </w:tcPr>
          <w:p w:rsidR="00EE018A" w:rsidRPr="00D852D8" w:rsidRDefault="00EE018A" w:rsidP="00EE018A">
            <w:pPr>
              <w:rPr>
                <w:color w:val="000000"/>
                <w:sz w:val="24"/>
                <w:szCs w:val="24"/>
              </w:rPr>
            </w:pPr>
            <w:r w:rsidRPr="00D852D8">
              <w:rPr>
                <w:color w:val="000000"/>
                <w:sz w:val="24"/>
                <w:szCs w:val="24"/>
              </w:rPr>
              <w:t xml:space="preserve">Направляю Вам Резолюцию жителей района Хорошево-Мневники принятую 03.12.19 в помещении «Дворец Творчества детей и молодежи «Хорошево» по адресу: Москва, ул.Маршала Тухачевского д.20 корп.1, где проводилась имитация собрания </w:t>
            </w:r>
            <w:r w:rsidRPr="00D852D8">
              <w:rPr>
                <w:color w:val="000000"/>
                <w:sz w:val="24"/>
                <w:szCs w:val="24"/>
              </w:rPr>
              <w:lastRenderedPageBreak/>
              <w:t>участников ПС по проектам: планировки территорий кварталов 74,77,80,81 района Хорошево-Мневники, внесения изменений в ПЗЗ г.Москвы в отношении территории по адресу: проект планировки территории кварталов 74,77,80,81 под видом собрания участников ПС по рассмотрению указанных проектов. Резолюция на 4-х листах с приложением 359 подписей на 65 листах. Депутат СД МО Хорошево-Мневники Бородулин В.В.</w:t>
            </w:r>
          </w:p>
          <w:p w:rsidR="00EE018A" w:rsidRPr="00D852D8" w:rsidRDefault="00EE018A" w:rsidP="00EE018A">
            <w:pPr>
              <w:rPr>
                <w:color w:val="000000"/>
                <w:sz w:val="24"/>
                <w:szCs w:val="24"/>
              </w:rPr>
            </w:pPr>
            <w:r w:rsidRPr="00D852D8">
              <w:rPr>
                <w:color w:val="000000"/>
                <w:sz w:val="24"/>
                <w:szCs w:val="24"/>
              </w:rPr>
              <w:t xml:space="preserve">Мы, нижеподписавшиеся, находясь в помещении, где проводится собрание участников публичных слушаний по проектам: - «Проект планировки территории кварталов 74, 77, 80, 81 района Хорошево-Мневники (СЗАО) в целях реализации Программы реновации жилищного фонда в городе Москве», -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кварталов 74, 77, 80,81 района Хорошево-Миевники (СЗАО), рассмотрев представленные на слушания проектные материалы, считаем обоснованными следующие выводы: 1. Представленные на слушания материалы не отвечают требованиям закона. Представленные на Собрание участников публичных слушаний, направленные на экспозицию и в Совет депутатов МО Хорошево-Мневники, а также размещенные на официальных сайтах Префектуры СЗАО и управы района Хорошево-Мневники, материалы не соответствуют требованиям части 8 статьи 68 Градостроительного Кодекса Москвы (Закона г.Москвы от 25 июня 2008 года № 28), согласно которой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 Представленные на слушания документы по составу и содержанию не соответствуют требованиям федерального и московского законодательства: ст.42, ст.45 Градостроительного Кодекса РФ (Федерального Закона № 190-ФЗ от 29.12.2004) и Постановлению Правительства Москвы №282-ПП от 10 апреля 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 Вместо «ПРОЕКТа ПЛАНИРОВКИ...» представлены некие материалы «ПОДГОТОВКА ПРОЕКТА ...», то есть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Представленные художественные планшеты и рекламные буклеты, без выходных данных, представленные на экспозициях и за достоверность информации на которых никто не несет ответственности, также не являются утверждаемым проектом планировки территорий и проектами внесении изменений в ПЗЗ. Участникам слушаний доступны для изучения лишь отдельные графические материалы и таблицы, но не проект как документ (в полном объеме, со всеми согласованиями, расчетами и обоснованиями). При этом обоснования принимаемых решений отсутствуют полностью. В связи с этим, имеются устойчивые сомнения, что проекты на момент проведения слушаний вообще существуют. </w:t>
            </w:r>
          </w:p>
          <w:p w:rsidR="00EE018A" w:rsidRPr="00D852D8" w:rsidRDefault="00EE018A" w:rsidP="00EE018A">
            <w:pPr>
              <w:rPr>
                <w:color w:val="000000"/>
                <w:sz w:val="24"/>
                <w:szCs w:val="24"/>
              </w:rPr>
            </w:pPr>
            <w:r w:rsidRPr="00D852D8">
              <w:rPr>
                <w:color w:val="000000"/>
                <w:sz w:val="24"/>
                <w:szCs w:val="24"/>
              </w:rPr>
              <w:t xml:space="preserve">Также отсутствуют в открытом доступе и представленных материалах по проектам внесения изменений в правила </w:t>
            </w:r>
            <w:r w:rsidRPr="00D852D8">
              <w:rPr>
                <w:color w:val="000000"/>
                <w:sz w:val="24"/>
                <w:szCs w:val="24"/>
              </w:rPr>
              <w:lastRenderedPageBreak/>
              <w:t xml:space="preserve">землепользования и застройки города Москвы, правовые основания для разработки проектов внесения изменений в ПЗЗ, а документация по проектам внесения изменений в ПЗЗ отсутствует полностью, в том числе отсутствуют, требуемые ст.30 </w:t>
            </w:r>
          </w:p>
          <w:p w:rsidR="00EE018A" w:rsidRPr="00D852D8" w:rsidRDefault="00EE018A" w:rsidP="00EE018A">
            <w:pPr>
              <w:rPr>
                <w:color w:val="000000"/>
                <w:sz w:val="24"/>
                <w:szCs w:val="24"/>
              </w:rPr>
            </w:pPr>
            <w:r w:rsidRPr="00D852D8">
              <w:rPr>
                <w:color w:val="000000"/>
                <w:sz w:val="24"/>
                <w:szCs w:val="24"/>
              </w:rPr>
              <w:t xml:space="preserve">Градостроительного Кодекса РФ графическое описание местоположения границ территориальных зон, перечень координат характерных точек этих границ. 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 Несоответствие представленных на публичные слушания материалов федеральному и московскому законодательству позволяет считать, что ПРЕДМЕТ ПУБЛИЧНЫХ СЛУШАНИЙ ОТСУТСТВУЕТ Должностные лица, в том числе члены окружной комиссии по градостроительству, землепользованию и застройке Северо-Западного административного округа г Москвы грубо нарушили основы законодательства Российской Федерации ст.24 и 29 Конституции РФ о праве граждан получать информацию и об обязанности должностных лиц и государственных органов обеспечить каждому возможность ознакомления с документами и материалами, непосредственно затрагивающими его права. Эти нормы раскрыты в статье 68 Градостроительного Кодекса Москвы. Нарушив наши права, должностные лица отказались выполнять закон. В сложившейся ситуации выставление недостоверных сведений по проектам на публичные слушания, есть основание полагать, представляет собой коррупционные и мошеннические действия. </w:t>
            </w:r>
          </w:p>
          <w:p w:rsidR="00EE018A" w:rsidRPr="00D852D8" w:rsidRDefault="00EE018A" w:rsidP="00EE018A">
            <w:pPr>
              <w:rPr>
                <w:color w:val="000000"/>
                <w:sz w:val="24"/>
                <w:szCs w:val="24"/>
              </w:rPr>
            </w:pPr>
            <w:r w:rsidRPr="00D852D8">
              <w:rPr>
                <w:color w:val="000000"/>
                <w:sz w:val="24"/>
                <w:szCs w:val="24"/>
              </w:rPr>
              <w:t xml:space="preserve">2. 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нормам. П.4 статьи 4 ГрК Москвы устанавливает «Территориальные и отраслевые схемы, правила землепользования и застройки, документация по планировке территории, не соответствующие Генеральному плану города Москвы, техническим регламентам, законодательству в области охраны окружающей среды, в области охраны объектов культурного наследия, нормативам градостроительного проектирования, не подлежат утверждению, а утвержденные не подлежат применению в соответствующей части». Однако, предложенные проектные решения не соответствуют действующему Закону города Москвы от 5 мая 2010 г № 17 «О Генеральном плане города Москвы» ни по высотности застройки, ни по возможности размещения на территории проектирования предложенного объема строительства. Проекты не соответствуют нормативам градостроительного проектирования ни в части обеспечения территории объектами обязательной инфраструктуры, ни в части соблюдения строительных норм и правил. Очевидно, что реализация этих волюнтаристских решений приведет к значительному ухудшению условий проживания жителей района, состояния жилого фонда, транспортной инфраструктуры. Проектировщиками готовится действительно </w:t>
            </w:r>
            <w:r w:rsidRPr="00D852D8">
              <w:rPr>
                <w:color w:val="000000"/>
                <w:sz w:val="24"/>
                <w:szCs w:val="24"/>
              </w:rPr>
              <w:lastRenderedPageBreak/>
              <w:t xml:space="preserve">масштабное ухудшение городской среды - переуплотнение в разы, разрушение планировочной структуры наших кварталов, появление кварталов без возможности хранения своих личных автомашин, кроме малочисленных платных подземных парковок. Будут нарушены положения Конституции РФ, Гражданского, Земельного, Градостроительного, Жилищного Кодексов РФ, обязательные нормы Свода правил."Градостроительство. Планировка и застройка городских и сельских поселений" (СП 42.13330.2011), "Нормы и правила проектирования и застройки гМосквы" МГСН 1.01-99 ( утв. Постановлением Правительства Москвы № 49 от 25 января 2000 г.),Постановление Правительства Москвы от 23.12.2015 № 945-ПП "Об утверждении региональных нормативов </w:t>
            </w:r>
          </w:p>
          <w:p w:rsidR="00EE018A" w:rsidRPr="00D852D8" w:rsidRDefault="00EE018A" w:rsidP="00EE018A">
            <w:pPr>
              <w:rPr>
                <w:color w:val="000000"/>
                <w:sz w:val="24"/>
                <w:szCs w:val="24"/>
              </w:rPr>
            </w:pPr>
            <w:r w:rsidRPr="00D852D8">
              <w:rPr>
                <w:color w:val="000000"/>
                <w:sz w:val="24"/>
                <w:szCs w:val="24"/>
              </w:rPr>
              <w:t xml:space="preserve">градостроительного проектирования города Москвы в области транспорта, автомобильных дорог регионального или межмуниципального значения", МГСН 2.04-97 "Допустимые уровни шума, вибрации и требования к звукоизоляции в жилых и общественных зданиях" (принятым Постановлением Правительства Москвы № 325 от 06.05.1997), СанПиН 2.2.1/2.1.1.1200-О3 "Санитарно-защитные зоны" (утв. Постановлением Гл.санитарного врача от 25.09.2007 № 74) и др. </w:t>
            </w:r>
          </w:p>
          <w:p w:rsidR="00EE018A" w:rsidRPr="00D852D8" w:rsidRDefault="00EE018A" w:rsidP="00EE018A">
            <w:pPr>
              <w:rPr>
                <w:color w:val="000000"/>
                <w:sz w:val="24"/>
                <w:szCs w:val="24"/>
              </w:rPr>
            </w:pPr>
            <w:r w:rsidRPr="00D852D8">
              <w:rPr>
                <w:color w:val="000000"/>
                <w:sz w:val="24"/>
                <w:szCs w:val="24"/>
              </w:rPr>
              <w:t xml:space="preserve">П.3 ст. 31 ГрК РФ установлено, что «Подготовка проекта правил землепользования и застройки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Однако, в представленной на слушания полиграфической продукции под видом «проекта внесения изменений в Правила землепользование и застройки» решения не соответствуют ни документам территориального планирования г Москвы, ни техническим регламентам, ни документам об имущественных правах на территории проектирования. Проектные предложения не основаны на сведениях о правах граждан — собственников квартир, жилых многоквартирных зданий и соответствующих земельных участков, а также собственников капитальных гаражных объектов, являющихся законными землепользователями. П.7 ст. 31 ГрК РФ, установлено, что «Глава местной администрации не позднее, чем по истечении десяти дней с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Однако, решения о подготовке внесения изменений в проект землепользования и застройки в соответствии с законом не опубликованы, отсутствуют они и на официальном сайте Москомархитектуры. 3. Предложенные в материалах по подготовке проектов проектные решения умаляют гражданские и социальные права граждан. Существующие жилые кварталы и микрорайоны застроены с учетом обеспечения обязательного комплекса социальных-экономических прав, в том числе прав пользования земельным участком. Построенная в предыдущие десятилетия жилая недвижимость, используемая сейчас собственниками и нанимателями была спроектирована таким образом, что гражданам принадлежит право пользоваться в шагoвой доступности детскими </w:t>
            </w:r>
            <w:r w:rsidRPr="00D852D8">
              <w:rPr>
                <w:color w:val="000000"/>
                <w:sz w:val="24"/>
                <w:szCs w:val="24"/>
              </w:rPr>
              <w:lastRenderedPageBreak/>
              <w:t xml:space="preserve">садами, местами в общеобразовательных школьных учреждениях, местами для занятий спортом на территории своих жилые кварталов и микрорайонов, пользоваться спроектированными, организованными для них местами постоянного хранения автотранспорта. Количество граждан, по показателю проживающих на гектар городской застройки, в существующих сейчас кварталах значительно ниже, чем предполагается по новыми проектам. Таким образом, количество благ, выраженных как в праве пользования, так и в гарантированном объеме социальных прав, предложенными проектными решениями, будет значительно уменьшено, а некоторых не станет совсем. Согласно российскому законодательству, умаление прав граждан не допускается, предложенные проекты являются антисоцнальными, предполагают совершение действий, не предусмотренных российской Конституцией, н не могут быть реализованы на территории Российской Федерации. Приватизация жилой недвижимости, начавшаяся в 1991 году позволила гражданам зарегистрировать жилые здания и помещения в них на праве частной собственности. Это жилье было построено по правилам застройки городов, устанавливавших </w:t>
            </w:r>
          </w:p>
          <w:p w:rsidR="00EE018A" w:rsidRPr="00D852D8" w:rsidRDefault="00EE018A" w:rsidP="00EE018A">
            <w:pPr>
              <w:rPr>
                <w:color w:val="000000"/>
                <w:sz w:val="24"/>
                <w:szCs w:val="24"/>
              </w:rPr>
            </w:pPr>
            <w:r w:rsidRPr="00D852D8">
              <w:rPr>
                <w:color w:val="000000"/>
                <w:sz w:val="24"/>
                <w:szCs w:val="24"/>
              </w:rPr>
              <w:t xml:space="preserve">обязательное соотношение объема вышеперечисленных прав и жилых площадей зданий, социальной нормы жилой площади на каждого гражданина и обеспечивающих его права социальной и иной инфраструктурой. Поскольку новые проекты игнорируют сам факт свершившейся приватизации и предполагают значительно увеличить количество граждан на гектар городской застройки, можно считать доказанным, что запланированные действия с жилыми кварталами прямо нацелены на передачу уже предоставленного гражданам объёма прав иным лицам. Отменить ранее возникшие права без нарушения закона невозможно.  </w:t>
            </w:r>
          </w:p>
          <w:p w:rsidR="00EE018A" w:rsidRDefault="00EE018A" w:rsidP="00EE018A">
            <w:pPr>
              <w:rPr>
                <w:color w:val="000000"/>
                <w:sz w:val="24"/>
                <w:szCs w:val="24"/>
              </w:rPr>
            </w:pPr>
            <w:r w:rsidRPr="00D852D8">
              <w:rPr>
                <w:color w:val="000000"/>
                <w:sz w:val="24"/>
                <w:szCs w:val="24"/>
              </w:rPr>
              <w:t>Таким образом, от имени исполнительной власти города проектировщик и Окружная комиссия по вопросам градостроительства, землепользования и застройки при Правительстве Москвы в СЗАО города Москвы совершила то, от чего неоднократно предостерегали высшие органы федеральной власти, а именно: ПРИЗВАЛА К ПЕРЕСМОТРУ ИТОГОВ ПРИВАТИЗАЦИИ, вынеся на публичные обсуждения намерения пересмотра итогов приватизации жилого фонда столицы, пытаясь, есть основание полагать, сделать это руками лиц, которых либо обманула, либо привлекла экономическими обещаниями. В связь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указанным проектам, составленным с нарушением законов РФ, признать собрание участников публичных слушаний не состоявшимся, признать публичные слушания не состоявшимися, отменить их проведение, о чем разместить официальное оповещение (о признании публичных слушаний не состоявшимися).</w:t>
            </w:r>
          </w:p>
          <w:p w:rsidR="00EE018A" w:rsidRDefault="00EE018A" w:rsidP="00EE018A">
            <w:pPr>
              <w:rPr>
                <w:color w:val="000000"/>
                <w:sz w:val="24"/>
                <w:szCs w:val="24"/>
              </w:rPr>
            </w:pPr>
          </w:p>
          <w:p w:rsidR="00EE018A" w:rsidRDefault="00EE018A" w:rsidP="00EE018A">
            <w:pPr>
              <w:rPr>
                <w:color w:val="000000"/>
                <w:sz w:val="24"/>
                <w:szCs w:val="24"/>
              </w:rPr>
            </w:pPr>
            <w:r>
              <w:rPr>
                <w:color w:val="000000"/>
                <w:sz w:val="24"/>
                <w:szCs w:val="24"/>
              </w:rPr>
              <w:t>Приложены подписные листы:</w:t>
            </w:r>
          </w:p>
          <w:p w:rsidR="00EE018A" w:rsidRDefault="00EE018A" w:rsidP="00EE018A">
            <w:pPr>
              <w:rPr>
                <w:color w:val="000000"/>
                <w:sz w:val="24"/>
                <w:szCs w:val="24"/>
              </w:rPr>
            </w:pPr>
          </w:p>
          <w:p w:rsidR="00EE018A" w:rsidRDefault="00EE018A" w:rsidP="00EE018A">
            <w:pPr>
              <w:rPr>
                <w:color w:val="000000"/>
                <w:sz w:val="20"/>
                <w:szCs w:val="24"/>
              </w:rPr>
            </w:pPr>
            <w:r w:rsidRPr="00C11D37">
              <w:rPr>
                <w:color w:val="000000"/>
                <w:sz w:val="20"/>
                <w:szCs w:val="24"/>
              </w:rPr>
              <w:t xml:space="preserve">Мы, нижеподписавшиеся, находясь в помещении, где проводится собрание участников публичных слушаний по проектам: - «Проект планировки территории кварталов 74, 77, 80, 81 района Хорошево-Мневники (СЗАО) в целях реализации Программы реновации жилищного фонда в городе Москве», - «Проект внесения </w:t>
            </w:r>
            <w:r w:rsidRPr="00C11D37">
              <w:rPr>
                <w:color w:val="000000"/>
                <w:sz w:val="20"/>
                <w:szCs w:val="24"/>
              </w:rPr>
              <w:lastRenderedPageBreak/>
              <w:t>изменений в правила землепользования и застройки города Москвы в отношении территории по адресу: Проект планировки территории кварталов 74, 77, 80,81 района Хорошево-Миевники (СЗАО), рассмотрев представленные на слушания проектные материалы, считаем обоснованными следующие выводы: 1. Представленные на слушания материалы не отвечают требованиям закона. 2.</w:t>
            </w:r>
            <w:r w:rsidRPr="00C11D37">
              <w:rPr>
                <w:sz w:val="22"/>
              </w:rPr>
              <w:t xml:space="preserve"> </w:t>
            </w:r>
            <w:r w:rsidRPr="00C11D37">
              <w:rPr>
                <w:color w:val="000000"/>
                <w:sz w:val="20"/>
                <w:szCs w:val="24"/>
              </w:rPr>
              <w:t>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нормам. 3.</w:t>
            </w:r>
            <w:r w:rsidRPr="00C11D37">
              <w:rPr>
                <w:sz w:val="22"/>
              </w:rPr>
              <w:t xml:space="preserve"> </w:t>
            </w:r>
            <w:r w:rsidRPr="00C11D37">
              <w:rPr>
                <w:color w:val="000000"/>
                <w:sz w:val="20"/>
                <w:szCs w:val="24"/>
              </w:rPr>
              <w:t>Предложенные в материалах по подготовке проектов проектные решения умаляют гражданские и социальные права граждан. 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указанным проектам, составленным с нарушением законов РФ, признать публичные слушания не состоявшимися, отменить их проведение, о чем разместить официальное оповещение.</w:t>
            </w:r>
          </w:p>
          <w:p w:rsidR="00EE018A" w:rsidRDefault="00EE018A" w:rsidP="00EE018A">
            <w:pPr>
              <w:rPr>
                <w:color w:val="000000"/>
                <w:sz w:val="20"/>
                <w:szCs w:val="24"/>
              </w:rPr>
            </w:pPr>
          </w:p>
          <w:p w:rsidR="00EE018A" w:rsidRDefault="00EE018A" w:rsidP="00EE018A">
            <w:pPr>
              <w:rPr>
                <w:color w:val="000000"/>
                <w:sz w:val="20"/>
                <w:szCs w:val="24"/>
              </w:rPr>
            </w:pPr>
            <w:r>
              <w:rPr>
                <w:color w:val="000000"/>
                <w:sz w:val="20"/>
                <w:szCs w:val="24"/>
              </w:rPr>
              <w:t xml:space="preserve">Мы, нижеподписавшиеся, находящиеся в помещении «Дворец творчества детей и молодежи «Хорошево» по адресу: ул.Маршала Тухачевского д.20, корп.1, где проводится собрание участников публичных слушаний, принимаем настоящую Резолюция, указываем, чт представленные на слушания материалы не отвечают требованиям закона, процедура проводится с нарушением Российского законодательства. В свзяи с чем, считаем собрание участников публичных слушаний не состоявшимися. Требуем признать публичные слушания по проекту планировки и проекту внесения изменений в ПЗЗ (кварталы 74,77,80,81 Хорошево-Мненвики) не состоявшимися, о чем разместить официальное оповещение. </w:t>
            </w:r>
          </w:p>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Pr="00993D1F" w:rsidRDefault="00EE018A" w:rsidP="00EE018A">
            <w:pPr>
              <w:jc w:val="center"/>
              <w:rPr>
                <w:color w:val="000000"/>
              </w:rPr>
            </w:pPr>
            <w:r w:rsidRPr="00993D1F">
              <w:rPr>
                <w:color w:val="000000"/>
              </w:rPr>
              <w:t>Смирнов Н.Б.</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Pr="00993D1F" w:rsidRDefault="00EE018A" w:rsidP="00EE018A">
            <w:pPr>
              <w:jc w:val="center"/>
              <w:rPr>
                <w:color w:val="000000"/>
              </w:rPr>
            </w:pPr>
            <w:r w:rsidRPr="00993D1F">
              <w:rPr>
                <w:color w:val="000000"/>
              </w:rPr>
              <w:t>Смирнова Г.В.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Pr="00993D1F" w:rsidRDefault="00EE018A" w:rsidP="00EE018A">
            <w:pPr>
              <w:jc w:val="center"/>
              <w:rPr>
                <w:color w:val="000000"/>
              </w:rPr>
            </w:pPr>
            <w:r w:rsidRPr="00993D1F">
              <w:rPr>
                <w:color w:val="000000"/>
              </w:rPr>
              <w:t>Парфименко К.С.</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Pr="00DE0B15" w:rsidRDefault="00EE018A" w:rsidP="00EE018A">
            <w:pPr>
              <w:jc w:val="center"/>
              <w:rPr>
                <w:color w:val="000000"/>
                <w:sz w:val="24"/>
                <w:szCs w:val="24"/>
              </w:rPr>
            </w:pPr>
            <w:r>
              <w:rPr>
                <w:color w:val="000000"/>
                <w:sz w:val="24"/>
                <w:szCs w:val="24"/>
              </w:rPr>
              <w:t>Скулков П.О.</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Pr="00DE0B15" w:rsidRDefault="00EE018A" w:rsidP="00EE018A">
            <w:pPr>
              <w:jc w:val="center"/>
              <w:rPr>
                <w:color w:val="000000"/>
                <w:sz w:val="24"/>
                <w:szCs w:val="24"/>
              </w:rPr>
            </w:pPr>
            <w:r>
              <w:rPr>
                <w:color w:val="000000"/>
                <w:sz w:val="24"/>
                <w:szCs w:val="24"/>
              </w:rPr>
              <w:t>Скулкова А.Е.</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Pr="00DE0B15" w:rsidRDefault="00EE018A" w:rsidP="00EE018A">
            <w:pPr>
              <w:jc w:val="center"/>
              <w:rPr>
                <w:color w:val="000000"/>
                <w:sz w:val="24"/>
                <w:szCs w:val="24"/>
              </w:rPr>
            </w:pPr>
            <w:r>
              <w:rPr>
                <w:color w:val="000000"/>
                <w:sz w:val="24"/>
                <w:szCs w:val="24"/>
              </w:rPr>
              <w:t>Давдиева А.М.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Чумаева М.В.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Pr="00DE0B15" w:rsidRDefault="00EE018A" w:rsidP="00EE018A">
            <w:pPr>
              <w:jc w:val="center"/>
              <w:rPr>
                <w:color w:val="000000"/>
                <w:sz w:val="24"/>
                <w:szCs w:val="24"/>
              </w:rPr>
            </w:pPr>
            <w:r>
              <w:rPr>
                <w:color w:val="000000"/>
                <w:sz w:val="24"/>
                <w:szCs w:val="24"/>
              </w:rPr>
              <w:t>Копотова Е.В.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Бут Е.В.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Бут С.Н.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Глазунова В.Н.</w:t>
            </w:r>
          </w:p>
          <w:p w:rsidR="00EE018A" w:rsidRPr="00DE0B15" w:rsidRDefault="00EE018A" w:rsidP="00EE018A">
            <w:pPr>
              <w:rPr>
                <w:color w:val="000000"/>
                <w:sz w:val="24"/>
                <w:szCs w:val="24"/>
              </w:rPr>
            </w:pP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Pr="00DE0B15" w:rsidRDefault="00EE018A" w:rsidP="00EE018A">
            <w:pPr>
              <w:jc w:val="center"/>
              <w:rPr>
                <w:color w:val="000000"/>
                <w:sz w:val="24"/>
                <w:szCs w:val="24"/>
              </w:rPr>
            </w:pPr>
            <w:r>
              <w:rPr>
                <w:color w:val="000000"/>
                <w:sz w:val="24"/>
                <w:szCs w:val="24"/>
              </w:rPr>
              <w:t>Лебрицкая И.Е.</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Pr="00DE0B15" w:rsidRDefault="00EE018A" w:rsidP="00EE018A">
            <w:pPr>
              <w:jc w:val="center"/>
              <w:rPr>
                <w:color w:val="000000"/>
                <w:sz w:val="24"/>
                <w:szCs w:val="24"/>
              </w:rPr>
            </w:pPr>
            <w:r>
              <w:rPr>
                <w:color w:val="000000"/>
                <w:sz w:val="24"/>
                <w:szCs w:val="24"/>
              </w:rPr>
              <w:t>Корнилович Э.П.</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Егоров М.В.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Гапиева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Pr="00DE0B15" w:rsidRDefault="00EE018A" w:rsidP="00EE018A">
            <w:pPr>
              <w:jc w:val="center"/>
              <w:rPr>
                <w:color w:val="000000"/>
                <w:sz w:val="24"/>
                <w:szCs w:val="24"/>
              </w:rPr>
            </w:pPr>
            <w:r>
              <w:rPr>
                <w:color w:val="000000"/>
                <w:sz w:val="24"/>
                <w:szCs w:val="24"/>
              </w:rPr>
              <w:t>Загитова И.Л.</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Pr="00DE0B15" w:rsidRDefault="00EE018A" w:rsidP="00EE018A">
            <w:pPr>
              <w:jc w:val="center"/>
              <w:rPr>
                <w:color w:val="000000"/>
                <w:sz w:val="24"/>
                <w:szCs w:val="24"/>
              </w:rPr>
            </w:pPr>
            <w:r>
              <w:rPr>
                <w:color w:val="000000"/>
                <w:sz w:val="24"/>
                <w:szCs w:val="24"/>
              </w:rPr>
              <w:t>Смирнов М.А.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Pr="00DE0B15" w:rsidRDefault="00EE018A" w:rsidP="00EE018A">
            <w:pPr>
              <w:jc w:val="center"/>
              <w:rPr>
                <w:color w:val="000000"/>
                <w:sz w:val="24"/>
                <w:szCs w:val="24"/>
              </w:rPr>
            </w:pPr>
            <w:r>
              <w:rPr>
                <w:color w:val="000000"/>
                <w:sz w:val="24"/>
                <w:szCs w:val="24"/>
              </w:rPr>
              <w:t>Львова А.М.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Pr="00DE0B15" w:rsidRDefault="00EE018A" w:rsidP="00EE018A">
            <w:pPr>
              <w:jc w:val="center"/>
              <w:rPr>
                <w:color w:val="000000"/>
                <w:sz w:val="24"/>
                <w:szCs w:val="24"/>
              </w:rPr>
            </w:pPr>
            <w:r>
              <w:rPr>
                <w:color w:val="000000"/>
                <w:sz w:val="24"/>
                <w:szCs w:val="24"/>
              </w:rPr>
              <w:t>Каспаров С.В.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Pr="00DE0B15" w:rsidRDefault="00EE018A" w:rsidP="00EE018A">
            <w:pPr>
              <w:jc w:val="center"/>
              <w:rPr>
                <w:color w:val="000000"/>
                <w:sz w:val="24"/>
                <w:szCs w:val="24"/>
              </w:rPr>
            </w:pPr>
            <w:r>
              <w:rPr>
                <w:color w:val="000000"/>
                <w:sz w:val="24"/>
                <w:szCs w:val="24"/>
              </w:rPr>
              <w:t>Бедертдинов Х.Х.</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Pr="00DE0B15" w:rsidRDefault="00EE018A" w:rsidP="00EE018A">
            <w:pPr>
              <w:jc w:val="center"/>
              <w:rPr>
                <w:color w:val="000000"/>
                <w:sz w:val="24"/>
                <w:szCs w:val="24"/>
              </w:rPr>
            </w:pPr>
            <w:r>
              <w:rPr>
                <w:color w:val="000000"/>
                <w:sz w:val="24"/>
                <w:szCs w:val="24"/>
              </w:rPr>
              <w:t>Авелов В.И.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Васильева Т.А.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Гуглавина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Блажко М.Э.</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Преподобный И.В.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Балашова Н.А.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Черкасова Д.Ю.</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Абрамова В.А.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Турков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Дацева Т.Ю.</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Скачков В.И.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Литвинова Н.А.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Максудова Е.А.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Бамусова И.С.</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Белова Н.В.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Таркобцева М.Н.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Борисова 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Куриницын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Щелина Е.В.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Корбань Д.А.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Корбань С.Е.</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Перлинова Л.А.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Селеднева Л.в.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Себелев В.В.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Барабошкина Е.А.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Назаренко Е.В.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Микерова М.А.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Копылова Т.А.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Бородулин С.В.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Рябов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Алексеев С.Е.</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Ховаев В.И.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Калепов Р.С.</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Воронков А.Н.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Соболева О.Б.</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Гугл З.А.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Кузнецова Н.М.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Шведова Е.А.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Шведов С.А.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rPr>
                <w:color w:val="000000"/>
                <w:sz w:val="24"/>
                <w:szCs w:val="24"/>
              </w:rPr>
            </w:pPr>
            <w:r>
              <w:rPr>
                <w:color w:val="000000"/>
                <w:sz w:val="24"/>
                <w:szCs w:val="24"/>
              </w:rPr>
              <w:t>Власов С.А.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rPr>
                <w:color w:val="000000"/>
                <w:sz w:val="24"/>
                <w:szCs w:val="24"/>
              </w:rPr>
            </w:pPr>
            <w:r>
              <w:rPr>
                <w:color w:val="000000"/>
                <w:sz w:val="24"/>
                <w:szCs w:val="24"/>
              </w:rPr>
              <w:t>Мехедова О.И.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Федосеев С.А.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Пономаренко К.С.</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Меркулов Ф.М.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Федорова И.О.</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Сикизин И.О.</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Иваницкая И.В.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Зубкова Е.А.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Филинкова И.А.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Дроздова М.Л.</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Крылова О.А.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Лимусин С.В.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Чувалева М.И.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Соловьева Т.В.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Ищенко Д.Ю.</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Павлова М.Д.</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Ракитина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Россинская О.В.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Смирнова Г.В.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Смирнов Н.Б.</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Соколова Н.Н.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Иванцов А.А.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Мельникова М.М.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Корбань Д.А.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Корбань С.Е.</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Щербинина И.Г.</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Зыков Ю.К.</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Воложенкова Э.Ю.</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Савельев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Шахназарова А.А.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Потапов В.А.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Шахназарова Н.Н.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Дмитриева Н.Н.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Нирева Е.В.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Кушнер О.И.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Малиновская Е.П.</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Галиев А.Ф.</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Депутатов М.М.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Бакобин Н.В.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Вербовская Н.В.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Москалева А.Н.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Турков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Иванов А.Ю.</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Хорошева И.А.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Лупанина Н.Т.</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Носович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Андриевский А.Л.</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Андриевская М.В.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Фирсов С.В.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Фирсова Т.Н.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Салрине И.В.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Сугарин А.Н.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Никонова О.Г.</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Голубева Е.Н.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Голубев Д.В.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Замнуп Л.Э.</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Гнатовская Н.Б.</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Рогачева И.К.</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Усов И.П.</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Воробьева В.Ф.</w:t>
            </w:r>
          </w:p>
          <w:p w:rsidR="00EE018A" w:rsidRDefault="00EE018A" w:rsidP="00EE018A">
            <w:pPr>
              <w:rPr>
                <w:color w:val="000000"/>
                <w:sz w:val="24"/>
                <w:szCs w:val="24"/>
              </w:rPr>
            </w:pP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Жидких О.М.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Суворов А.А.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Рубина О.О.</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Чубакова И.С.</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Максимова Г.А.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Белова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Асафьев А.Э.</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Толстова М.В.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Рубин Б.А.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Боскова А.Ю.</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Бородулина Т.В.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Лашина М.А.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Заболотникова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Гастелло Е.Л.</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Миргоро Е.Е,</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Лунянин А,С,</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Лунянина Н.Г.</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Осипова Н.И.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Агорченова Н.А.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Баранова О.В.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Грузинова Н.Г.</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Бутина В.Н.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Грузинов А.И.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Бородулин В.В.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Комарова С.Ю.</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Зайцев Ю.И.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Трудин А.А.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Климкина И.И.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Руденко Л.П.</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Николаева О.В.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Николаев О.П.</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Зданович Н.И.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Новожилова Г.Н.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Гамбург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Поклеева Т.В.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Ермакова Е.М.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Тимофеева М.Д.</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Панфенков В.И.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Кокорева Л.И.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Иванова В.И.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Пузанкова Е.Б.</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Руденко Л.В.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Шмакова М.А.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Тихонов В.А.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Калганова Ю.В.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Савушкин Н.М.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Пахомова Н.Б.</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Ярославцева Т.И.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Алелов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Косенко Ф.Л.</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Демина Д.А.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Демина Е.В.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Голикова Л.М.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Салицев И.Д.</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Александрова В.А.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Кипянин А.С.</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Антонов А.А.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Туринче А.А.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Максудов М.Ю.</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Максудов Р.Ю.</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Максудов Ю.М-В.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Хорошева И.А.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Пичугина Е.А.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Рогачев К.П.</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Молодкин М.Е.</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Молодкина О.Ю.</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Безброж Н.И.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Федотова Е.М.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Рощин Н.Ю.</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Тепкаева И.В.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Савченоко Л.М.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Саввченко И.О.</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Леньшина Н.И,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Семенова О.С.</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Полянов Е.Д.</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Микерова М.А.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Литвинова И.Ю.</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Лепя А.А.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Коголовский Е.М.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Филимонов В.В,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Кузнецова Н.Ф.</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Тинькова И.Н.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Потапова А.Л.</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Черная Н.В.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Мамонтов В.Г.</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Пакова Р.В.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Максименко М.М.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Храмцов А.А.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Храмцова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Красильникова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Бикмуллин Р.Р.</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Воробьева А.А.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Оськин Д.А.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Борасов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Мелешкина М.И.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Мелешкина М.И.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Королькова А.Е.</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Никитенко И.О.</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Тряпкина Н.А,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Волкова М.В.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Шулидов Р.А.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Харитонова Л.И.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Харитонова Е.Г.</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Зайцева Н.А.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Зайцев И.П.</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Зайцев Д.И.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Просветова И.В.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Просветова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Козьмина Н.Н.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Кондракова С.В.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Мартынова Д.А.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Колодько О.В.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Фролова Н.С.</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Чмиль Л.В.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Чмиль Д.Т.</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Пузанкова Н.А.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Самсонова Е.С.</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Самсонова Т.М.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Самсонов С.П.</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Подлесная Т.А.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Федотов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Помазан Н.А.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Макаров Е.А.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Шахназарова А.А.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Молодкина О.Ю.</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Макеев И.А.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Суворова Д.Г.</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Уривский Д.а.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Паненкова Е.А.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Осипова Г.М.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Бирюкова Е.Н.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Анионина А.М.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Лутовинива Н.А.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Максудова Е.А.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Пискарева Т.Е.</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Лачугин И.В.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Женилов В.А.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Мальчевская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Балобин Н.В.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Петров В.В.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Шлыков В.Е.</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Гаврилин Н.В.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Затеева С.В.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Дементьев С.В.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Дементьева О.В.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Никонова В.В.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Никонова О.Г.</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Шведов С.В.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Шведова Е.А.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Ананьев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Кузнецова Е.Е.</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Пашкова О.Г.</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Кузнецова Л.В.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Графова М.С.</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Графов А.И.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Коренькова Г.И.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Потапова Т.М.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Юкало Л.А.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Юкало Р.В.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Санникова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Балабайкин И.В.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Балабайкин В.А.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Анфилова Л.А.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Буланова Л.А.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Пешенцева С.Г.</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Емельянова Н.Н.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Былкина О.В.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Швагирева А.П.</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Златорунская В.Ф.</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Волина М.Е.</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Волин Д.А.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Волкова М.Е.</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Власова Н.И.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Мустофиля Р.И.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Литвинов Ю.М.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Чумаева М.В.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Корастова Е.В.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Иваненко П.Б.</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Лачугина Е.В.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Абрамова И.В.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Дыльков С.А.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Макеева О.З.</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Никитина Н.И.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Полякова Е.А.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Кирюшина И.В.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Урывский Д.А.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Чистякова И.Г.</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Гунтулов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Гунтулова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Молодкина О.Ю.</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Семенов А.М.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Киташов Е.А.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Захарова Л.Т.</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Сандурская С.М.</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Подлесный Р.И.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Сметанникова Т.С.</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Башутин П.Ю.</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Башутин Ю.П.</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Макеев И.А.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Суворова Д.Г.</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Кирюшина И.В.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Потапов Д.А.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Сметанникова Т.С.</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Карышева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Ананьев А.В.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Носков П.А.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Листратов Д.В.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Листратов О.Д.</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Шодрина Е.В.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Соболев В.В.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Шухов Е.В.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Дементьева О.В.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Эпельман Ф.Е.</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Ушакова О.Г.</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Глушко В.Ф.</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Глушков Е.А.</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Ачкасов П.В.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Рощина Т.В.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Салинцева Н.В.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Мурашева Т.К.</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Бирюкова А.П.</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Максимова Г.И.</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Ионова И.Н.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Ионов Б.Н.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Галяткина Т.В.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Просветов В.Н.</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Просветов В.В.</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Просветова Е.П.</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Смирнов А.Д.</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Смирнова Е.Г.</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Семенова Л.Г.</w:t>
            </w:r>
          </w:p>
        </w:tc>
        <w:tc>
          <w:tcPr>
            <w:tcW w:w="7381" w:type="dxa"/>
            <w:vMerge/>
            <w:tcBorders>
              <w:left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0"/>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EE018A" w:rsidP="00EE018A">
            <w:pPr>
              <w:jc w:val="center"/>
              <w:rPr>
                <w:color w:val="000000"/>
                <w:sz w:val="24"/>
                <w:szCs w:val="24"/>
              </w:rPr>
            </w:pPr>
            <w:r>
              <w:rPr>
                <w:color w:val="000000"/>
                <w:sz w:val="24"/>
                <w:szCs w:val="24"/>
              </w:rPr>
              <w:t>Сенкевич Д.Д.</w:t>
            </w:r>
          </w:p>
        </w:tc>
        <w:tc>
          <w:tcPr>
            <w:tcW w:w="7381" w:type="dxa"/>
            <w:vMerge/>
            <w:tcBorders>
              <w:left w:val="single" w:sz="4" w:space="0" w:color="000000"/>
              <w:bottom w:val="single" w:sz="4" w:space="0" w:color="000000"/>
              <w:right w:val="single" w:sz="4" w:space="0" w:color="000000"/>
            </w:tcBorders>
            <w:shd w:val="clear" w:color="auto" w:fill="auto"/>
            <w:vAlign w:val="center"/>
          </w:tcPr>
          <w:p w:rsidR="00EE018A" w:rsidRPr="00DE0B15" w:rsidRDefault="00EE018A" w:rsidP="00EE018A">
            <w:pPr>
              <w:rPr>
                <w:color w:val="000000"/>
                <w:sz w:val="24"/>
                <w:szCs w:val="24"/>
              </w:rPr>
            </w:pPr>
          </w:p>
        </w:tc>
      </w:tr>
      <w:tr w:rsidR="00EE018A" w:rsidRPr="00DE0B15" w:rsidTr="00335ABC">
        <w:tc>
          <w:tcPr>
            <w:tcW w:w="709" w:type="dxa"/>
            <w:tcBorders>
              <w:top w:val="single" w:sz="4" w:space="0" w:color="000000"/>
              <w:left w:val="single" w:sz="4" w:space="0" w:color="000000"/>
              <w:bottom w:val="single" w:sz="4" w:space="0" w:color="000000"/>
            </w:tcBorders>
            <w:shd w:val="clear" w:color="auto" w:fill="auto"/>
            <w:vAlign w:val="center"/>
          </w:tcPr>
          <w:p w:rsidR="00EE018A" w:rsidRPr="002B6DD6" w:rsidRDefault="00EE018A" w:rsidP="00985243">
            <w:pPr>
              <w:ind w:right="245"/>
              <w:jc w:val="center"/>
              <w:rPr>
                <w:color w:val="000000"/>
                <w:sz w:val="24"/>
                <w:szCs w:val="24"/>
              </w:rPr>
            </w:pPr>
            <w:r>
              <w:rPr>
                <w:color w:val="000000"/>
                <w:sz w:val="24"/>
                <w:szCs w:val="24"/>
              </w:rPr>
              <w:t>7</w:t>
            </w:r>
            <w:r w:rsidR="00985243">
              <w:rPr>
                <w:color w:val="000000"/>
                <w:sz w:val="24"/>
                <w:szCs w:val="24"/>
              </w:rPr>
              <w:t>596</w:t>
            </w:r>
            <w:r>
              <w:rPr>
                <w:color w:val="000000"/>
                <w:sz w:val="24"/>
                <w:szCs w:val="24"/>
              </w:rPr>
              <w:t>-7</w:t>
            </w:r>
            <w:r w:rsidR="00985243">
              <w:rPr>
                <w:color w:val="000000"/>
                <w:sz w:val="24"/>
                <w:szCs w:val="24"/>
              </w:rPr>
              <w:t>647</w:t>
            </w:r>
          </w:p>
        </w:tc>
        <w:tc>
          <w:tcPr>
            <w:tcW w:w="2127" w:type="dxa"/>
            <w:tcBorders>
              <w:top w:val="single" w:sz="4" w:space="0" w:color="000000"/>
              <w:left w:val="single" w:sz="4" w:space="0" w:color="000000"/>
              <w:bottom w:val="single" w:sz="4" w:space="0" w:color="000000"/>
            </w:tcBorders>
            <w:shd w:val="clear" w:color="auto" w:fill="auto"/>
            <w:vAlign w:val="center"/>
          </w:tcPr>
          <w:p w:rsidR="00EE018A" w:rsidRPr="00C0164C" w:rsidRDefault="00EE018A" w:rsidP="00EE018A">
            <w:pPr>
              <w:snapToGrid w:val="0"/>
              <w:rPr>
                <w:color w:val="000000"/>
                <w:sz w:val="24"/>
                <w:szCs w:val="24"/>
              </w:rPr>
            </w:pPr>
            <w:r w:rsidRPr="00C0164C">
              <w:rPr>
                <w:color w:val="000000"/>
                <w:sz w:val="24"/>
                <w:szCs w:val="24"/>
              </w:rPr>
              <w:t>Азарова Т.А.</w:t>
            </w:r>
          </w:p>
          <w:p w:rsidR="00EE018A" w:rsidRPr="00C0164C" w:rsidRDefault="00EE018A" w:rsidP="00EE018A">
            <w:pPr>
              <w:snapToGrid w:val="0"/>
              <w:rPr>
                <w:color w:val="000000"/>
                <w:sz w:val="24"/>
                <w:szCs w:val="24"/>
              </w:rPr>
            </w:pPr>
            <w:r w:rsidRPr="00C0164C">
              <w:rPr>
                <w:color w:val="000000"/>
                <w:sz w:val="24"/>
                <w:szCs w:val="24"/>
              </w:rPr>
              <w:t>Белева Е.Г.</w:t>
            </w:r>
          </w:p>
          <w:p w:rsidR="00EE018A" w:rsidRPr="00C0164C" w:rsidRDefault="00EE018A" w:rsidP="00EE018A">
            <w:pPr>
              <w:snapToGrid w:val="0"/>
              <w:rPr>
                <w:color w:val="000000"/>
                <w:sz w:val="24"/>
                <w:szCs w:val="24"/>
              </w:rPr>
            </w:pPr>
            <w:r w:rsidRPr="00C0164C">
              <w:rPr>
                <w:color w:val="000000"/>
                <w:sz w:val="24"/>
                <w:szCs w:val="24"/>
              </w:rPr>
              <w:t>Федина В.П.</w:t>
            </w:r>
          </w:p>
          <w:p w:rsidR="00EE018A" w:rsidRPr="00C0164C" w:rsidRDefault="00EE018A" w:rsidP="00EE018A">
            <w:pPr>
              <w:snapToGrid w:val="0"/>
              <w:rPr>
                <w:color w:val="000000"/>
                <w:sz w:val="24"/>
                <w:szCs w:val="24"/>
              </w:rPr>
            </w:pPr>
            <w:r w:rsidRPr="00C0164C">
              <w:rPr>
                <w:color w:val="000000"/>
                <w:sz w:val="24"/>
                <w:szCs w:val="24"/>
              </w:rPr>
              <w:t>Шорох И.В.</w:t>
            </w:r>
          </w:p>
          <w:p w:rsidR="00EE018A" w:rsidRPr="00C0164C" w:rsidRDefault="00EE018A" w:rsidP="00EE018A">
            <w:pPr>
              <w:snapToGrid w:val="0"/>
              <w:rPr>
                <w:color w:val="000000"/>
                <w:sz w:val="24"/>
                <w:szCs w:val="24"/>
              </w:rPr>
            </w:pPr>
            <w:r w:rsidRPr="00C0164C">
              <w:rPr>
                <w:color w:val="000000"/>
                <w:sz w:val="24"/>
                <w:szCs w:val="24"/>
              </w:rPr>
              <w:t>Бертуш К.</w:t>
            </w:r>
          </w:p>
          <w:p w:rsidR="00EE018A" w:rsidRPr="00C0164C" w:rsidRDefault="00EE018A" w:rsidP="00EE018A">
            <w:pPr>
              <w:snapToGrid w:val="0"/>
              <w:rPr>
                <w:color w:val="000000"/>
                <w:sz w:val="24"/>
                <w:szCs w:val="24"/>
              </w:rPr>
            </w:pPr>
            <w:r w:rsidRPr="00C0164C">
              <w:rPr>
                <w:color w:val="000000"/>
                <w:sz w:val="24"/>
                <w:szCs w:val="24"/>
              </w:rPr>
              <w:t>Вержбицкая М.</w:t>
            </w:r>
          </w:p>
          <w:p w:rsidR="00EE018A" w:rsidRPr="00C0164C" w:rsidRDefault="00EE018A" w:rsidP="00EE018A">
            <w:pPr>
              <w:snapToGrid w:val="0"/>
              <w:rPr>
                <w:color w:val="000000"/>
                <w:sz w:val="24"/>
                <w:szCs w:val="24"/>
              </w:rPr>
            </w:pPr>
            <w:r w:rsidRPr="00C0164C">
              <w:rPr>
                <w:color w:val="000000"/>
                <w:sz w:val="24"/>
                <w:szCs w:val="24"/>
              </w:rPr>
              <w:t>Куксенко Н.</w:t>
            </w:r>
          </w:p>
          <w:p w:rsidR="00EE018A" w:rsidRPr="00C0164C" w:rsidRDefault="00EE018A" w:rsidP="00EE018A">
            <w:pPr>
              <w:snapToGrid w:val="0"/>
              <w:rPr>
                <w:color w:val="000000"/>
                <w:sz w:val="24"/>
                <w:szCs w:val="24"/>
              </w:rPr>
            </w:pPr>
            <w:r w:rsidRPr="00C0164C">
              <w:rPr>
                <w:color w:val="000000"/>
                <w:sz w:val="24"/>
                <w:szCs w:val="24"/>
              </w:rPr>
              <w:t>Ситникова О.Ю.</w:t>
            </w:r>
          </w:p>
          <w:p w:rsidR="00EE018A" w:rsidRPr="00C0164C" w:rsidRDefault="00EE018A" w:rsidP="00EE018A">
            <w:pPr>
              <w:snapToGrid w:val="0"/>
              <w:rPr>
                <w:color w:val="000000"/>
                <w:sz w:val="24"/>
                <w:szCs w:val="24"/>
              </w:rPr>
            </w:pPr>
            <w:r w:rsidRPr="00C0164C">
              <w:rPr>
                <w:color w:val="000000"/>
                <w:sz w:val="24"/>
                <w:szCs w:val="24"/>
              </w:rPr>
              <w:t>Трифонова А.И.</w:t>
            </w:r>
          </w:p>
          <w:p w:rsidR="00EE018A" w:rsidRPr="00C0164C" w:rsidRDefault="00EE018A" w:rsidP="00EE018A">
            <w:pPr>
              <w:snapToGrid w:val="0"/>
              <w:rPr>
                <w:color w:val="000000"/>
                <w:sz w:val="24"/>
                <w:szCs w:val="24"/>
              </w:rPr>
            </w:pPr>
            <w:r w:rsidRPr="00C0164C">
              <w:rPr>
                <w:color w:val="000000"/>
                <w:sz w:val="24"/>
                <w:szCs w:val="24"/>
              </w:rPr>
              <w:t>Майборода В.И.</w:t>
            </w:r>
          </w:p>
          <w:p w:rsidR="00EE018A" w:rsidRPr="00C0164C" w:rsidRDefault="00EE018A" w:rsidP="00EE018A">
            <w:pPr>
              <w:snapToGrid w:val="0"/>
              <w:rPr>
                <w:color w:val="000000"/>
                <w:sz w:val="24"/>
                <w:szCs w:val="24"/>
              </w:rPr>
            </w:pPr>
            <w:r w:rsidRPr="00C0164C">
              <w:rPr>
                <w:color w:val="000000"/>
                <w:sz w:val="24"/>
                <w:szCs w:val="24"/>
              </w:rPr>
              <w:t>Майборода И.В.</w:t>
            </w:r>
          </w:p>
          <w:p w:rsidR="00EE018A" w:rsidRPr="00C0164C" w:rsidRDefault="00EE018A" w:rsidP="00EE018A">
            <w:pPr>
              <w:snapToGrid w:val="0"/>
              <w:rPr>
                <w:color w:val="000000"/>
                <w:sz w:val="24"/>
                <w:szCs w:val="24"/>
              </w:rPr>
            </w:pPr>
            <w:r w:rsidRPr="00C0164C">
              <w:rPr>
                <w:color w:val="000000"/>
                <w:sz w:val="24"/>
                <w:szCs w:val="24"/>
              </w:rPr>
              <w:t>Монофиев М.В.</w:t>
            </w:r>
          </w:p>
          <w:p w:rsidR="00EE018A" w:rsidRPr="00C0164C" w:rsidRDefault="00EE018A" w:rsidP="00EE018A">
            <w:pPr>
              <w:snapToGrid w:val="0"/>
              <w:rPr>
                <w:color w:val="000000"/>
                <w:sz w:val="24"/>
                <w:szCs w:val="24"/>
              </w:rPr>
            </w:pPr>
            <w:r w:rsidRPr="00C0164C">
              <w:rPr>
                <w:color w:val="000000"/>
                <w:sz w:val="24"/>
                <w:szCs w:val="24"/>
              </w:rPr>
              <w:t>Синицина И.Ю.</w:t>
            </w:r>
          </w:p>
          <w:p w:rsidR="00EE018A" w:rsidRPr="00C0164C" w:rsidRDefault="00EE018A" w:rsidP="00EE018A">
            <w:pPr>
              <w:snapToGrid w:val="0"/>
              <w:rPr>
                <w:color w:val="000000"/>
                <w:sz w:val="24"/>
                <w:szCs w:val="24"/>
              </w:rPr>
            </w:pPr>
            <w:r w:rsidRPr="00C0164C">
              <w:rPr>
                <w:color w:val="000000"/>
                <w:sz w:val="24"/>
                <w:szCs w:val="24"/>
              </w:rPr>
              <w:t>Козарян В.Ю.</w:t>
            </w:r>
          </w:p>
          <w:p w:rsidR="00EE018A" w:rsidRPr="00C0164C" w:rsidRDefault="00EE018A" w:rsidP="00EE018A">
            <w:pPr>
              <w:snapToGrid w:val="0"/>
              <w:rPr>
                <w:color w:val="000000"/>
                <w:sz w:val="24"/>
                <w:szCs w:val="24"/>
              </w:rPr>
            </w:pPr>
            <w:r w:rsidRPr="00C0164C">
              <w:rPr>
                <w:color w:val="000000"/>
                <w:sz w:val="24"/>
                <w:szCs w:val="24"/>
              </w:rPr>
              <w:t>Бубнова Л.В.</w:t>
            </w:r>
          </w:p>
          <w:p w:rsidR="00EE018A" w:rsidRPr="00C0164C" w:rsidRDefault="00EE018A" w:rsidP="00EE018A">
            <w:pPr>
              <w:snapToGrid w:val="0"/>
              <w:rPr>
                <w:color w:val="000000"/>
                <w:sz w:val="24"/>
                <w:szCs w:val="24"/>
              </w:rPr>
            </w:pPr>
            <w:r w:rsidRPr="00C0164C">
              <w:rPr>
                <w:color w:val="000000"/>
                <w:sz w:val="24"/>
                <w:szCs w:val="24"/>
              </w:rPr>
              <w:t>Морковская Н.В.</w:t>
            </w:r>
          </w:p>
          <w:p w:rsidR="00EE018A" w:rsidRPr="00C0164C" w:rsidRDefault="00EE018A" w:rsidP="00EE018A">
            <w:pPr>
              <w:snapToGrid w:val="0"/>
              <w:rPr>
                <w:color w:val="000000"/>
                <w:sz w:val="24"/>
                <w:szCs w:val="24"/>
              </w:rPr>
            </w:pPr>
            <w:r w:rsidRPr="00C0164C">
              <w:rPr>
                <w:color w:val="000000"/>
                <w:sz w:val="24"/>
                <w:szCs w:val="24"/>
              </w:rPr>
              <w:t>Челенкова Г.П.</w:t>
            </w:r>
          </w:p>
          <w:p w:rsidR="00EE018A" w:rsidRPr="00C0164C" w:rsidRDefault="00EE018A" w:rsidP="00EE018A">
            <w:pPr>
              <w:snapToGrid w:val="0"/>
              <w:rPr>
                <w:color w:val="000000"/>
                <w:sz w:val="24"/>
                <w:szCs w:val="24"/>
              </w:rPr>
            </w:pPr>
            <w:r w:rsidRPr="00C0164C">
              <w:rPr>
                <w:color w:val="000000"/>
                <w:sz w:val="24"/>
                <w:szCs w:val="24"/>
              </w:rPr>
              <w:t>Степанович К.Н.</w:t>
            </w:r>
          </w:p>
          <w:p w:rsidR="00EE018A" w:rsidRPr="00C0164C" w:rsidRDefault="00EE018A" w:rsidP="00EE018A">
            <w:pPr>
              <w:snapToGrid w:val="0"/>
              <w:rPr>
                <w:color w:val="000000"/>
                <w:sz w:val="24"/>
                <w:szCs w:val="24"/>
              </w:rPr>
            </w:pPr>
            <w:r w:rsidRPr="00C0164C">
              <w:rPr>
                <w:color w:val="000000"/>
                <w:sz w:val="24"/>
                <w:szCs w:val="24"/>
              </w:rPr>
              <w:t>Дмитриева А.В.</w:t>
            </w:r>
          </w:p>
          <w:p w:rsidR="00EE018A" w:rsidRPr="00C0164C" w:rsidRDefault="00EE018A" w:rsidP="00EE018A">
            <w:pPr>
              <w:snapToGrid w:val="0"/>
              <w:rPr>
                <w:color w:val="000000"/>
                <w:sz w:val="24"/>
                <w:szCs w:val="24"/>
              </w:rPr>
            </w:pPr>
            <w:r w:rsidRPr="00C0164C">
              <w:rPr>
                <w:color w:val="000000"/>
                <w:sz w:val="24"/>
                <w:szCs w:val="24"/>
              </w:rPr>
              <w:t>Щекалева Н.Д.</w:t>
            </w:r>
          </w:p>
          <w:p w:rsidR="00EE018A" w:rsidRPr="00C0164C" w:rsidRDefault="00EE018A" w:rsidP="00EE018A">
            <w:pPr>
              <w:snapToGrid w:val="0"/>
              <w:rPr>
                <w:color w:val="000000"/>
                <w:sz w:val="24"/>
                <w:szCs w:val="24"/>
              </w:rPr>
            </w:pPr>
            <w:r w:rsidRPr="00C0164C">
              <w:rPr>
                <w:color w:val="000000"/>
                <w:sz w:val="24"/>
                <w:szCs w:val="24"/>
              </w:rPr>
              <w:t>Семичук А.В.</w:t>
            </w:r>
          </w:p>
          <w:p w:rsidR="00EE018A" w:rsidRPr="00C0164C" w:rsidRDefault="00EE018A" w:rsidP="00EE018A">
            <w:pPr>
              <w:snapToGrid w:val="0"/>
              <w:rPr>
                <w:color w:val="000000"/>
                <w:sz w:val="24"/>
                <w:szCs w:val="24"/>
              </w:rPr>
            </w:pPr>
            <w:r w:rsidRPr="00C0164C">
              <w:rPr>
                <w:color w:val="000000"/>
                <w:sz w:val="24"/>
                <w:szCs w:val="24"/>
              </w:rPr>
              <w:t>Садыков Ч.Г.</w:t>
            </w:r>
          </w:p>
          <w:p w:rsidR="00EE018A" w:rsidRPr="00C0164C" w:rsidRDefault="00EE018A" w:rsidP="00EE018A">
            <w:pPr>
              <w:snapToGrid w:val="0"/>
              <w:rPr>
                <w:color w:val="000000"/>
                <w:sz w:val="24"/>
                <w:szCs w:val="24"/>
              </w:rPr>
            </w:pPr>
            <w:r w:rsidRPr="00C0164C">
              <w:rPr>
                <w:color w:val="000000"/>
                <w:sz w:val="24"/>
                <w:szCs w:val="24"/>
              </w:rPr>
              <w:t>Щекалов С.А.</w:t>
            </w:r>
          </w:p>
          <w:p w:rsidR="00EE018A" w:rsidRPr="00C0164C" w:rsidRDefault="00EE018A" w:rsidP="00EE018A">
            <w:pPr>
              <w:snapToGrid w:val="0"/>
              <w:rPr>
                <w:color w:val="000000"/>
                <w:sz w:val="24"/>
                <w:szCs w:val="24"/>
              </w:rPr>
            </w:pPr>
            <w:r w:rsidRPr="00C0164C">
              <w:rPr>
                <w:color w:val="000000"/>
                <w:sz w:val="24"/>
                <w:szCs w:val="24"/>
              </w:rPr>
              <w:t>Жуков С.В.</w:t>
            </w:r>
          </w:p>
          <w:p w:rsidR="00EE018A" w:rsidRPr="00C0164C" w:rsidRDefault="00EE018A" w:rsidP="00EE018A">
            <w:pPr>
              <w:snapToGrid w:val="0"/>
              <w:rPr>
                <w:color w:val="000000"/>
                <w:sz w:val="24"/>
                <w:szCs w:val="24"/>
              </w:rPr>
            </w:pPr>
            <w:r w:rsidRPr="00C0164C">
              <w:rPr>
                <w:color w:val="000000"/>
                <w:sz w:val="24"/>
                <w:szCs w:val="24"/>
              </w:rPr>
              <w:t>Жукова А.С.</w:t>
            </w:r>
          </w:p>
          <w:p w:rsidR="00EE018A" w:rsidRPr="00C0164C" w:rsidRDefault="00EE018A" w:rsidP="00EE018A">
            <w:pPr>
              <w:snapToGrid w:val="0"/>
              <w:rPr>
                <w:color w:val="000000"/>
                <w:sz w:val="24"/>
                <w:szCs w:val="24"/>
              </w:rPr>
            </w:pPr>
            <w:r w:rsidRPr="00C0164C">
              <w:rPr>
                <w:color w:val="000000"/>
                <w:sz w:val="24"/>
                <w:szCs w:val="24"/>
              </w:rPr>
              <w:t>Ивлева  Г.Ф.</w:t>
            </w:r>
          </w:p>
          <w:p w:rsidR="00EE018A" w:rsidRPr="00C0164C" w:rsidRDefault="00EE018A" w:rsidP="00EE018A">
            <w:pPr>
              <w:snapToGrid w:val="0"/>
              <w:rPr>
                <w:color w:val="000000"/>
                <w:sz w:val="24"/>
                <w:szCs w:val="24"/>
              </w:rPr>
            </w:pPr>
            <w:r w:rsidRPr="00C0164C">
              <w:rPr>
                <w:color w:val="000000"/>
                <w:sz w:val="24"/>
                <w:szCs w:val="24"/>
              </w:rPr>
              <w:lastRenderedPageBreak/>
              <w:t>Шишков В.Д.</w:t>
            </w:r>
          </w:p>
          <w:p w:rsidR="00EE018A" w:rsidRPr="00C0164C" w:rsidRDefault="00EE018A" w:rsidP="00EE018A">
            <w:pPr>
              <w:snapToGrid w:val="0"/>
              <w:rPr>
                <w:color w:val="000000"/>
                <w:sz w:val="24"/>
                <w:szCs w:val="24"/>
              </w:rPr>
            </w:pPr>
            <w:r w:rsidRPr="00C0164C">
              <w:rPr>
                <w:color w:val="000000"/>
                <w:sz w:val="24"/>
                <w:szCs w:val="24"/>
              </w:rPr>
              <w:t>Бушуева А.Н.</w:t>
            </w:r>
          </w:p>
          <w:p w:rsidR="00EE018A" w:rsidRPr="00C0164C" w:rsidRDefault="00EE018A" w:rsidP="00EE018A">
            <w:pPr>
              <w:snapToGrid w:val="0"/>
              <w:rPr>
                <w:color w:val="000000"/>
                <w:sz w:val="24"/>
                <w:szCs w:val="24"/>
              </w:rPr>
            </w:pPr>
            <w:r w:rsidRPr="00C0164C">
              <w:rPr>
                <w:color w:val="000000"/>
                <w:sz w:val="24"/>
                <w:szCs w:val="24"/>
              </w:rPr>
              <w:t>Андреев В.А.</w:t>
            </w:r>
          </w:p>
          <w:p w:rsidR="00EE018A" w:rsidRPr="00C0164C" w:rsidRDefault="00EE018A" w:rsidP="00EE018A">
            <w:pPr>
              <w:snapToGrid w:val="0"/>
              <w:rPr>
                <w:color w:val="000000"/>
                <w:sz w:val="24"/>
                <w:szCs w:val="24"/>
              </w:rPr>
            </w:pPr>
            <w:r w:rsidRPr="00C0164C">
              <w:rPr>
                <w:color w:val="000000"/>
                <w:sz w:val="24"/>
                <w:szCs w:val="24"/>
              </w:rPr>
              <w:t>Дынникова Г.Д.</w:t>
            </w:r>
          </w:p>
          <w:p w:rsidR="00EE018A" w:rsidRPr="00C0164C" w:rsidRDefault="00EE018A" w:rsidP="00EE018A">
            <w:pPr>
              <w:snapToGrid w:val="0"/>
              <w:rPr>
                <w:color w:val="000000"/>
                <w:sz w:val="24"/>
                <w:szCs w:val="24"/>
              </w:rPr>
            </w:pPr>
            <w:r w:rsidRPr="00C0164C">
              <w:rPr>
                <w:color w:val="000000"/>
                <w:sz w:val="24"/>
                <w:szCs w:val="24"/>
              </w:rPr>
              <w:t>Лыба П.В.</w:t>
            </w:r>
          </w:p>
          <w:p w:rsidR="00EE018A" w:rsidRPr="00C0164C" w:rsidRDefault="00EE018A" w:rsidP="00EE018A">
            <w:pPr>
              <w:snapToGrid w:val="0"/>
              <w:rPr>
                <w:color w:val="000000"/>
                <w:sz w:val="24"/>
                <w:szCs w:val="24"/>
              </w:rPr>
            </w:pPr>
            <w:r w:rsidRPr="00C0164C">
              <w:rPr>
                <w:color w:val="000000"/>
                <w:sz w:val="24"/>
                <w:szCs w:val="24"/>
              </w:rPr>
              <w:t>Хмелевский А.В.</w:t>
            </w:r>
          </w:p>
          <w:p w:rsidR="00EE018A" w:rsidRPr="00C0164C" w:rsidRDefault="00EE018A" w:rsidP="00EE018A">
            <w:pPr>
              <w:snapToGrid w:val="0"/>
              <w:rPr>
                <w:color w:val="000000"/>
                <w:sz w:val="24"/>
                <w:szCs w:val="24"/>
              </w:rPr>
            </w:pPr>
            <w:r w:rsidRPr="00C0164C">
              <w:rPr>
                <w:color w:val="000000"/>
                <w:sz w:val="24"/>
                <w:szCs w:val="24"/>
              </w:rPr>
              <w:t>Аникина А.А.</w:t>
            </w:r>
          </w:p>
          <w:p w:rsidR="00EE018A" w:rsidRPr="00C0164C" w:rsidRDefault="00EE018A" w:rsidP="00EE018A">
            <w:pPr>
              <w:snapToGrid w:val="0"/>
              <w:rPr>
                <w:color w:val="000000"/>
                <w:sz w:val="24"/>
                <w:szCs w:val="24"/>
              </w:rPr>
            </w:pPr>
            <w:r w:rsidRPr="00C0164C">
              <w:rPr>
                <w:color w:val="000000"/>
                <w:sz w:val="24"/>
                <w:szCs w:val="24"/>
              </w:rPr>
              <w:t>Митричева Л.В.</w:t>
            </w:r>
          </w:p>
          <w:p w:rsidR="00EE018A" w:rsidRPr="00C0164C" w:rsidRDefault="00EE018A" w:rsidP="00EE018A">
            <w:pPr>
              <w:snapToGrid w:val="0"/>
              <w:rPr>
                <w:color w:val="000000"/>
                <w:sz w:val="24"/>
                <w:szCs w:val="24"/>
              </w:rPr>
            </w:pPr>
            <w:r w:rsidRPr="00C0164C">
              <w:rPr>
                <w:color w:val="000000"/>
                <w:sz w:val="24"/>
                <w:szCs w:val="24"/>
              </w:rPr>
              <w:t>Митричев А.И.</w:t>
            </w:r>
          </w:p>
          <w:p w:rsidR="00EE018A" w:rsidRPr="00C0164C" w:rsidRDefault="00EE018A" w:rsidP="00EE018A">
            <w:pPr>
              <w:snapToGrid w:val="0"/>
              <w:rPr>
                <w:color w:val="000000"/>
                <w:sz w:val="24"/>
                <w:szCs w:val="24"/>
              </w:rPr>
            </w:pPr>
            <w:r w:rsidRPr="00C0164C">
              <w:rPr>
                <w:color w:val="000000"/>
                <w:sz w:val="24"/>
                <w:szCs w:val="24"/>
              </w:rPr>
              <w:t>Круглов В.А.</w:t>
            </w:r>
          </w:p>
          <w:p w:rsidR="00EE018A" w:rsidRPr="00C0164C" w:rsidRDefault="00EE018A" w:rsidP="00EE018A">
            <w:pPr>
              <w:snapToGrid w:val="0"/>
              <w:rPr>
                <w:color w:val="000000"/>
                <w:sz w:val="24"/>
                <w:szCs w:val="24"/>
              </w:rPr>
            </w:pPr>
            <w:r w:rsidRPr="00C0164C">
              <w:rPr>
                <w:color w:val="000000"/>
                <w:sz w:val="24"/>
                <w:szCs w:val="24"/>
              </w:rPr>
              <w:t>Сметнева М.И.</w:t>
            </w:r>
          </w:p>
          <w:p w:rsidR="00EE018A" w:rsidRPr="00C0164C" w:rsidRDefault="00EE018A" w:rsidP="00EE018A">
            <w:pPr>
              <w:snapToGrid w:val="0"/>
              <w:rPr>
                <w:color w:val="000000"/>
                <w:sz w:val="24"/>
                <w:szCs w:val="24"/>
              </w:rPr>
            </w:pPr>
            <w:r w:rsidRPr="00C0164C">
              <w:rPr>
                <w:color w:val="000000"/>
                <w:sz w:val="24"/>
                <w:szCs w:val="24"/>
              </w:rPr>
              <w:t>Тетервятникова Л.Н.</w:t>
            </w:r>
          </w:p>
          <w:p w:rsidR="00EE018A" w:rsidRPr="00C0164C" w:rsidRDefault="00EE018A" w:rsidP="00EE018A">
            <w:pPr>
              <w:snapToGrid w:val="0"/>
              <w:rPr>
                <w:color w:val="000000"/>
                <w:sz w:val="24"/>
                <w:szCs w:val="24"/>
              </w:rPr>
            </w:pPr>
            <w:r w:rsidRPr="00C0164C">
              <w:rPr>
                <w:color w:val="000000"/>
                <w:sz w:val="24"/>
                <w:szCs w:val="24"/>
              </w:rPr>
              <w:t>Черная Н.В.</w:t>
            </w:r>
          </w:p>
          <w:p w:rsidR="00EE018A" w:rsidRPr="00C0164C" w:rsidRDefault="00EE018A" w:rsidP="00EE018A">
            <w:pPr>
              <w:snapToGrid w:val="0"/>
              <w:rPr>
                <w:color w:val="000000"/>
                <w:sz w:val="24"/>
                <w:szCs w:val="24"/>
              </w:rPr>
            </w:pPr>
            <w:r w:rsidRPr="00C0164C">
              <w:rPr>
                <w:color w:val="000000"/>
                <w:sz w:val="24"/>
                <w:szCs w:val="24"/>
              </w:rPr>
              <w:t>Дмитриева В.Г.</w:t>
            </w:r>
          </w:p>
          <w:p w:rsidR="00EE018A" w:rsidRPr="00C0164C" w:rsidRDefault="00EE018A" w:rsidP="00EE018A">
            <w:pPr>
              <w:snapToGrid w:val="0"/>
              <w:rPr>
                <w:color w:val="000000"/>
                <w:sz w:val="24"/>
                <w:szCs w:val="24"/>
              </w:rPr>
            </w:pPr>
            <w:r w:rsidRPr="00C0164C">
              <w:rPr>
                <w:color w:val="000000"/>
                <w:sz w:val="24"/>
                <w:szCs w:val="24"/>
              </w:rPr>
              <w:t>Пиновская Е.Ю.</w:t>
            </w:r>
          </w:p>
          <w:p w:rsidR="00EE018A" w:rsidRPr="00C0164C" w:rsidRDefault="00EE018A" w:rsidP="00EE018A">
            <w:pPr>
              <w:snapToGrid w:val="0"/>
              <w:rPr>
                <w:color w:val="000000"/>
                <w:sz w:val="24"/>
                <w:szCs w:val="24"/>
              </w:rPr>
            </w:pPr>
            <w:r w:rsidRPr="00C0164C">
              <w:rPr>
                <w:color w:val="000000"/>
                <w:sz w:val="24"/>
                <w:szCs w:val="24"/>
              </w:rPr>
              <w:t>Клеева О.Б.</w:t>
            </w:r>
          </w:p>
          <w:p w:rsidR="00EE018A" w:rsidRPr="00C0164C" w:rsidRDefault="00EE018A" w:rsidP="00EE018A">
            <w:pPr>
              <w:snapToGrid w:val="0"/>
              <w:rPr>
                <w:color w:val="000000"/>
                <w:sz w:val="24"/>
                <w:szCs w:val="24"/>
              </w:rPr>
            </w:pPr>
            <w:r w:rsidRPr="00C0164C">
              <w:rPr>
                <w:color w:val="000000"/>
                <w:sz w:val="24"/>
                <w:szCs w:val="24"/>
              </w:rPr>
              <w:t>Бирман И.М.</w:t>
            </w:r>
          </w:p>
          <w:p w:rsidR="00EE018A" w:rsidRPr="00C0164C" w:rsidRDefault="00EE018A" w:rsidP="00EE018A">
            <w:pPr>
              <w:snapToGrid w:val="0"/>
              <w:rPr>
                <w:color w:val="000000"/>
                <w:sz w:val="24"/>
                <w:szCs w:val="24"/>
              </w:rPr>
            </w:pPr>
            <w:r w:rsidRPr="00C0164C">
              <w:rPr>
                <w:color w:val="000000"/>
                <w:sz w:val="24"/>
                <w:szCs w:val="24"/>
              </w:rPr>
              <w:t>Стомахина Т.Б.</w:t>
            </w:r>
          </w:p>
          <w:p w:rsidR="00EE018A" w:rsidRPr="00C0164C" w:rsidRDefault="00EE018A" w:rsidP="00EE018A">
            <w:pPr>
              <w:snapToGrid w:val="0"/>
              <w:rPr>
                <w:color w:val="000000"/>
                <w:sz w:val="24"/>
                <w:szCs w:val="24"/>
              </w:rPr>
            </w:pPr>
            <w:r w:rsidRPr="00C0164C">
              <w:rPr>
                <w:color w:val="000000"/>
                <w:sz w:val="24"/>
                <w:szCs w:val="24"/>
              </w:rPr>
              <w:t>Щедрина Е.А.</w:t>
            </w:r>
          </w:p>
          <w:p w:rsidR="00EE018A" w:rsidRPr="00C0164C" w:rsidRDefault="00EE018A" w:rsidP="00EE018A">
            <w:pPr>
              <w:snapToGrid w:val="0"/>
              <w:rPr>
                <w:color w:val="000000"/>
                <w:sz w:val="24"/>
                <w:szCs w:val="24"/>
              </w:rPr>
            </w:pPr>
            <w:r w:rsidRPr="00C0164C">
              <w:rPr>
                <w:color w:val="000000"/>
                <w:sz w:val="24"/>
                <w:szCs w:val="24"/>
              </w:rPr>
              <w:t>Макарчук О.А.</w:t>
            </w:r>
          </w:p>
          <w:p w:rsidR="00EE018A" w:rsidRPr="00C0164C" w:rsidRDefault="00EE018A" w:rsidP="00EE018A">
            <w:pPr>
              <w:snapToGrid w:val="0"/>
              <w:rPr>
                <w:color w:val="000000"/>
                <w:sz w:val="24"/>
                <w:szCs w:val="24"/>
              </w:rPr>
            </w:pPr>
            <w:r w:rsidRPr="00C0164C">
              <w:rPr>
                <w:color w:val="000000"/>
                <w:sz w:val="24"/>
                <w:szCs w:val="24"/>
              </w:rPr>
              <w:t>Фатеев А.М.</w:t>
            </w:r>
          </w:p>
          <w:p w:rsidR="00EE018A" w:rsidRPr="00C0164C" w:rsidRDefault="00EE018A" w:rsidP="00EE018A">
            <w:pPr>
              <w:snapToGrid w:val="0"/>
              <w:rPr>
                <w:color w:val="000000"/>
                <w:sz w:val="24"/>
                <w:szCs w:val="24"/>
              </w:rPr>
            </w:pPr>
            <w:r w:rsidRPr="00C0164C">
              <w:rPr>
                <w:color w:val="000000"/>
                <w:sz w:val="24"/>
                <w:szCs w:val="24"/>
              </w:rPr>
              <w:t>Щекалов А.Б.</w:t>
            </w:r>
          </w:p>
          <w:p w:rsidR="00EE018A" w:rsidRPr="00C0164C" w:rsidRDefault="00EE018A" w:rsidP="00EE018A">
            <w:pPr>
              <w:snapToGrid w:val="0"/>
              <w:rPr>
                <w:color w:val="000000"/>
                <w:sz w:val="24"/>
                <w:szCs w:val="24"/>
              </w:rPr>
            </w:pPr>
            <w:r w:rsidRPr="00C0164C">
              <w:rPr>
                <w:color w:val="000000"/>
                <w:sz w:val="24"/>
                <w:szCs w:val="24"/>
              </w:rPr>
              <w:t>Канцер В.Р.</w:t>
            </w:r>
          </w:p>
          <w:p w:rsidR="00EE018A" w:rsidRPr="00C0164C" w:rsidRDefault="00EE018A" w:rsidP="00EE018A">
            <w:pPr>
              <w:snapToGrid w:val="0"/>
              <w:rPr>
                <w:color w:val="000000"/>
                <w:sz w:val="24"/>
                <w:szCs w:val="24"/>
              </w:rPr>
            </w:pPr>
            <w:r w:rsidRPr="00C0164C">
              <w:rPr>
                <w:color w:val="000000"/>
                <w:sz w:val="24"/>
                <w:szCs w:val="24"/>
              </w:rPr>
              <w:t>Ромазанова Г.К.</w:t>
            </w:r>
          </w:p>
          <w:p w:rsidR="00EE018A" w:rsidRPr="00C0164C" w:rsidRDefault="00EE018A" w:rsidP="00EE018A">
            <w:pPr>
              <w:snapToGrid w:val="0"/>
              <w:rPr>
                <w:color w:val="000000"/>
                <w:sz w:val="24"/>
                <w:szCs w:val="24"/>
              </w:rPr>
            </w:pPr>
            <w:r w:rsidRPr="00C0164C">
              <w:rPr>
                <w:color w:val="000000"/>
                <w:sz w:val="24"/>
                <w:szCs w:val="24"/>
              </w:rPr>
              <w:t>Лагошина Л.В.</w:t>
            </w:r>
          </w:p>
          <w:p w:rsidR="00EE018A" w:rsidRPr="002B6DD6" w:rsidRDefault="00EE018A" w:rsidP="00EE018A">
            <w:pPr>
              <w:snapToGrid w:val="0"/>
              <w:rPr>
                <w:color w:val="000000"/>
                <w:sz w:val="24"/>
                <w:szCs w:val="24"/>
              </w:rPr>
            </w:pPr>
            <w:r w:rsidRPr="00C0164C">
              <w:rPr>
                <w:color w:val="000000"/>
                <w:sz w:val="24"/>
                <w:szCs w:val="24"/>
              </w:rPr>
              <w:t>Ларкин Н.А.</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018A" w:rsidRPr="00C0164C" w:rsidRDefault="00EE018A" w:rsidP="00EE018A">
            <w:pPr>
              <w:snapToGrid w:val="0"/>
              <w:jc w:val="both"/>
              <w:rPr>
                <w:color w:val="000000"/>
                <w:sz w:val="24"/>
                <w:szCs w:val="24"/>
              </w:rPr>
            </w:pPr>
            <w:r w:rsidRPr="00C0164C">
              <w:rPr>
                <w:color w:val="000000"/>
                <w:sz w:val="24"/>
                <w:szCs w:val="24"/>
              </w:rPr>
              <w:lastRenderedPageBreak/>
              <w:t>В  районе Хорошево-Мневники с 22.11.19 по 28.11.19  проводятся  экспозиции в рамках публичных слушаний по Проектам:</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 «Проект планировки территории квартала 79 района Хорошево-Мневники (СЗАО) в целях реализации Программы реновации жилищного фонда в городе Москве»;</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 «Проект планировки территории квартала 74, 77, 80, 81 района Хорошево-Мневники (СЗАО) в целях реализации Программы реновации жилищного фонда в городе Москве»;</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 «Проект планировки территории квартала 83, 84-85, 86 района Хорошево-Мневники (СЗАО) в целях реализации Программы реновации жилищного фонда в городе Москве»;</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 xml:space="preserve">- «Проект внесения изменений в правила землепользования и </w:t>
            </w:r>
            <w:r w:rsidRPr="00C0164C">
              <w:rPr>
                <w:color w:val="000000"/>
                <w:sz w:val="24"/>
                <w:szCs w:val="24"/>
              </w:rPr>
              <w:lastRenderedPageBreak/>
              <w:t>застройки города Москвы в отношении территории по адресу: Проект планировки территории квартала 83, 84-85, 86 района Хорошево-Мневники (СЗАО).</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Выявлено и  зафиксировано многочисленными  актами, что на экспозициях и на официальном сайте префектуры СЗАО по всем указанным проектам планировки территорий  отсутствуют предметы публичных слушаний - требуемые Законом города Москвы №28  от 25.06.2008 Градостроительным Кодексом Москвы (ч.8 ст.68) полный комплект заявленного проекта планировки, ст. 42 Градостроительного Кодекса РФ обоснования.  Организаторы слушаний не смогли указать и иных мест, где можно ознакомиться с проектами.</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Вместо «ПРОЕКТОВ ПЛАНИРОВКИ…» представлены некие материалы «ПОДГОТОВКА ПРОЕКТА ПЛАНИРОВКИ …», то есть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Постановления Правительства Москвы №282-ПП от 10 апреля.2018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Также  отсутствуют в открытом доступе,  представленных материалах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Кроме того, окружная комиссия, которая, согласно Положению о своем создании  (утвержденным Постановлением Правительства Москвы №270-ПП от 07.04.2009)  и Распоряжения префектуры СЗАО № 261-рп от 25.09.2013 «О составе Комиссии по вопросам градостроительства, землепользования и застройки при Правительстве Москвы в Северо-Западном административном округе»,  состоит из государственных служащих –  руководящих сотрудников территориальных органов исполнительной власти (в том числе Главы Управы Панфилова С.А..) и возглавляется заместителем Префекта СЗАО Пашкова А.А.., получив от организатора подготовки проектной документации некомплектный и не соответствующий законодательству документ, выставила его на публичные слушания.</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Таким образом, документы, не содержащие обязательных обоснований, данных по имущественным правам, численности населения, объектам обязательной инфраструктуры и их расчету, вводящие в заблуждение граждан, а, возможно, специально направленный на введение в заблуждение,  представители органов исполнительной власти субъекта РФ выставили для рассмотрения на слушаниях как соответствующий законодательству, подтверждая его соответствие своим статусом территориального органа исполнительной  власти.</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 xml:space="preserve">При этом глава управы района и другие сотрудники управы района Хорошево-Мневники на непредусмотренных законом «встречах» с выборочными группами граждан приводят полагаем ложные </w:t>
            </w:r>
            <w:r w:rsidRPr="00C0164C">
              <w:rPr>
                <w:color w:val="000000"/>
                <w:sz w:val="24"/>
                <w:szCs w:val="24"/>
              </w:rPr>
              <w:lastRenderedPageBreak/>
              <w:t>сведения по проекту, в частности по приросту населения, увеличению плотности, обеспечению инфраструктурой.</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Согласно ст. 46 Устава г. Москвы (Закон Москвы от 28.06.1995), префектуры административных округов и управы районов, являясь территориальными органами исполнительной власти, осуществляют в пределах установленных правовыми актами города Москвы полномочий контрольную, координирующую и исполнительно-распорядительную деятельность на территориях административных округов и районов города Москвы (соответственно).</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В связи с открывшимися обстоятельствами — выявлением документов,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документы должны был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В противном случае следовало бы считать, что, ссылаясь только на градостроительное законодательство, представители органов исполнительной власти, организовывая публичные слушания, становятся передаточным звеном, утрачивая свой статус органа исполнительной власти, государственных служащих и должностных лиц.</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 xml:space="preserve"> </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С учетом того, что представленные на слушания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 прекратить процедуру публичных слушаний по всем указанным проектам, составленным с нарушением законов РФ;</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  признать их не состоявшимися, отменить их проведение;</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 разместить официальное оповещение о признании их не состоявшимися.</w:t>
            </w:r>
          </w:p>
          <w:p w:rsidR="00EE018A" w:rsidRPr="00C0164C" w:rsidRDefault="00EE018A" w:rsidP="00EE018A">
            <w:pPr>
              <w:snapToGrid w:val="0"/>
              <w:jc w:val="both"/>
              <w:rPr>
                <w:color w:val="000000"/>
                <w:sz w:val="24"/>
                <w:szCs w:val="24"/>
              </w:rPr>
            </w:pPr>
          </w:p>
          <w:p w:rsidR="00EE018A" w:rsidRPr="00C0164C" w:rsidRDefault="00EE018A" w:rsidP="00EE018A">
            <w:pPr>
              <w:snapToGrid w:val="0"/>
              <w:jc w:val="both"/>
              <w:rPr>
                <w:color w:val="000000"/>
                <w:sz w:val="24"/>
                <w:szCs w:val="24"/>
              </w:rPr>
            </w:pPr>
            <w:r w:rsidRPr="00C0164C">
              <w:rPr>
                <w:color w:val="000000"/>
                <w:sz w:val="24"/>
                <w:szCs w:val="24"/>
              </w:rPr>
              <w:t xml:space="preserve"> </w:t>
            </w:r>
          </w:p>
          <w:p w:rsidR="00EE018A" w:rsidRPr="00C0164C" w:rsidRDefault="00EE018A" w:rsidP="00EE018A">
            <w:pPr>
              <w:snapToGrid w:val="0"/>
              <w:jc w:val="both"/>
              <w:rPr>
                <w:color w:val="000000"/>
                <w:sz w:val="24"/>
                <w:szCs w:val="24"/>
              </w:rPr>
            </w:pPr>
          </w:p>
          <w:p w:rsidR="00EE018A" w:rsidRPr="007001E4" w:rsidRDefault="00EE018A" w:rsidP="00EE018A">
            <w:pPr>
              <w:snapToGrid w:val="0"/>
              <w:jc w:val="both"/>
              <w:rPr>
                <w:color w:val="000000"/>
                <w:sz w:val="24"/>
                <w:szCs w:val="24"/>
              </w:rPr>
            </w:pPr>
            <w:r w:rsidRPr="00C0164C">
              <w:rPr>
                <w:color w:val="000000"/>
                <w:sz w:val="24"/>
                <w:szCs w:val="24"/>
              </w:rPr>
              <w:t>В сложившейся ситуации выставление данного Проекта планировки на публичные слушания, есть основание полагать, представляет собой коррупционные и мошеннические действия.</w:t>
            </w:r>
          </w:p>
        </w:tc>
      </w:tr>
      <w:tr w:rsidR="00EE018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E018A" w:rsidRPr="00A00602" w:rsidRDefault="00EE018A" w:rsidP="00985243">
            <w:pPr>
              <w:jc w:val="center"/>
              <w:rPr>
                <w:color w:val="000000"/>
                <w:sz w:val="24"/>
                <w:szCs w:val="24"/>
              </w:rPr>
            </w:pPr>
            <w:r>
              <w:rPr>
                <w:color w:val="000000"/>
                <w:sz w:val="24"/>
                <w:szCs w:val="24"/>
              </w:rPr>
              <w:lastRenderedPageBreak/>
              <w:t>7</w:t>
            </w:r>
            <w:r w:rsidR="00985243">
              <w:rPr>
                <w:color w:val="000000"/>
                <w:sz w:val="24"/>
                <w:szCs w:val="24"/>
              </w:rPr>
              <w:t>648</w:t>
            </w:r>
            <w:r w:rsidRPr="00A00602">
              <w:rPr>
                <w:color w:val="000000"/>
                <w:sz w:val="24"/>
                <w:szCs w:val="24"/>
              </w:rPr>
              <w:t>-</w:t>
            </w:r>
            <w:r>
              <w:rPr>
                <w:color w:val="000000"/>
                <w:sz w:val="24"/>
                <w:szCs w:val="24"/>
              </w:rPr>
              <w:t>7</w:t>
            </w:r>
            <w:r w:rsidR="00985243">
              <w:rPr>
                <w:color w:val="000000"/>
                <w:sz w:val="24"/>
                <w:szCs w:val="24"/>
              </w:rPr>
              <w:t>674</w:t>
            </w:r>
          </w:p>
        </w:tc>
        <w:tc>
          <w:tcPr>
            <w:tcW w:w="2127" w:type="dxa"/>
            <w:tcBorders>
              <w:top w:val="single" w:sz="4" w:space="0" w:color="000000"/>
              <w:left w:val="single" w:sz="4" w:space="0" w:color="000000"/>
              <w:bottom w:val="single" w:sz="4" w:space="0" w:color="000000"/>
            </w:tcBorders>
            <w:shd w:val="clear" w:color="auto" w:fill="auto"/>
          </w:tcPr>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Рассказова Е.Ю</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Андреев Н.Б</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Баландина Т.Н</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lastRenderedPageBreak/>
              <w:t>Андреева В.Г</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Горбачев Д.Е</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Горбачева Е.Б</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Кикоина Л.П</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Николаева А.В</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Заварзина О.Ф</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Плотникова Л.Г</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Потапов Н.В</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Игнатьева Л.В</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Луженков А.Н</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Майборода В.И</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Майборода И.В</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Майборода Р.Ш</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Березина Е.В</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Суровцев В.В</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Соколова Ю.А</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Сверчкова З.А</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Апрациева К.З</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Молофеев М.В</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Синицына И.Ю</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Добротворская Е.В</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Добротворская Ю.К</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Тарасова О.Ю</w:t>
            </w:r>
          </w:p>
          <w:p w:rsidR="00EE018A" w:rsidRPr="00A00602" w:rsidRDefault="00EE018A" w:rsidP="00EE018A">
            <w:pPr>
              <w:suppressAutoHyphens w:val="0"/>
              <w:spacing w:before="100" w:beforeAutospacing="1" w:after="100" w:afterAutospacing="1"/>
              <w:rPr>
                <w:color w:val="000000"/>
                <w:sz w:val="27"/>
                <w:szCs w:val="27"/>
                <w:lang w:eastAsia="ru-RU"/>
              </w:rPr>
            </w:pPr>
            <w:r w:rsidRPr="00A00602">
              <w:rPr>
                <w:color w:val="000000"/>
                <w:sz w:val="27"/>
                <w:szCs w:val="27"/>
                <w:lang w:eastAsia="ru-RU"/>
              </w:rPr>
              <w:t>Бабенко А.В</w:t>
            </w:r>
          </w:p>
          <w:p w:rsidR="00EE018A" w:rsidRDefault="00EE018A" w:rsidP="00EE018A">
            <w:pPr>
              <w:jc w:val="center"/>
              <w:rPr>
                <w:color w:val="000000"/>
                <w:sz w:val="24"/>
                <w:szCs w:val="24"/>
              </w:rPr>
            </w:pP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018A" w:rsidRPr="00DE0B15" w:rsidRDefault="00EE018A" w:rsidP="00EE018A">
            <w:pPr>
              <w:rPr>
                <w:sz w:val="24"/>
                <w:szCs w:val="24"/>
              </w:rPr>
            </w:pPr>
            <w:r w:rsidRPr="00DE0B15">
              <w:rPr>
                <w:sz w:val="24"/>
                <w:szCs w:val="24"/>
              </w:rPr>
              <w:lastRenderedPageBreak/>
              <w:t>В районе Хорошево-Мневники с 22.11.19 по 28.11.19 проводятся экспозиции в рамках публичных слушаний по Проектам:</w:t>
            </w:r>
          </w:p>
          <w:p w:rsidR="00EE018A" w:rsidRPr="00DE0B15" w:rsidRDefault="00EE018A" w:rsidP="00EE018A">
            <w:pPr>
              <w:rPr>
                <w:sz w:val="24"/>
                <w:szCs w:val="24"/>
              </w:rPr>
            </w:pPr>
            <w:r w:rsidRPr="00DE0B15">
              <w:rPr>
                <w:sz w:val="24"/>
                <w:szCs w:val="24"/>
              </w:rPr>
              <w:t xml:space="preserve">- «Проект планировки территории микрорайона 79 района Хорошево-Мневники (СЗАО) в целях реализации Программы реновации жилищного фонда в городе Москве» </w:t>
            </w:r>
          </w:p>
          <w:p w:rsidR="00EE018A" w:rsidRPr="00DE0B15" w:rsidRDefault="00EE018A" w:rsidP="00EE018A">
            <w:pPr>
              <w:rPr>
                <w:sz w:val="24"/>
                <w:szCs w:val="24"/>
              </w:rPr>
            </w:pPr>
            <w:r w:rsidRPr="00DE0B15">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микрорайона 79 района Хорошево-</w:t>
            </w:r>
            <w:r w:rsidRPr="00DE0B15">
              <w:rPr>
                <w:sz w:val="24"/>
                <w:szCs w:val="24"/>
              </w:rPr>
              <w:lastRenderedPageBreak/>
              <w:t>Мневники, СЗАО»;</w:t>
            </w:r>
          </w:p>
          <w:p w:rsidR="00EE018A" w:rsidRPr="00DE0B15" w:rsidRDefault="00EE018A" w:rsidP="00EE018A">
            <w:pPr>
              <w:rPr>
                <w:sz w:val="24"/>
                <w:szCs w:val="24"/>
              </w:rPr>
            </w:pPr>
            <w:r w:rsidRPr="00DE0B15">
              <w:rPr>
                <w:sz w:val="24"/>
                <w:szCs w:val="24"/>
              </w:rPr>
              <w:t>- «Проект планировки территории микрорайонов 74, 77, 80, 81 района Хорошево-Мневники в целях реализации Программы реновации жилищного фонда в городе Москве»;</w:t>
            </w:r>
          </w:p>
          <w:p w:rsidR="00EE018A" w:rsidRPr="00DE0B15" w:rsidRDefault="00EE018A" w:rsidP="00EE018A">
            <w:pPr>
              <w:rPr>
                <w:sz w:val="24"/>
                <w:szCs w:val="24"/>
              </w:rPr>
            </w:pPr>
            <w:r w:rsidRPr="00DE0B15">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микрорайонов 74, 77, 80, 81 района Хорошево-Мневники, СЗАО»;</w:t>
            </w:r>
          </w:p>
          <w:p w:rsidR="00EE018A" w:rsidRPr="00DE0B15" w:rsidRDefault="00EE018A" w:rsidP="00EE018A">
            <w:pPr>
              <w:rPr>
                <w:sz w:val="24"/>
                <w:szCs w:val="24"/>
              </w:rPr>
            </w:pPr>
            <w:r w:rsidRPr="00DE0B15">
              <w:rPr>
                <w:sz w:val="24"/>
                <w:szCs w:val="24"/>
              </w:rPr>
              <w:t>- «Проект планировки территории микрорайонов 83, 84-85, 86 района Хорошево-Мневники в целях реализации Программы реновации жилищного фонда в городе Москве»;</w:t>
            </w:r>
          </w:p>
          <w:p w:rsidR="00EE018A" w:rsidRPr="00DE0B15" w:rsidRDefault="00EE018A" w:rsidP="00EE018A">
            <w:pPr>
              <w:rPr>
                <w:sz w:val="24"/>
                <w:szCs w:val="24"/>
              </w:rPr>
            </w:pPr>
            <w:r w:rsidRPr="00DE0B15">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микрорайонов 83, 84-85, 86 района Хорошево-Мневники, СЗАО».</w:t>
            </w:r>
          </w:p>
          <w:p w:rsidR="00EE018A" w:rsidRPr="00DE0B15" w:rsidRDefault="00EE018A" w:rsidP="00EE018A">
            <w:pPr>
              <w:rPr>
                <w:sz w:val="24"/>
                <w:szCs w:val="24"/>
              </w:rPr>
            </w:pPr>
            <w:r w:rsidRPr="00DE0B15">
              <w:rPr>
                <w:sz w:val="24"/>
                <w:szCs w:val="24"/>
              </w:rPr>
              <w:t>Выявлено и зафиксировано многочисленными актами, что на экспозициях и на официальном сайте префектуры СЗАО по всем указанным проектам планировки территорий отстутствуют предметы публичных слушаний - требуемые Законом юрода Москвы №28 от 25.06.2008 Градостроительным Кодексом Москвы (ч.8 ст.68) полный комплект заявленного проекта планировки, ст. 42 Градостроительного Кодекса РФ обоснования. Организаторы слушаний не смогли указать и иных мест, где можно ознакомиться с проектами.</w:t>
            </w:r>
          </w:p>
          <w:p w:rsidR="00EE018A" w:rsidRPr="00DE0B15" w:rsidRDefault="00EE018A" w:rsidP="00EE018A">
            <w:pPr>
              <w:rPr>
                <w:sz w:val="24"/>
                <w:szCs w:val="24"/>
              </w:rPr>
            </w:pPr>
            <w:r w:rsidRPr="00DE0B15">
              <w:rPr>
                <w:sz w:val="24"/>
                <w:szCs w:val="24"/>
              </w:rPr>
              <w:t>Вместо «ПРОЕКТОВ ПЛАНИРОВКИ...» представлены некие материалы «ПОДГОТОВКА ПРОЕКТА ПЛАНИРОВКИ ...». то есть подготовительные промежуточные результаты, которые но составу и содержанию не соответствуют, требованиям федерального и регионального законодательства. Постановления Правительства Москвы №282-11П от 10 апрсля.2018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p>
          <w:p w:rsidR="00EE018A" w:rsidRPr="00DE0B15" w:rsidRDefault="00EE018A" w:rsidP="00EE018A">
            <w:pPr>
              <w:rPr>
                <w:sz w:val="24"/>
                <w:szCs w:val="24"/>
              </w:rPr>
            </w:pPr>
            <w:r w:rsidRPr="00DE0B15">
              <w:rPr>
                <w:sz w:val="24"/>
                <w:szCs w:val="24"/>
              </w:rPr>
              <w:t>Также отсутствуют в открытом доступе, представленных материалах по проектам внесения изменений в правила землепользования и застройки городи Москвы, правовые основания для разработки проектов внесения изменений в ПЗЗ.</w:t>
            </w:r>
          </w:p>
          <w:p w:rsidR="00EE018A" w:rsidRPr="00DE0B15" w:rsidRDefault="00EE018A" w:rsidP="00EE018A">
            <w:pPr>
              <w:rPr>
                <w:sz w:val="24"/>
                <w:szCs w:val="24"/>
              </w:rPr>
            </w:pPr>
            <w:r w:rsidRPr="00DE0B15">
              <w:rPr>
                <w:sz w:val="24"/>
                <w:szCs w:val="24"/>
              </w:rPr>
              <w:t>Кроме того, окружная комиссия, которая, согласно Положению о своем создании (утвержденным Постановлением Правительства Москвы №270-1111 от 07.04.2009) и Распоряжения префектуры СЗАО № 261-рп от 25.09.2013 «О составе Комиссии по вопросам градостроительства, землепользования и застройки при Правительстве Москвы в Северо--Западном административном округе», состоит из государственных служащих - руководящих сотрудников территориальных органов исполнительной власти (в том числе Главы Управы Панфилова С.А..) и возглавляется заместителем Префекта СЗАО Пашкова Л.А... получив от организатора подготовки проектной документации некомплектный и не соответствующий законодательству документ, выставила его на публичные слушания.</w:t>
            </w:r>
          </w:p>
          <w:p w:rsidR="00EE018A" w:rsidRPr="00DE0B15" w:rsidRDefault="00EE018A" w:rsidP="00EE018A">
            <w:pPr>
              <w:rPr>
                <w:sz w:val="24"/>
                <w:szCs w:val="24"/>
              </w:rPr>
            </w:pPr>
            <w:r w:rsidRPr="00DE0B15">
              <w:rPr>
                <w:sz w:val="24"/>
                <w:szCs w:val="24"/>
              </w:rPr>
              <w:t xml:space="preserve">Таким образом, документы, не содержащие обязательных обоснований, данных по имущественным правам, численности населения, объектам обязательной инфраструктуры и их расчету, вводящие и заблуждение граждан, а, возможно, специально направленные на введение в заблуждение, представители органов исполнительной власти субъекта РФ выставили для рассмотрения на </w:t>
            </w:r>
            <w:r w:rsidRPr="00DE0B15">
              <w:rPr>
                <w:sz w:val="24"/>
                <w:szCs w:val="24"/>
              </w:rPr>
              <w:lastRenderedPageBreak/>
              <w:t>слушаниях как соответствующий законодательству, подтверждай его соо1встствне своим статусом территориального органа исполнительной власти.</w:t>
            </w:r>
          </w:p>
          <w:p w:rsidR="00EE018A" w:rsidRPr="00DE0B15" w:rsidRDefault="00EE018A" w:rsidP="00EE018A">
            <w:pPr>
              <w:rPr>
                <w:sz w:val="24"/>
                <w:szCs w:val="24"/>
              </w:rPr>
            </w:pPr>
            <w:r w:rsidRPr="00DE0B15">
              <w:rPr>
                <w:sz w:val="24"/>
                <w:szCs w:val="24"/>
              </w:rPr>
              <w:t>При этом глава управы района и другое сотрудники управы района Хорошево-Мневники на непредусмотренных законом «встречах» с выборочными группами граждан приводят, полазаем, ложные сведения по проекту, в частности по приросту населения, увеличению плотности, обеспечению инфраструктурой.</w:t>
            </w:r>
          </w:p>
          <w:p w:rsidR="00EE018A" w:rsidRPr="00DE0B15" w:rsidRDefault="00EE018A" w:rsidP="00EE018A">
            <w:pPr>
              <w:rPr>
                <w:sz w:val="24"/>
                <w:szCs w:val="24"/>
              </w:rPr>
            </w:pPr>
            <w:r w:rsidRPr="00DE0B15">
              <w:rPr>
                <w:sz w:val="24"/>
                <w:szCs w:val="24"/>
              </w:rPr>
              <w:t>Согласно ст. 46 Устава г. Москвы (Закон Москвы от 28.06.1995), префектуры административных округов и управы районов, являясь территориальными органами исполни тельной власти, осуществляют в пределах, установленных правовыми актами города Москвы полномочий контрольную, координирующую и исполнительно-распорядительную деятельность на территориях административных округов и районов города Москвы (соответственно).</w:t>
            </w:r>
          </w:p>
          <w:p w:rsidR="00EE018A" w:rsidRPr="00DE0B15" w:rsidRDefault="00EE018A" w:rsidP="00EE018A">
            <w:pPr>
              <w:rPr>
                <w:sz w:val="24"/>
                <w:szCs w:val="24"/>
              </w:rPr>
            </w:pPr>
            <w:r w:rsidRPr="00DE0B15">
              <w:rPr>
                <w:sz w:val="24"/>
                <w:szCs w:val="24"/>
              </w:rPr>
              <w:t>В связи с открывшимися обстоятельствами — выявлением документов,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.могуч oi своего имени выставить гражданам дли обсуждения, указанные документы должны был быть сняты с рассмотрения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w:t>
            </w:r>
          </w:p>
          <w:p w:rsidR="00EE018A" w:rsidRPr="00DE0B15" w:rsidRDefault="00EE018A" w:rsidP="00EE018A">
            <w:pPr>
              <w:rPr>
                <w:sz w:val="24"/>
                <w:szCs w:val="24"/>
              </w:rPr>
            </w:pPr>
            <w:r w:rsidRPr="00DE0B15">
              <w:rPr>
                <w:sz w:val="24"/>
                <w:szCs w:val="24"/>
              </w:rPr>
              <w:t>В протонном случае следовало бы считать, что, ссылаясь только на градостроительное законодательство, представители органов исполнительной власти, организовывая публичные слушания, становятся передаточным звеном, утрачивая свой статус органа исполнительной власти, государственных служащих и должностных лиц.</w:t>
            </w:r>
          </w:p>
          <w:p w:rsidR="00EE018A" w:rsidRPr="00DE0B15" w:rsidRDefault="00EE018A" w:rsidP="00EE018A">
            <w:pPr>
              <w:rPr>
                <w:sz w:val="24"/>
                <w:szCs w:val="24"/>
              </w:rPr>
            </w:pPr>
            <w:r w:rsidRPr="00DE0B15">
              <w:rPr>
                <w:sz w:val="24"/>
                <w:szCs w:val="24"/>
              </w:rPr>
              <w:t>С учетом того, что представленные на слушании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w:t>
            </w:r>
          </w:p>
          <w:p w:rsidR="00EE018A" w:rsidRPr="00DE0B15" w:rsidRDefault="00EE018A" w:rsidP="00EE018A">
            <w:pPr>
              <w:rPr>
                <w:sz w:val="24"/>
                <w:szCs w:val="24"/>
              </w:rPr>
            </w:pPr>
            <w:r w:rsidRPr="00DE0B15">
              <w:rPr>
                <w:sz w:val="24"/>
                <w:szCs w:val="24"/>
              </w:rPr>
              <w:t>прекратить процедуру публичных слушаний по всем указанным проектам, составленным с нарушением законов РФ;</w:t>
            </w:r>
          </w:p>
          <w:p w:rsidR="00EE018A" w:rsidRPr="00DE0B15" w:rsidRDefault="00EE018A" w:rsidP="00EE018A">
            <w:pPr>
              <w:rPr>
                <w:sz w:val="24"/>
                <w:szCs w:val="24"/>
              </w:rPr>
            </w:pPr>
            <w:r w:rsidRPr="00DE0B15">
              <w:rPr>
                <w:sz w:val="24"/>
                <w:szCs w:val="24"/>
              </w:rPr>
              <w:t>- признать их не состоявшимися, отменить их проведение;</w:t>
            </w:r>
          </w:p>
          <w:p w:rsidR="00EE018A" w:rsidRPr="00DE0B15" w:rsidRDefault="00EE018A" w:rsidP="00EE018A">
            <w:pPr>
              <w:rPr>
                <w:sz w:val="24"/>
                <w:szCs w:val="24"/>
              </w:rPr>
            </w:pPr>
            <w:r w:rsidRPr="00DE0B15">
              <w:rPr>
                <w:sz w:val="24"/>
                <w:szCs w:val="24"/>
              </w:rPr>
              <w:t>- разместить официальное оповещение о признании их не состоявшимися.</w:t>
            </w:r>
          </w:p>
          <w:p w:rsidR="00EE018A" w:rsidRPr="00DE0B15" w:rsidRDefault="00EE018A" w:rsidP="00EE018A">
            <w:pPr>
              <w:rPr>
                <w:color w:val="000000"/>
                <w:sz w:val="24"/>
                <w:szCs w:val="24"/>
              </w:rPr>
            </w:pPr>
            <w:r w:rsidRPr="00DE0B15">
              <w:rPr>
                <w:sz w:val="24"/>
                <w:szCs w:val="24"/>
              </w:rPr>
              <w:t>В сложившейся ситуации выставление данного Проекта планировки на публичные слушания, есть основание полагать, представляет' собой коррупционные и мошеннические действия.</w:t>
            </w:r>
          </w:p>
        </w:tc>
      </w:tr>
      <w:tr w:rsidR="00EE018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F32066" w:rsidP="00EE018A">
            <w:pPr>
              <w:jc w:val="center"/>
              <w:rPr>
                <w:color w:val="000000"/>
                <w:sz w:val="24"/>
                <w:szCs w:val="24"/>
              </w:rPr>
            </w:pPr>
            <w:r>
              <w:t>Мекедова О.И.</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018A" w:rsidRPr="00DE0B15" w:rsidRDefault="00F32066" w:rsidP="00EE018A">
            <w:pPr>
              <w:rPr>
                <w:color w:val="000000"/>
                <w:sz w:val="24"/>
                <w:szCs w:val="24"/>
              </w:rPr>
            </w:pPr>
            <w:r>
              <w:t>За домами, парковками и прочим нельзя забывать об озеленении. Ни слова не прозвучало об этом. Вернуть каждому дому законную придомовую территорию. (Сейчас этого почти нигде не осталось!). Жители должны сами решать где и какие деревья высаживать. Прошу в данном виде проект отклонить!</w:t>
            </w:r>
          </w:p>
        </w:tc>
      </w:tr>
      <w:tr w:rsidR="00EE018A"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EE018A" w:rsidRPr="00954C8E" w:rsidRDefault="00EE018A" w:rsidP="00EE018A">
            <w:pPr>
              <w:pStyle w:val="af1"/>
              <w:numPr>
                <w:ilvl w:val="0"/>
                <w:numId w:val="2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EE018A" w:rsidRDefault="00F32066" w:rsidP="00EE018A">
            <w:pPr>
              <w:jc w:val="center"/>
              <w:rPr>
                <w:color w:val="000000"/>
                <w:sz w:val="24"/>
                <w:szCs w:val="24"/>
              </w:rPr>
            </w:pPr>
            <w:r>
              <w:t>Бухарова Е.Б.</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018A" w:rsidRPr="00DE0B15" w:rsidRDefault="00F32066" w:rsidP="00EE018A">
            <w:pPr>
              <w:rPr>
                <w:color w:val="000000"/>
                <w:sz w:val="24"/>
                <w:szCs w:val="24"/>
              </w:rPr>
            </w:pPr>
            <w:r>
              <w:t>Высота домов не выше 14 этажей. Бесплатные парковочные места для каждой квартиры. Я против точечной застройки. Привести проект в соответствие с нормами федерального закона. Проект отклонить, отправив на доработку. В каждой квартире должно быть по балкону.</w:t>
            </w:r>
          </w:p>
        </w:tc>
      </w:tr>
      <w:tr w:rsidR="00F32066"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32066" w:rsidRPr="00954C8E" w:rsidRDefault="00F32066" w:rsidP="00EE018A">
            <w:pPr>
              <w:pStyle w:val="af1"/>
              <w:numPr>
                <w:ilvl w:val="0"/>
                <w:numId w:val="2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F32066" w:rsidRDefault="00F32066" w:rsidP="00EE018A">
            <w:pPr>
              <w:jc w:val="center"/>
              <w:rPr>
                <w:color w:val="000000"/>
                <w:sz w:val="24"/>
                <w:szCs w:val="24"/>
              </w:rPr>
            </w:pPr>
            <w:r>
              <w:t>Антонова Е.Д.</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2066" w:rsidRPr="00DE0B15" w:rsidRDefault="00F32066" w:rsidP="00EE018A">
            <w:pPr>
              <w:rPr>
                <w:color w:val="000000"/>
                <w:sz w:val="24"/>
                <w:szCs w:val="24"/>
              </w:rPr>
            </w:pPr>
            <w:r>
              <w:t>Предлагаю разместить парковочные места в нижних этажах многоэтажных домов с возможностью 1 бесплатного места на одну квартиру. Преимущества данной реализации дешевого подземного паркинга – нижние этажи дома дискомфортны для проживания: низкая инсоляция и шум с дороги и двора.</w:t>
            </w:r>
          </w:p>
        </w:tc>
      </w:tr>
      <w:tr w:rsidR="00F32066"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32066" w:rsidRPr="00954C8E" w:rsidRDefault="00F32066" w:rsidP="00EE018A">
            <w:pPr>
              <w:pStyle w:val="af1"/>
              <w:numPr>
                <w:ilvl w:val="0"/>
                <w:numId w:val="2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F32066" w:rsidRDefault="00F32066" w:rsidP="00EE018A">
            <w:pPr>
              <w:jc w:val="center"/>
              <w:rPr>
                <w:color w:val="000000"/>
                <w:sz w:val="24"/>
                <w:szCs w:val="24"/>
              </w:rPr>
            </w:pPr>
            <w:r w:rsidRPr="00997B9C">
              <w:t>Уматгериев У.-Д.С.</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2066" w:rsidRDefault="00F32066" w:rsidP="00F32066">
            <w:r>
              <w:t>ООО «Компания «СУМАТ» является арендатором земельного участка, расположенного по адресу, проспект Маршала Жукова, влд. 2J (кад. № 77:08:0010014:23) площадью 1 536 кв.м, разрешенное использование - для эксплуатации магазина по торговле промышленными товарами, а также правообладателем торгового здания общейплощадью - 2 481,4 кв. м.</w:t>
            </w:r>
          </w:p>
          <w:p w:rsidR="00F32066" w:rsidRDefault="00F32066" w:rsidP="00F32066">
            <w:r>
              <w:t>На Градостроительно-земельной комиссии города Москвы 29.11.2018 принято решение применении штрафных санкций по факту самовольного строительства. ООО «Компания «СУМАТ» оплатила штрафные санкции в полном объеме.</w:t>
            </w:r>
          </w:p>
          <w:p w:rsidR="00F32066" w:rsidRDefault="00F32066" w:rsidP="00F32066">
            <w:r>
              <w:t>Учитывая развитие прилегающей территории, в рамках реализации программы реновация, просим Вас внести изменения в правила пользования землеустройства и застройки в рамках земельного участка со следующими технико-экономическим</w:t>
            </w:r>
          </w:p>
          <w:p w:rsidR="00F32066" w:rsidRDefault="00F32066" w:rsidP="00F32066">
            <w:r>
              <w:t>показателями:</w:t>
            </w:r>
          </w:p>
          <w:p w:rsidR="00F32066" w:rsidRDefault="00F32066" w:rsidP="00F32066">
            <w:r>
              <w:t>-площадь земельного участка- 0.1536 га;</w:t>
            </w:r>
          </w:p>
          <w:p w:rsidR="00F32066" w:rsidRDefault="00F32066" w:rsidP="00F32066">
            <w:r>
              <w:t>-плотность - 25 тыс.кв.м/га,</w:t>
            </w:r>
          </w:p>
          <w:p w:rsidR="00F32066" w:rsidRDefault="00F32066" w:rsidP="00F32066">
            <w:r>
              <w:t xml:space="preserve">-общая площадь здания 3840 кв м </w:t>
            </w:r>
          </w:p>
          <w:p w:rsidR="00F32066" w:rsidRDefault="00F32066" w:rsidP="00F32066">
            <w:r>
              <w:t>-высота-15 м.</w:t>
            </w:r>
          </w:p>
          <w:p w:rsidR="00F32066" w:rsidRDefault="00F32066" w:rsidP="00F32066">
            <w:r>
              <w:t>Реконструкция торгового центра позволит увеличить число рабочих мест, улучшит внешний облик района, усовершенствует эксплуатационные свойства здания.</w:t>
            </w:r>
          </w:p>
          <w:p w:rsidR="00F32066" w:rsidRPr="00DE0B15" w:rsidRDefault="00F32066" w:rsidP="00F32066">
            <w:pPr>
              <w:rPr>
                <w:color w:val="000000"/>
                <w:sz w:val="24"/>
                <w:szCs w:val="24"/>
              </w:rPr>
            </w:pPr>
            <w:r>
              <w:t>Прошу Вас поддержать на публичных слушаниях увеличение ГЭП на земельный участок кад. № 77:08:0010014:23, а также учесть в проекте планировки территории микрорайонов 74, 77, 80, 81 района Хорошево-Мневники (СЗАО) указанные технико-экономические показатели.</w:t>
            </w:r>
          </w:p>
        </w:tc>
      </w:tr>
      <w:tr w:rsidR="00F32066"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32066" w:rsidRPr="00954C8E" w:rsidRDefault="00F32066" w:rsidP="00EE018A">
            <w:pPr>
              <w:pStyle w:val="af1"/>
              <w:numPr>
                <w:ilvl w:val="0"/>
                <w:numId w:val="2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F32066" w:rsidRDefault="00F32066" w:rsidP="00F32066">
            <w:r w:rsidRPr="00997B9C">
              <w:t>Уматгериев У.-Д.С.</w:t>
            </w:r>
          </w:p>
          <w:p w:rsidR="00F32066" w:rsidRPr="00997B9C" w:rsidRDefault="00F32066" w:rsidP="00EE018A">
            <w:pPr>
              <w:jc w:val="center"/>
            </w:pP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2066" w:rsidRDefault="00F32066" w:rsidP="00F32066">
            <w:r>
              <w:t>В связи с реконструкцией существующего здания внести изменения в ПЗЗ по технико-экономическим показателям:</w:t>
            </w:r>
          </w:p>
          <w:p w:rsidR="00F32066" w:rsidRDefault="00F32066" w:rsidP="00F32066">
            <w:r>
              <w:t xml:space="preserve">- площадь здания 3840 кв м </w:t>
            </w:r>
          </w:p>
          <w:p w:rsidR="00F32066" w:rsidRDefault="00F32066" w:rsidP="00F32066">
            <w:r>
              <w:t>-плотность застройки - 25 тыс.кв.м/га</w:t>
            </w:r>
          </w:p>
          <w:p w:rsidR="00F32066" w:rsidRPr="00DE0B15" w:rsidRDefault="00F32066" w:rsidP="00F32066">
            <w:pPr>
              <w:rPr>
                <w:color w:val="000000"/>
                <w:sz w:val="24"/>
                <w:szCs w:val="24"/>
              </w:rPr>
            </w:pPr>
            <w:r>
              <w:t>-высота здания -15 м.</w:t>
            </w:r>
          </w:p>
        </w:tc>
      </w:tr>
      <w:tr w:rsidR="00F32066" w:rsidRPr="00DE0B15" w:rsidTr="003A709F">
        <w:tc>
          <w:tcPr>
            <w:tcW w:w="709" w:type="dxa"/>
            <w:tcBorders>
              <w:top w:val="single" w:sz="4" w:space="0" w:color="000000"/>
              <w:left w:val="single" w:sz="4" w:space="0" w:color="000000"/>
              <w:bottom w:val="single" w:sz="4" w:space="0" w:color="000000"/>
            </w:tcBorders>
            <w:shd w:val="clear" w:color="auto" w:fill="auto"/>
            <w:vAlign w:val="center"/>
          </w:tcPr>
          <w:p w:rsidR="00F32066" w:rsidRPr="00954C8E" w:rsidRDefault="00F32066" w:rsidP="00EE018A">
            <w:pPr>
              <w:pStyle w:val="af1"/>
              <w:numPr>
                <w:ilvl w:val="0"/>
                <w:numId w:val="2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tcPr>
          <w:p w:rsidR="00F32066" w:rsidRPr="00997B9C" w:rsidRDefault="00F32066" w:rsidP="00EE018A">
            <w:pPr>
              <w:jc w:val="center"/>
            </w:pPr>
            <w:r>
              <w:t>Г</w:t>
            </w:r>
            <w:r w:rsidRPr="00B9669A">
              <w:t xml:space="preserve">оловчинер </w:t>
            </w:r>
            <w:r>
              <w:t>Д.В.</w:t>
            </w:r>
          </w:p>
        </w:tc>
        <w:tc>
          <w:tcPr>
            <w:tcW w:w="7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2066" w:rsidRDefault="00F32066" w:rsidP="00F32066">
            <w:r>
              <w:t xml:space="preserve">По полученной мной информации из представленных материалов проекта внесения изменений в правила землепользования и застройки (ПЗЗ) 77 квартала, земельный участок (ЗУ), на территории которого находится многоквартирный дом ул. Демьяна Бедною д. 9 отнесен к территориальной зоне с видами разрешенного </w:t>
            </w:r>
            <w:r>
              <w:lastRenderedPageBreak/>
              <w:t>использования 2.6.0, 2.7.0. 2.7.1.0, 8.3.0, 12.0.1, 12.0.2, 3.1.1 (размещение жилых домов, разделенных на квартиры 9 и выше этажей и тд), хотя согласно данным, предоставленным ДГИ в письме от 27.12.2018 г, за подписью зам. Руководителя ДГИ Прусаковой H.</w:t>
            </w:r>
            <w:r>
              <w:tab/>
              <w:t>В., указанный ЗУ расположен в границах территориальной зоны сохраняемого землепользования (фактическое использование - индекс «Ф»),</w:t>
            </w:r>
          </w:p>
          <w:p w:rsidR="00F32066" w:rsidRDefault="00F32066" w:rsidP="00F32066">
            <w:r>
              <w:t>ЗУ МКД Демьяна Бедного д. 9 не поставлен на государственный кадастровый учет (ГКУ), т.к 07.11.2017 года было выпущено постановление Москомархитектуры (МКА) № 449 «О подготовке проекта планировки территории микрорайонов 74,77,80,81 района Хорошево-Мневники СЗАО», при этом наш дом вошел в границы подлежащего разработке проекта плакировки территории и в этой связи, согласно заключению МКА, утверждение разработанного в 2014 году и прошедшего публичные слушания проекта межевания, нецелесообразно (согласно того же письма Д1 И). Получается, что ЗУ МКД 9 не был поставлен на ГКУ по проекту межевания в 2014 году, потому что МКА посчитала более целесообразным вынести проект межевания в составе ППТ, но сейчас, по каким-то причинам, проект межевания вынесен не был.</w:t>
            </w:r>
          </w:p>
          <w:p w:rsidR="00F32066" w:rsidRDefault="00F32066" w:rsidP="00F32066">
            <w:r>
              <w:t>Из-за этого складывается неоднозначная ситуация с зонированием территории 77 квартала. V объекта кап. строительства 5.1 ВРИ 2.6.0, 2.7.0, 2.7.1.0, 8.3.0, 12.0.1, 12.0.2, 3.1.1, а у ЗУ МКД Демьяна Бедного д. 9 сейчас должен быть индекс «Ф».</w:t>
            </w:r>
          </w:p>
          <w:p w:rsidR="00F32066" w:rsidRDefault="00F32066" w:rsidP="00F32066">
            <w:r>
              <w:t>Чтобы скорректировать границы территориальных зон и ВРИ в 77 квартале, считаю необходимым:</w:t>
            </w:r>
          </w:p>
          <w:p w:rsidR="00F32066" w:rsidRDefault="00F32066" w:rsidP="00F32066">
            <w:r w:rsidRPr="007C775B">
              <w:t>1</w:t>
            </w:r>
            <w:r>
              <w:t>.Разработать проект межевания ЗУ Демьяна Бедного д. 9 в виде отдельного документа, согласно ст. 43 Градостроительного кодекса РФ и в соответствии с письмом Министерства экономического развития РФ от 29 декабря 2010 г. № Д23-5416 “О разъяснении порядка формирования земельного участка под многоквартирным домом" и вынести на публичные слушания;</w:t>
            </w:r>
          </w:p>
          <w:p w:rsidR="00F32066" w:rsidRPr="00B9669A" w:rsidRDefault="00F32066" w:rsidP="00F32066">
            <w:r>
              <w:t>2.При формировании ЗУ, учесть границы и размеры фактического использования ЗУ Демьяна Бедного д. 9, которые отражены на инвентарном плане и экспликации БТИ (прилагается), а также подтверждены архивными документами 1957-1959 гг.(Решение о размещении жилищного строительства Главмосстроя по Хорошевскому шоссе № 33/27 от 20.06.1957, Акта № 149/7 о предоставлении земельного участка под капитальное строительство от 20.11.1957 г. с инвентарным планом, акт госприемки от 15.04.1959). Архивные документы доступны на сайте дома: db-9.</w:t>
            </w:r>
            <w:r>
              <w:rPr>
                <w:lang w:val="en-US"/>
              </w:rPr>
              <w:t>ru</w:t>
            </w:r>
            <w:r>
              <w:t>.</w:t>
            </w:r>
          </w:p>
          <w:p w:rsidR="00F32066" w:rsidRDefault="00F32066" w:rsidP="00F32066">
            <w:r>
              <w:lastRenderedPageBreak/>
              <w:t>3.Внести изменения в проект внесения изменений в ПЗЗ: ЗУ ул. Демьяна Бедного д. 9 присвоить индекс «Ф» до постановки на ГКУ;</w:t>
            </w:r>
          </w:p>
          <w:p w:rsidR="00F32066" w:rsidRDefault="00F32066" w:rsidP="00F32066">
            <w:r>
              <w:t>4.</w:t>
            </w:r>
            <w:r>
              <w:tab/>
              <w:t>Уменьшить предельные разрешенные параметры планируемого объекта кап. строительства 5.1. Прошу включить мои замечания в протокол по итогам публичных слушаний</w:t>
            </w:r>
          </w:p>
          <w:p w:rsidR="00F32066" w:rsidRDefault="00F32066" w:rsidP="00F32066">
            <w:pPr>
              <w:rPr>
                <w:color w:val="000000"/>
                <w:sz w:val="24"/>
                <w:szCs w:val="24"/>
              </w:rPr>
            </w:pPr>
            <w:r>
              <w:rPr>
                <w:noProof/>
                <w:lang w:eastAsia="ru-RU"/>
              </w:rPr>
              <w:drawing>
                <wp:inline distT="0" distB="0" distL="0" distR="0" wp14:anchorId="75329447" wp14:editId="306F67C6">
                  <wp:extent cx="4250055" cy="5871882"/>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6.JPG"/>
                          <pic:cNvPicPr/>
                        </pic:nvPicPr>
                        <pic:blipFill>
                          <a:blip r:embed="rId20">
                            <a:extLst>
                              <a:ext uri="{28A0092B-C50C-407E-A947-70E740481C1C}">
                                <a14:useLocalDpi xmlns:a14="http://schemas.microsoft.com/office/drawing/2010/main" val="0"/>
                              </a:ext>
                            </a:extLst>
                          </a:blip>
                          <a:stretch>
                            <a:fillRect/>
                          </a:stretch>
                        </pic:blipFill>
                        <pic:spPr>
                          <a:xfrm>
                            <a:off x="0" y="0"/>
                            <a:ext cx="4262757" cy="5889431"/>
                          </a:xfrm>
                          <a:prstGeom prst="rect">
                            <a:avLst/>
                          </a:prstGeom>
                        </pic:spPr>
                      </pic:pic>
                    </a:graphicData>
                  </a:graphic>
                </wp:inline>
              </w:drawing>
            </w:r>
          </w:p>
          <w:p w:rsidR="00F32066" w:rsidRPr="00DE0B15" w:rsidRDefault="00F32066" w:rsidP="00F32066">
            <w:pPr>
              <w:rPr>
                <w:color w:val="000000"/>
                <w:sz w:val="24"/>
                <w:szCs w:val="24"/>
              </w:rPr>
            </w:pPr>
            <w:r>
              <w:rPr>
                <w:noProof/>
                <w:lang w:eastAsia="ru-RU"/>
              </w:rPr>
              <w:lastRenderedPageBreak/>
              <w:drawing>
                <wp:inline distT="0" distB="0" distL="0" distR="0" wp14:anchorId="72E18AF8" wp14:editId="519D48C6">
                  <wp:extent cx="4461510" cy="6222240"/>
                  <wp:effectExtent l="0" t="0" r="0"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861.JPG"/>
                          <pic:cNvPicPr/>
                        </pic:nvPicPr>
                        <pic:blipFill>
                          <a:blip r:embed="rId21">
                            <a:extLst>
                              <a:ext uri="{28A0092B-C50C-407E-A947-70E740481C1C}">
                                <a14:useLocalDpi xmlns:a14="http://schemas.microsoft.com/office/drawing/2010/main" val="0"/>
                              </a:ext>
                            </a:extLst>
                          </a:blip>
                          <a:stretch>
                            <a:fillRect/>
                          </a:stretch>
                        </pic:blipFill>
                        <pic:spPr>
                          <a:xfrm>
                            <a:off x="0" y="0"/>
                            <a:ext cx="4472044" cy="6236931"/>
                          </a:xfrm>
                          <a:prstGeom prst="rect">
                            <a:avLst/>
                          </a:prstGeom>
                        </pic:spPr>
                      </pic:pic>
                    </a:graphicData>
                  </a:graphic>
                </wp:inline>
              </w:drawing>
            </w:r>
          </w:p>
        </w:tc>
      </w:tr>
      <w:tr w:rsidR="00F32066"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F32066" w:rsidRPr="00954C8E" w:rsidRDefault="00F32066" w:rsidP="00F32066">
            <w:pPr>
              <w:pStyle w:val="af1"/>
              <w:numPr>
                <w:ilvl w:val="0"/>
                <w:numId w:val="2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32066" w:rsidRPr="002B6DD6" w:rsidRDefault="00F32066" w:rsidP="00F32066">
            <w:pPr>
              <w:snapToGrid w:val="0"/>
              <w:rPr>
                <w:color w:val="000000"/>
                <w:sz w:val="24"/>
                <w:szCs w:val="24"/>
              </w:rPr>
            </w:pPr>
            <w:r>
              <w:rPr>
                <w:color w:val="000000"/>
                <w:sz w:val="24"/>
                <w:szCs w:val="24"/>
              </w:rPr>
              <w:t>Захаревич С.Ф.</w:t>
            </w:r>
          </w:p>
        </w:tc>
        <w:tc>
          <w:tcPr>
            <w:tcW w:w="7381" w:type="dxa"/>
            <w:vMerge w:val="restart"/>
            <w:tcBorders>
              <w:top w:val="single" w:sz="4" w:space="0" w:color="000000"/>
              <w:left w:val="single" w:sz="4" w:space="0" w:color="000000"/>
              <w:right w:val="single" w:sz="4" w:space="0" w:color="000000"/>
            </w:tcBorders>
            <w:shd w:val="clear" w:color="auto" w:fill="auto"/>
            <w:vAlign w:val="center"/>
          </w:tcPr>
          <w:p w:rsidR="00F32066" w:rsidRPr="002B6DD6" w:rsidRDefault="00F32066" w:rsidP="00F32066">
            <w:pPr>
              <w:jc w:val="both"/>
              <w:rPr>
                <w:sz w:val="24"/>
                <w:szCs w:val="24"/>
              </w:rPr>
            </w:pPr>
            <w:r w:rsidRPr="002B6DD6">
              <w:rPr>
                <w:sz w:val="24"/>
                <w:szCs w:val="24"/>
              </w:rPr>
              <w:t>В районе Хорошево-Мневники с 22.11.19 по 28.11.19 проводятся экспозиции в рамках публичных слушаний по Проектам:</w:t>
            </w:r>
          </w:p>
          <w:p w:rsidR="00F32066" w:rsidRPr="002B6DD6" w:rsidRDefault="00F32066" w:rsidP="00F32066">
            <w:pPr>
              <w:jc w:val="both"/>
              <w:rPr>
                <w:sz w:val="24"/>
                <w:szCs w:val="24"/>
              </w:rPr>
            </w:pPr>
            <w:r w:rsidRPr="002B6DD6">
              <w:rPr>
                <w:sz w:val="24"/>
                <w:szCs w:val="24"/>
              </w:rPr>
              <w:t xml:space="preserve">• «Проект планировки территории микрорайона 79 района Хорошево-Мневники (СЗАО) в целях реализации Программы реновации жилищного фонда в городе Москве» </w:t>
            </w:r>
          </w:p>
          <w:p w:rsidR="00F32066" w:rsidRPr="002B6DD6" w:rsidRDefault="00F32066" w:rsidP="00F32066">
            <w:pPr>
              <w:jc w:val="both"/>
              <w:rPr>
                <w:sz w:val="24"/>
                <w:szCs w:val="24"/>
              </w:rPr>
            </w:pPr>
            <w:r w:rsidRPr="002B6DD6">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микрорайона 79 района Хорошево-Мневники, СЗАО»;</w:t>
            </w:r>
          </w:p>
          <w:p w:rsidR="00F32066" w:rsidRPr="002B6DD6" w:rsidRDefault="00F32066" w:rsidP="00F32066">
            <w:pPr>
              <w:jc w:val="both"/>
              <w:rPr>
                <w:sz w:val="24"/>
                <w:szCs w:val="24"/>
              </w:rPr>
            </w:pPr>
            <w:r w:rsidRPr="002B6DD6">
              <w:rPr>
                <w:sz w:val="24"/>
                <w:szCs w:val="24"/>
              </w:rPr>
              <w:t>• «Проект планировки территории микрорайонов 74, 77, 80, 81 района Хорошево-Мневники в целях реализации Программы реновации жилищного фонда в городе Москве»;</w:t>
            </w:r>
          </w:p>
          <w:p w:rsidR="00F32066" w:rsidRPr="002B6DD6" w:rsidRDefault="00F32066" w:rsidP="00F32066">
            <w:pPr>
              <w:jc w:val="both"/>
              <w:rPr>
                <w:sz w:val="24"/>
                <w:szCs w:val="24"/>
              </w:rPr>
            </w:pPr>
            <w:r w:rsidRPr="002B6DD6">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микрорайонов 74, 77, 80, 81 района Хорошево-Мневники, СЗАО»;</w:t>
            </w:r>
          </w:p>
          <w:p w:rsidR="00F32066" w:rsidRPr="002B6DD6" w:rsidRDefault="00F32066" w:rsidP="00F32066">
            <w:pPr>
              <w:jc w:val="both"/>
              <w:rPr>
                <w:sz w:val="24"/>
                <w:szCs w:val="24"/>
              </w:rPr>
            </w:pPr>
            <w:r w:rsidRPr="002B6DD6">
              <w:rPr>
                <w:sz w:val="24"/>
                <w:szCs w:val="24"/>
              </w:rPr>
              <w:t>• «Проект планировки территории микрорайонов 83, 84-85, 86 района Хорошево-Мневники в целях реализации Программы реновации жилищного фонда в городе Москве»;</w:t>
            </w:r>
          </w:p>
          <w:p w:rsidR="00F32066" w:rsidRPr="002B6DD6" w:rsidRDefault="00F32066" w:rsidP="00F32066">
            <w:pPr>
              <w:jc w:val="both"/>
              <w:rPr>
                <w:sz w:val="24"/>
                <w:szCs w:val="24"/>
              </w:rPr>
            </w:pPr>
            <w:r w:rsidRPr="002B6DD6">
              <w:rPr>
                <w:sz w:val="24"/>
                <w:szCs w:val="24"/>
              </w:rPr>
              <w:t xml:space="preserve">• «Проект внесения изменений в правила землепользования и </w:t>
            </w:r>
            <w:r w:rsidRPr="002B6DD6">
              <w:rPr>
                <w:sz w:val="24"/>
                <w:szCs w:val="24"/>
              </w:rPr>
              <w:lastRenderedPageBreak/>
              <w:t>застройки города Москвы в отношении территории по адресу: Проект планировки территории микрорайонов 83, 84-85, 86 района Хорошево-Мневники, СЗАО».</w:t>
            </w:r>
          </w:p>
          <w:p w:rsidR="00F32066" w:rsidRPr="002B6DD6" w:rsidRDefault="00F32066" w:rsidP="00F32066">
            <w:pPr>
              <w:jc w:val="both"/>
              <w:rPr>
                <w:sz w:val="24"/>
                <w:szCs w:val="24"/>
              </w:rPr>
            </w:pPr>
            <w:r w:rsidRPr="002B6DD6">
              <w:rPr>
                <w:sz w:val="24"/>
                <w:szCs w:val="24"/>
              </w:rPr>
              <w:t>Выявлено и зафиксировано актами (прилагаются), что на экспозициях по всем указанным проектам планировки территорий ОТСУТСТВУЮТ сами предметы публичных слушаний проекты планировок и проекты внесения изменений в ПЗЗ. требуемые Законом города Москвы №28 от 25.06.2008 Градостроительным Кодексом Москвы (ч.8 ст.68) полный комплект заявленного проекта планировки, ст. 42 Градостроительного Кодекса РФ. обоснования. Организаторы слушаний не смогли указать и иных мест, где можно ознакомиться с проектами. На официальном сайте префектуры СЗАО и в Едином информационном центре по проектам планировки территорий по адресу: ул. 2-я Брестская д. 6, проекты планировок территорий и проекты внесения изменений в ПЗЗ также отсутствуют.</w:t>
            </w:r>
          </w:p>
          <w:p w:rsidR="00F32066" w:rsidRPr="002B6DD6" w:rsidRDefault="00F32066" w:rsidP="00F32066">
            <w:pPr>
              <w:jc w:val="both"/>
              <w:rPr>
                <w:sz w:val="24"/>
                <w:szCs w:val="24"/>
              </w:rPr>
            </w:pPr>
            <w:r w:rsidRPr="002B6DD6">
              <w:rPr>
                <w:sz w:val="24"/>
                <w:szCs w:val="24"/>
              </w:rPr>
              <w:t>Вместо «ПРОЕКТОВ ПЛАНИРОВКИ...» представлены некие материалы «ПОДГОТОВКА ПРОЕКТА ПЛАНИРОВКИ ...», то есть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Постановлению Правительства Москвы № 282-ПП от 10 апреля 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 Художественные планшеты и рекламные буклеты, без выходных данных, представленные на экспозициях, также не являются утверждаемыми проектами планировок территорий и проектами внесения изменении в ПЗЗ. Более того, вся представленная на экспозициях «полиграфия» не соответствует Генеральному плану города, а потому не может быть реализована.</w:t>
            </w:r>
          </w:p>
          <w:p w:rsidR="00F32066" w:rsidRPr="002B6DD6" w:rsidRDefault="00F32066" w:rsidP="00F32066">
            <w:pPr>
              <w:jc w:val="both"/>
              <w:rPr>
                <w:sz w:val="24"/>
                <w:szCs w:val="24"/>
              </w:rPr>
            </w:pPr>
            <w:r w:rsidRPr="002B6DD6">
              <w:rPr>
                <w:sz w:val="24"/>
                <w:szCs w:val="24"/>
              </w:rPr>
              <w:t>Также отсутствуют в открытом доступе и представленных материалах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 а документация по проектам внесения изменений п ПЗЗ отсутствует полностью.</w:t>
            </w:r>
          </w:p>
          <w:p w:rsidR="00F32066" w:rsidRPr="002B6DD6" w:rsidRDefault="00F32066" w:rsidP="00F32066">
            <w:pPr>
              <w:jc w:val="both"/>
              <w:rPr>
                <w:sz w:val="24"/>
                <w:szCs w:val="24"/>
              </w:rPr>
            </w:pPr>
            <w:r w:rsidRPr="002B6DD6">
              <w:rPr>
                <w:sz w:val="24"/>
                <w:szCs w:val="24"/>
              </w:rPr>
              <w:t>Окружная комиссия, которая, согласно Положению о своем создании (утвержденным Постановлением Правительства Москвы №270-ПП от 07.04.2009) и Распоряжения префектуры СЗАО № 261-рп от25.09.2013 «О составе Комиссии по вопросам градостроительства, землепользования и застройки при Правительстве Москвы в Северо-Западном административном округе» состоит из государственных служащих - руководящих сотрудников территориальных органов исполнительной власти (в том числе Главы Управы Панфилова С А. ) и возглавляется Префектом СЗАО Пашковым А.А... получив от организатора подготовки проектной документации некомплектные и не соответствующие законодательству, по сути фальшивые документы, выставила их на публичные слушания.</w:t>
            </w:r>
          </w:p>
          <w:p w:rsidR="00F32066" w:rsidRPr="002B6DD6" w:rsidRDefault="00F32066" w:rsidP="00F32066">
            <w:pPr>
              <w:jc w:val="both"/>
              <w:rPr>
                <w:sz w:val="24"/>
                <w:szCs w:val="24"/>
              </w:rPr>
            </w:pPr>
            <w:r w:rsidRPr="002B6DD6">
              <w:rPr>
                <w:sz w:val="24"/>
                <w:szCs w:val="24"/>
              </w:rPr>
              <w:t>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w:t>
            </w:r>
          </w:p>
          <w:p w:rsidR="00F32066" w:rsidRPr="002B6DD6" w:rsidRDefault="00F32066" w:rsidP="00F32066">
            <w:pPr>
              <w:jc w:val="both"/>
              <w:rPr>
                <w:sz w:val="24"/>
                <w:szCs w:val="24"/>
              </w:rPr>
            </w:pPr>
            <w:r w:rsidRPr="002B6DD6">
              <w:rPr>
                <w:sz w:val="24"/>
                <w:szCs w:val="24"/>
              </w:rPr>
              <w:lastRenderedPageBreak/>
              <w:t>В сложившейся ситуации выставление недостоверных сведений по проектам на публичные слушания, есть основание полагать, представляет собой коррупционные и мошеннические действия.</w:t>
            </w:r>
          </w:p>
          <w:p w:rsidR="00F32066" w:rsidRPr="002B6DD6" w:rsidRDefault="00F32066" w:rsidP="00F32066">
            <w:pPr>
              <w:jc w:val="both"/>
              <w:rPr>
                <w:sz w:val="24"/>
                <w:szCs w:val="24"/>
              </w:rPr>
            </w:pPr>
            <w:r w:rsidRPr="002B6DD6">
              <w:rPr>
                <w:sz w:val="24"/>
                <w:szCs w:val="24"/>
              </w:rPr>
              <w:t>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всем указанным проектам, составленным с нарушением законов РФ, признать их не состоявшимися, отменить их проведение, о чем разместить официальное оповещение о признании публичных слушаний не состоявшимися.</w:t>
            </w:r>
          </w:p>
          <w:p w:rsidR="00F32066" w:rsidRPr="002B6DD6" w:rsidRDefault="00F32066" w:rsidP="00F32066">
            <w:pPr>
              <w:jc w:val="both"/>
              <w:rPr>
                <w:sz w:val="24"/>
                <w:szCs w:val="24"/>
              </w:rPr>
            </w:pPr>
            <w:r w:rsidRPr="002B6DD6">
              <w:rPr>
                <w:sz w:val="24"/>
                <w:szCs w:val="24"/>
              </w:rPr>
              <w:t>В случае повторного вынесения проектов на публичные слушания, предоставить проекты в полном объеме.</w:t>
            </w:r>
          </w:p>
          <w:p w:rsidR="00F32066" w:rsidRPr="002B6DD6" w:rsidRDefault="00F32066" w:rsidP="00F32066">
            <w:pPr>
              <w:jc w:val="both"/>
              <w:rPr>
                <w:sz w:val="24"/>
                <w:szCs w:val="24"/>
              </w:rPr>
            </w:pPr>
            <w:r w:rsidRPr="002B6DD6">
              <w:rPr>
                <w:sz w:val="24"/>
                <w:szCs w:val="24"/>
              </w:rPr>
              <w:t>Просим сообщить какими договорами (№ и даты тендеров) были выделены средства на разработку всех указанных проектов и предоставить технические задания на разработку проектов, а также акты приемки выполненных работ.</w:t>
            </w:r>
          </w:p>
          <w:p w:rsidR="00F32066" w:rsidRPr="00DE0B15" w:rsidRDefault="00F32066" w:rsidP="00F32066">
            <w:pPr>
              <w:rPr>
                <w:color w:val="000000"/>
                <w:sz w:val="24"/>
                <w:szCs w:val="24"/>
              </w:rPr>
            </w:pPr>
            <w:r w:rsidRPr="002B6DD6">
              <w:rPr>
                <w:sz w:val="24"/>
                <w:szCs w:val="24"/>
              </w:rPr>
              <w:t>Приложение: Акты - 4 (четыре) шт.</w:t>
            </w:r>
            <w:r>
              <w:rPr>
                <w:sz w:val="24"/>
                <w:szCs w:val="24"/>
              </w:rPr>
              <w:t xml:space="preserve"> (фото в № 388)</w:t>
            </w:r>
          </w:p>
        </w:tc>
      </w:tr>
      <w:tr w:rsidR="00F32066"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F32066" w:rsidRPr="00954C8E" w:rsidRDefault="00F32066" w:rsidP="00F32066">
            <w:pPr>
              <w:pStyle w:val="af1"/>
              <w:numPr>
                <w:ilvl w:val="0"/>
                <w:numId w:val="2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32066" w:rsidRPr="002B6DD6" w:rsidRDefault="00F32066" w:rsidP="00F32066">
            <w:pPr>
              <w:snapToGrid w:val="0"/>
              <w:rPr>
                <w:color w:val="000000"/>
                <w:sz w:val="24"/>
                <w:szCs w:val="24"/>
              </w:rPr>
            </w:pPr>
            <w:r>
              <w:rPr>
                <w:color w:val="000000"/>
                <w:sz w:val="24"/>
                <w:szCs w:val="24"/>
              </w:rPr>
              <w:t>Вербовская О.В.</w:t>
            </w:r>
          </w:p>
        </w:tc>
        <w:tc>
          <w:tcPr>
            <w:tcW w:w="7381" w:type="dxa"/>
            <w:vMerge/>
            <w:tcBorders>
              <w:left w:val="single" w:sz="4" w:space="0" w:color="000000"/>
              <w:right w:val="single" w:sz="4" w:space="0" w:color="000000"/>
            </w:tcBorders>
            <w:shd w:val="clear" w:color="auto" w:fill="auto"/>
            <w:vAlign w:val="center"/>
          </w:tcPr>
          <w:p w:rsidR="00F32066" w:rsidRPr="00DE0B15" w:rsidRDefault="00F32066" w:rsidP="00F32066">
            <w:pPr>
              <w:rPr>
                <w:color w:val="000000"/>
                <w:sz w:val="24"/>
                <w:szCs w:val="24"/>
              </w:rPr>
            </w:pPr>
          </w:p>
        </w:tc>
      </w:tr>
      <w:tr w:rsidR="00F32066"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F32066" w:rsidRPr="00954C8E" w:rsidRDefault="00F32066" w:rsidP="00F32066">
            <w:pPr>
              <w:pStyle w:val="af1"/>
              <w:numPr>
                <w:ilvl w:val="0"/>
                <w:numId w:val="2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32066" w:rsidRPr="002B6DD6" w:rsidRDefault="00F32066" w:rsidP="00F32066">
            <w:pPr>
              <w:snapToGrid w:val="0"/>
              <w:rPr>
                <w:color w:val="000000"/>
                <w:sz w:val="24"/>
                <w:szCs w:val="24"/>
              </w:rPr>
            </w:pPr>
            <w:r>
              <w:rPr>
                <w:color w:val="000000"/>
                <w:sz w:val="24"/>
                <w:szCs w:val="24"/>
              </w:rPr>
              <w:t>Вербовская Н.В.</w:t>
            </w:r>
          </w:p>
        </w:tc>
        <w:tc>
          <w:tcPr>
            <w:tcW w:w="7381" w:type="dxa"/>
            <w:vMerge/>
            <w:tcBorders>
              <w:left w:val="single" w:sz="4" w:space="0" w:color="000000"/>
              <w:right w:val="single" w:sz="4" w:space="0" w:color="000000"/>
            </w:tcBorders>
            <w:shd w:val="clear" w:color="auto" w:fill="auto"/>
            <w:vAlign w:val="center"/>
          </w:tcPr>
          <w:p w:rsidR="00F32066" w:rsidRPr="00DE0B15" w:rsidRDefault="00F32066" w:rsidP="00F32066">
            <w:pPr>
              <w:rPr>
                <w:color w:val="000000"/>
                <w:sz w:val="24"/>
                <w:szCs w:val="24"/>
              </w:rPr>
            </w:pPr>
          </w:p>
        </w:tc>
      </w:tr>
      <w:tr w:rsidR="00F32066"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F32066" w:rsidRPr="00954C8E" w:rsidRDefault="00F32066" w:rsidP="00F32066">
            <w:pPr>
              <w:pStyle w:val="af1"/>
              <w:numPr>
                <w:ilvl w:val="0"/>
                <w:numId w:val="2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32066" w:rsidRPr="002B6DD6" w:rsidRDefault="00F32066" w:rsidP="00F32066">
            <w:pPr>
              <w:snapToGrid w:val="0"/>
              <w:rPr>
                <w:color w:val="000000"/>
                <w:sz w:val="24"/>
                <w:szCs w:val="24"/>
              </w:rPr>
            </w:pPr>
            <w:r>
              <w:rPr>
                <w:color w:val="000000"/>
                <w:sz w:val="24"/>
                <w:szCs w:val="24"/>
              </w:rPr>
              <w:t>Власов С.А.</w:t>
            </w:r>
          </w:p>
        </w:tc>
        <w:tc>
          <w:tcPr>
            <w:tcW w:w="7381" w:type="dxa"/>
            <w:vMerge/>
            <w:tcBorders>
              <w:left w:val="single" w:sz="4" w:space="0" w:color="000000"/>
              <w:right w:val="single" w:sz="4" w:space="0" w:color="000000"/>
            </w:tcBorders>
            <w:shd w:val="clear" w:color="auto" w:fill="auto"/>
            <w:vAlign w:val="center"/>
          </w:tcPr>
          <w:p w:rsidR="00F32066" w:rsidRPr="00DE0B15" w:rsidRDefault="00F32066" w:rsidP="00F32066">
            <w:pPr>
              <w:rPr>
                <w:color w:val="000000"/>
                <w:sz w:val="24"/>
                <w:szCs w:val="24"/>
              </w:rPr>
            </w:pPr>
          </w:p>
        </w:tc>
      </w:tr>
      <w:tr w:rsidR="00F32066"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F32066" w:rsidRPr="00954C8E" w:rsidRDefault="00F32066" w:rsidP="00F32066">
            <w:pPr>
              <w:pStyle w:val="af1"/>
              <w:numPr>
                <w:ilvl w:val="0"/>
                <w:numId w:val="2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32066" w:rsidRPr="002B6DD6" w:rsidRDefault="00F32066" w:rsidP="00F32066">
            <w:pPr>
              <w:snapToGrid w:val="0"/>
              <w:rPr>
                <w:color w:val="000000"/>
                <w:sz w:val="24"/>
                <w:szCs w:val="24"/>
              </w:rPr>
            </w:pPr>
            <w:r>
              <w:rPr>
                <w:color w:val="000000"/>
                <w:sz w:val="24"/>
                <w:szCs w:val="24"/>
              </w:rPr>
              <w:t>Батусова И.С.</w:t>
            </w:r>
          </w:p>
        </w:tc>
        <w:tc>
          <w:tcPr>
            <w:tcW w:w="7381" w:type="dxa"/>
            <w:vMerge/>
            <w:tcBorders>
              <w:left w:val="single" w:sz="4" w:space="0" w:color="000000"/>
              <w:right w:val="single" w:sz="4" w:space="0" w:color="000000"/>
            </w:tcBorders>
            <w:shd w:val="clear" w:color="auto" w:fill="auto"/>
            <w:vAlign w:val="center"/>
          </w:tcPr>
          <w:p w:rsidR="00F32066" w:rsidRPr="00DE0B15" w:rsidRDefault="00F32066" w:rsidP="00F32066">
            <w:pPr>
              <w:rPr>
                <w:color w:val="000000"/>
                <w:sz w:val="24"/>
                <w:szCs w:val="24"/>
              </w:rPr>
            </w:pPr>
          </w:p>
        </w:tc>
      </w:tr>
      <w:tr w:rsidR="00F32066"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F32066" w:rsidRPr="00954C8E" w:rsidRDefault="00F32066" w:rsidP="00F32066">
            <w:pPr>
              <w:pStyle w:val="af1"/>
              <w:numPr>
                <w:ilvl w:val="0"/>
                <w:numId w:val="2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32066" w:rsidRPr="002B6DD6" w:rsidRDefault="00F32066" w:rsidP="00F32066">
            <w:pPr>
              <w:snapToGrid w:val="0"/>
              <w:rPr>
                <w:color w:val="000000"/>
                <w:sz w:val="24"/>
                <w:szCs w:val="24"/>
              </w:rPr>
            </w:pPr>
            <w:r>
              <w:rPr>
                <w:color w:val="000000"/>
                <w:sz w:val="24"/>
                <w:szCs w:val="24"/>
              </w:rPr>
              <w:t>Канареева И.П.</w:t>
            </w:r>
          </w:p>
        </w:tc>
        <w:tc>
          <w:tcPr>
            <w:tcW w:w="7381" w:type="dxa"/>
            <w:vMerge/>
            <w:tcBorders>
              <w:left w:val="single" w:sz="4" w:space="0" w:color="000000"/>
              <w:right w:val="single" w:sz="4" w:space="0" w:color="000000"/>
            </w:tcBorders>
            <w:shd w:val="clear" w:color="auto" w:fill="auto"/>
            <w:vAlign w:val="center"/>
          </w:tcPr>
          <w:p w:rsidR="00F32066" w:rsidRPr="00DE0B15" w:rsidRDefault="00F32066" w:rsidP="00F32066">
            <w:pPr>
              <w:rPr>
                <w:color w:val="000000"/>
                <w:sz w:val="24"/>
                <w:szCs w:val="24"/>
              </w:rPr>
            </w:pPr>
          </w:p>
        </w:tc>
      </w:tr>
      <w:tr w:rsidR="00F32066"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F32066" w:rsidRPr="00954C8E" w:rsidRDefault="00F32066" w:rsidP="00F32066">
            <w:pPr>
              <w:pStyle w:val="af1"/>
              <w:numPr>
                <w:ilvl w:val="0"/>
                <w:numId w:val="2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32066" w:rsidRPr="002B6DD6" w:rsidRDefault="00F32066" w:rsidP="00F32066">
            <w:pPr>
              <w:snapToGrid w:val="0"/>
              <w:rPr>
                <w:color w:val="000000"/>
                <w:sz w:val="24"/>
                <w:szCs w:val="24"/>
              </w:rPr>
            </w:pPr>
            <w:r>
              <w:rPr>
                <w:color w:val="000000"/>
                <w:sz w:val="24"/>
                <w:szCs w:val="24"/>
              </w:rPr>
              <w:t>Свидерский А.В.</w:t>
            </w:r>
          </w:p>
        </w:tc>
        <w:tc>
          <w:tcPr>
            <w:tcW w:w="7381" w:type="dxa"/>
            <w:vMerge/>
            <w:tcBorders>
              <w:left w:val="single" w:sz="4" w:space="0" w:color="000000"/>
              <w:right w:val="single" w:sz="4" w:space="0" w:color="000000"/>
            </w:tcBorders>
            <w:shd w:val="clear" w:color="auto" w:fill="auto"/>
            <w:vAlign w:val="center"/>
          </w:tcPr>
          <w:p w:rsidR="00F32066" w:rsidRPr="00DE0B15" w:rsidRDefault="00F32066" w:rsidP="00F32066">
            <w:pPr>
              <w:rPr>
                <w:color w:val="000000"/>
                <w:sz w:val="24"/>
                <w:szCs w:val="24"/>
              </w:rPr>
            </w:pPr>
          </w:p>
        </w:tc>
      </w:tr>
      <w:tr w:rsidR="00F32066"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F32066" w:rsidRPr="00954C8E" w:rsidRDefault="00F32066" w:rsidP="00F32066">
            <w:pPr>
              <w:pStyle w:val="af1"/>
              <w:numPr>
                <w:ilvl w:val="0"/>
                <w:numId w:val="2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32066" w:rsidRPr="002B6DD6" w:rsidRDefault="00F32066" w:rsidP="00F32066">
            <w:pPr>
              <w:snapToGrid w:val="0"/>
              <w:rPr>
                <w:color w:val="000000"/>
                <w:sz w:val="24"/>
                <w:szCs w:val="24"/>
              </w:rPr>
            </w:pPr>
            <w:r>
              <w:rPr>
                <w:color w:val="000000"/>
                <w:sz w:val="24"/>
                <w:szCs w:val="24"/>
              </w:rPr>
              <w:t>Курницкая В.А.</w:t>
            </w:r>
          </w:p>
        </w:tc>
        <w:tc>
          <w:tcPr>
            <w:tcW w:w="7381" w:type="dxa"/>
            <w:vMerge/>
            <w:tcBorders>
              <w:left w:val="single" w:sz="4" w:space="0" w:color="000000"/>
              <w:right w:val="single" w:sz="4" w:space="0" w:color="000000"/>
            </w:tcBorders>
            <w:shd w:val="clear" w:color="auto" w:fill="auto"/>
            <w:vAlign w:val="center"/>
          </w:tcPr>
          <w:p w:rsidR="00F32066" w:rsidRPr="00DE0B15" w:rsidRDefault="00F32066" w:rsidP="00F32066">
            <w:pPr>
              <w:rPr>
                <w:color w:val="000000"/>
                <w:sz w:val="24"/>
                <w:szCs w:val="24"/>
              </w:rPr>
            </w:pPr>
          </w:p>
        </w:tc>
      </w:tr>
      <w:tr w:rsidR="00F32066" w:rsidRPr="00DE0B15" w:rsidTr="005319CB">
        <w:tc>
          <w:tcPr>
            <w:tcW w:w="709" w:type="dxa"/>
            <w:tcBorders>
              <w:top w:val="single" w:sz="4" w:space="0" w:color="000000"/>
              <w:left w:val="single" w:sz="4" w:space="0" w:color="000000"/>
              <w:bottom w:val="single" w:sz="4" w:space="0" w:color="000000"/>
            </w:tcBorders>
            <w:shd w:val="clear" w:color="auto" w:fill="auto"/>
            <w:vAlign w:val="center"/>
          </w:tcPr>
          <w:p w:rsidR="00F32066" w:rsidRPr="00954C8E" w:rsidRDefault="00F32066" w:rsidP="00F32066">
            <w:pPr>
              <w:pStyle w:val="af1"/>
              <w:numPr>
                <w:ilvl w:val="0"/>
                <w:numId w:val="2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F32066" w:rsidRPr="002B6DD6" w:rsidRDefault="00F32066" w:rsidP="00F32066">
            <w:pPr>
              <w:snapToGrid w:val="0"/>
              <w:rPr>
                <w:color w:val="000000"/>
                <w:sz w:val="24"/>
                <w:szCs w:val="24"/>
              </w:rPr>
            </w:pPr>
            <w:r>
              <w:rPr>
                <w:color w:val="000000"/>
                <w:sz w:val="24"/>
                <w:szCs w:val="24"/>
              </w:rPr>
              <w:t>Рубанова Ю.В.</w:t>
            </w:r>
          </w:p>
        </w:tc>
        <w:tc>
          <w:tcPr>
            <w:tcW w:w="7381" w:type="dxa"/>
            <w:vMerge/>
            <w:tcBorders>
              <w:left w:val="single" w:sz="4" w:space="0" w:color="000000"/>
              <w:right w:val="single" w:sz="4" w:space="0" w:color="000000"/>
            </w:tcBorders>
            <w:shd w:val="clear" w:color="auto" w:fill="auto"/>
            <w:vAlign w:val="center"/>
          </w:tcPr>
          <w:p w:rsidR="00F32066" w:rsidRPr="00DE0B15" w:rsidRDefault="00F32066" w:rsidP="00F32066">
            <w:pPr>
              <w:rPr>
                <w:color w:val="000000"/>
                <w:sz w:val="24"/>
                <w:szCs w:val="24"/>
              </w:rPr>
            </w:pPr>
          </w:p>
        </w:tc>
      </w:tr>
      <w:tr w:rsidR="005319CB" w:rsidRPr="00DE0B15" w:rsidTr="00652AA5">
        <w:tc>
          <w:tcPr>
            <w:tcW w:w="709" w:type="dxa"/>
            <w:tcBorders>
              <w:top w:val="single" w:sz="4" w:space="0" w:color="000000"/>
              <w:left w:val="single" w:sz="4" w:space="0" w:color="000000"/>
              <w:bottom w:val="single" w:sz="4" w:space="0" w:color="000000"/>
            </w:tcBorders>
            <w:shd w:val="clear" w:color="auto" w:fill="auto"/>
            <w:vAlign w:val="center"/>
          </w:tcPr>
          <w:p w:rsidR="005319CB" w:rsidRPr="00954C8E" w:rsidRDefault="005319CB" w:rsidP="00F32066">
            <w:pPr>
              <w:pStyle w:val="af1"/>
              <w:numPr>
                <w:ilvl w:val="0"/>
                <w:numId w:val="22"/>
              </w:numPr>
              <w:jc w:val="center"/>
              <w:rPr>
                <w:color w:val="000000"/>
                <w:sz w:val="24"/>
                <w:szCs w:val="24"/>
              </w:rPr>
            </w:pPr>
          </w:p>
        </w:tc>
        <w:tc>
          <w:tcPr>
            <w:tcW w:w="2127" w:type="dxa"/>
            <w:tcBorders>
              <w:top w:val="single" w:sz="4" w:space="0" w:color="000000"/>
              <w:left w:val="single" w:sz="4" w:space="0" w:color="000000"/>
              <w:bottom w:val="single" w:sz="4" w:space="0" w:color="000000"/>
            </w:tcBorders>
            <w:shd w:val="clear" w:color="auto" w:fill="auto"/>
            <w:vAlign w:val="center"/>
          </w:tcPr>
          <w:p w:rsidR="005319CB" w:rsidRDefault="005319CB" w:rsidP="005319CB">
            <w:pPr>
              <w:snapToGrid w:val="0"/>
              <w:rPr>
                <w:color w:val="000000"/>
                <w:sz w:val="24"/>
                <w:szCs w:val="24"/>
              </w:rPr>
            </w:pPr>
            <w:r w:rsidRPr="005319CB">
              <w:rPr>
                <w:color w:val="000000"/>
                <w:sz w:val="24"/>
                <w:szCs w:val="24"/>
              </w:rPr>
              <w:t>Совет депутатов МО Хорошево-Мневники</w:t>
            </w:r>
          </w:p>
        </w:tc>
        <w:tc>
          <w:tcPr>
            <w:tcW w:w="7381" w:type="dxa"/>
            <w:tcBorders>
              <w:left w:val="single" w:sz="4" w:space="0" w:color="000000"/>
              <w:bottom w:val="single" w:sz="4" w:space="0" w:color="000000"/>
              <w:right w:val="single" w:sz="4" w:space="0" w:color="000000"/>
            </w:tcBorders>
            <w:shd w:val="clear" w:color="auto" w:fill="auto"/>
            <w:vAlign w:val="center"/>
          </w:tcPr>
          <w:p w:rsidR="005319CB" w:rsidRPr="005319CB" w:rsidRDefault="005319CB" w:rsidP="005319CB">
            <w:pPr>
              <w:rPr>
                <w:color w:val="000000"/>
                <w:sz w:val="24"/>
                <w:szCs w:val="24"/>
              </w:rPr>
            </w:pPr>
            <w:r w:rsidRPr="005319CB">
              <w:rPr>
                <w:color w:val="000000"/>
                <w:sz w:val="24"/>
                <w:szCs w:val="24"/>
              </w:rPr>
              <w:t>Решение Совета депутатов МО Хорошево-Мневники в городе Москве от 10.12.2019 № 11-5.2.1/82:</w:t>
            </w:r>
          </w:p>
          <w:p w:rsidR="005319CB" w:rsidRPr="005319CB" w:rsidRDefault="005319CB" w:rsidP="005319CB">
            <w:pPr>
              <w:rPr>
                <w:color w:val="000000"/>
                <w:sz w:val="24"/>
                <w:szCs w:val="24"/>
              </w:rPr>
            </w:pPr>
            <w:r w:rsidRPr="005319CB">
              <w:rPr>
                <w:color w:val="000000"/>
                <w:sz w:val="24"/>
                <w:szCs w:val="24"/>
              </w:rPr>
              <w:t>1.Принять к сведению Проекту внесения изменений в правила землепользования и застройки города Москвы в отношении территории по адресу: проект планировки территории кварталов 74, 77, 80, 81 района Хорошево-Мневники, СЗАО.</w:t>
            </w:r>
          </w:p>
          <w:p w:rsidR="005319CB" w:rsidRPr="005319CB" w:rsidRDefault="005319CB" w:rsidP="005319CB">
            <w:pPr>
              <w:rPr>
                <w:color w:val="000000"/>
                <w:sz w:val="24"/>
                <w:szCs w:val="24"/>
              </w:rPr>
            </w:pPr>
            <w:r w:rsidRPr="005319CB">
              <w:rPr>
                <w:color w:val="000000"/>
                <w:sz w:val="24"/>
                <w:szCs w:val="24"/>
              </w:rPr>
              <w:t>2. Предложить Правительству Москвы ограничить высоту застройки указанных кварталов 80 метрами.</w:t>
            </w:r>
          </w:p>
          <w:p w:rsidR="005319CB" w:rsidRPr="00DE0B15" w:rsidRDefault="005319CB" w:rsidP="005319CB">
            <w:pPr>
              <w:rPr>
                <w:color w:val="000000"/>
                <w:sz w:val="24"/>
                <w:szCs w:val="24"/>
              </w:rPr>
            </w:pPr>
            <w:r w:rsidRPr="005319CB">
              <w:rPr>
                <w:color w:val="000000"/>
                <w:sz w:val="24"/>
                <w:szCs w:val="24"/>
              </w:rPr>
              <w:t>3. Направить настоящее решение 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Департамент территориальных органов исполнительной власти города Москвы и управу района Хорошево-Мневники города Москвы в течение 3 дней со дня его принятия.</w:t>
            </w:r>
          </w:p>
        </w:tc>
      </w:tr>
    </w:tbl>
    <w:p w:rsidR="00C9262F" w:rsidRDefault="00C9262F">
      <w:pPr>
        <w:rPr>
          <w:b/>
        </w:rPr>
      </w:pPr>
    </w:p>
    <w:p w:rsidR="00D7192C" w:rsidRDefault="00D7192C">
      <w:pPr>
        <w:rPr>
          <w:b/>
        </w:rPr>
      </w:pPr>
    </w:p>
    <w:p w:rsidR="00F535A7" w:rsidRDefault="00F535A7">
      <w:pPr>
        <w:rPr>
          <w:b/>
        </w:rPr>
      </w:pPr>
    </w:p>
    <w:p w:rsidR="00C9262F" w:rsidRDefault="00C9262F">
      <w:r>
        <w:rPr>
          <w:b/>
        </w:rPr>
        <w:t>Ответственный секретарь Комиссии                                               А.Б.Кузнецова</w:t>
      </w:r>
      <w:r>
        <w:rPr>
          <w:sz w:val="24"/>
          <w:szCs w:val="24"/>
        </w:rPr>
        <w:t xml:space="preserve"> </w:t>
      </w:r>
      <w:r>
        <w:rPr>
          <w:sz w:val="22"/>
          <w:szCs w:val="24"/>
        </w:rPr>
        <w:t xml:space="preserve">                                               </w:t>
      </w:r>
    </w:p>
    <w:sectPr w:rsidR="00C9262F">
      <w:footerReference w:type="default" r:id="rId22"/>
      <w:pgSz w:w="11906" w:h="16838"/>
      <w:pgMar w:top="568" w:right="566" w:bottom="142" w:left="1276" w:header="720" w:footer="28" w:gutter="0"/>
      <w:cols w:space="720"/>
      <w:docGrid w:linePitch="600" w:charSpace="2457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5CC" w:rsidRDefault="008235CC">
      <w:r>
        <w:separator/>
      </w:r>
    </w:p>
  </w:endnote>
  <w:endnote w:type="continuationSeparator" w:id="0">
    <w:p w:rsidR="008235CC" w:rsidRDefault="00823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282" w:rsidRDefault="00EF2282">
    <w:pPr>
      <w:pStyle w:val="af3"/>
      <w:jc w:val="right"/>
    </w:pPr>
    <w:r>
      <w:fldChar w:fldCharType="begin"/>
    </w:r>
    <w:r>
      <w:instrText xml:space="preserve"> PAGE </w:instrText>
    </w:r>
    <w:r>
      <w:fldChar w:fldCharType="separate"/>
    </w:r>
    <w:r w:rsidR="00EC31E9">
      <w:rPr>
        <w:noProof/>
      </w:rPr>
      <w:t>48</w:t>
    </w:r>
    <w:r>
      <w:fldChar w:fldCharType="end"/>
    </w:r>
  </w:p>
  <w:p w:rsidR="00EF2282" w:rsidRDefault="00EF2282">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5CC" w:rsidRDefault="008235CC">
      <w:r>
        <w:separator/>
      </w:r>
    </w:p>
  </w:footnote>
  <w:footnote w:type="continuationSeparator" w:id="0">
    <w:p w:rsidR="008235CC" w:rsidRDefault="008235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1E06E6F"/>
    <w:multiLevelType w:val="hybridMultilevel"/>
    <w:tmpl w:val="DB7E1DAE"/>
    <w:lvl w:ilvl="0" w:tplc="231404F2">
      <w:start w:val="854"/>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B619C8"/>
    <w:multiLevelType w:val="hybridMultilevel"/>
    <w:tmpl w:val="6C28B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383261"/>
    <w:multiLevelType w:val="hybridMultilevel"/>
    <w:tmpl w:val="FE48A964"/>
    <w:lvl w:ilvl="0" w:tplc="8FE02E44">
      <w:start w:val="5803"/>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CD61EC"/>
    <w:multiLevelType w:val="hybridMultilevel"/>
    <w:tmpl w:val="B7FCE19E"/>
    <w:lvl w:ilvl="0" w:tplc="ABFA25B0">
      <w:start w:val="5974"/>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8A02C2"/>
    <w:multiLevelType w:val="hybridMultilevel"/>
    <w:tmpl w:val="05DC0D20"/>
    <w:lvl w:ilvl="0" w:tplc="9F6C6F7C">
      <w:start w:val="753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C8C3639"/>
    <w:multiLevelType w:val="hybridMultilevel"/>
    <w:tmpl w:val="C10A1CDE"/>
    <w:lvl w:ilvl="0" w:tplc="9F54F2E2">
      <w:start w:val="975"/>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13A2930"/>
    <w:multiLevelType w:val="hybridMultilevel"/>
    <w:tmpl w:val="9170229C"/>
    <w:lvl w:ilvl="0" w:tplc="D54A0AEC">
      <w:start w:val="832"/>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691673"/>
    <w:multiLevelType w:val="hybridMultilevel"/>
    <w:tmpl w:val="FBE87548"/>
    <w:lvl w:ilvl="0" w:tplc="F58695AC">
      <w:start w:val="87"/>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4F51A8"/>
    <w:multiLevelType w:val="hybridMultilevel"/>
    <w:tmpl w:val="6C28B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C636CDD"/>
    <w:multiLevelType w:val="hybridMultilevel"/>
    <w:tmpl w:val="45426358"/>
    <w:lvl w:ilvl="0" w:tplc="B3FA1FC0">
      <w:start w:val="634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D703AD7"/>
    <w:multiLevelType w:val="hybridMultilevel"/>
    <w:tmpl w:val="F12854B6"/>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2">
    <w:nsid w:val="43E45055"/>
    <w:multiLevelType w:val="hybridMultilevel"/>
    <w:tmpl w:val="365846F8"/>
    <w:lvl w:ilvl="0" w:tplc="276472EE">
      <w:start w:val="388"/>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4436FE2"/>
    <w:multiLevelType w:val="hybridMultilevel"/>
    <w:tmpl w:val="1E586DF0"/>
    <w:lvl w:ilvl="0" w:tplc="0186BEF6">
      <w:start w:val="6929"/>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45771D1"/>
    <w:multiLevelType w:val="hybridMultilevel"/>
    <w:tmpl w:val="3FD4FC6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6172B1E"/>
    <w:multiLevelType w:val="hybridMultilevel"/>
    <w:tmpl w:val="966E71FA"/>
    <w:lvl w:ilvl="0" w:tplc="636A3F0E">
      <w:start w:val="7559"/>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7461609"/>
    <w:multiLevelType w:val="hybridMultilevel"/>
    <w:tmpl w:val="08A29C52"/>
    <w:lvl w:ilvl="0" w:tplc="2876A3E8">
      <w:start w:val="416"/>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A77084A"/>
    <w:multiLevelType w:val="hybridMultilevel"/>
    <w:tmpl w:val="4934AE00"/>
    <w:lvl w:ilvl="0" w:tplc="60D2E870">
      <w:start w:val="6923"/>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CAA5574"/>
    <w:multiLevelType w:val="hybridMultilevel"/>
    <w:tmpl w:val="348A0946"/>
    <w:lvl w:ilvl="0" w:tplc="421CA612">
      <w:start w:val="700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04B26A3"/>
    <w:multiLevelType w:val="hybridMultilevel"/>
    <w:tmpl w:val="6C28B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C26D7F"/>
    <w:multiLevelType w:val="hybridMultilevel"/>
    <w:tmpl w:val="E25EECF4"/>
    <w:lvl w:ilvl="0" w:tplc="AB324B06">
      <w:start w:val="5838"/>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B2C4F46"/>
    <w:multiLevelType w:val="hybridMultilevel"/>
    <w:tmpl w:val="0F4E7E0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1"/>
  </w:num>
  <w:num w:numId="3">
    <w:abstractNumId w:val="21"/>
  </w:num>
  <w:num w:numId="4">
    <w:abstractNumId w:val="9"/>
  </w:num>
  <w:num w:numId="5">
    <w:abstractNumId w:val="19"/>
  </w:num>
  <w:num w:numId="6">
    <w:abstractNumId w:val="2"/>
  </w:num>
  <w:num w:numId="7">
    <w:abstractNumId w:val="14"/>
  </w:num>
  <w:num w:numId="8">
    <w:abstractNumId w:val="8"/>
  </w:num>
  <w:num w:numId="9">
    <w:abstractNumId w:val="12"/>
  </w:num>
  <w:num w:numId="10">
    <w:abstractNumId w:val="16"/>
  </w:num>
  <w:num w:numId="11">
    <w:abstractNumId w:val="7"/>
  </w:num>
  <w:num w:numId="12">
    <w:abstractNumId w:val="1"/>
  </w:num>
  <w:num w:numId="13">
    <w:abstractNumId w:val="6"/>
  </w:num>
  <w:num w:numId="14">
    <w:abstractNumId w:val="3"/>
  </w:num>
  <w:num w:numId="15">
    <w:abstractNumId w:val="20"/>
  </w:num>
  <w:num w:numId="16">
    <w:abstractNumId w:val="4"/>
  </w:num>
  <w:num w:numId="17">
    <w:abstractNumId w:val="10"/>
  </w:num>
  <w:num w:numId="18">
    <w:abstractNumId w:val="17"/>
  </w:num>
  <w:num w:numId="19">
    <w:abstractNumId w:val="13"/>
  </w:num>
  <w:num w:numId="20">
    <w:abstractNumId w:val="18"/>
  </w:num>
  <w:num w:numId="21">
    <w:abstractNumId w:val="5"/>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D08"/>
    <w:rsid w:val="00034B93"/>
    <w:rsid w:val="00051647"/>
    <w:rsid w:val="00052058"/>
    <w:rsid w:val="00057521"/>
    <w:rsid w:val="000861F5"/>
    <w:rsid w:val="000A5F36"/>
    <w:rsid w:val="000B78C2"/>
    <w:rsid w:val="00141471"/>
    <w:rsid w:val="001614F2"/>
    <w:rsid w:val="00162AEA"/>
    <w:rsid w:val="00163A67"/>
    <w:rsid w:val="0016630F"/>
    <w:rsid w:val="0017796B"/>
    <w:rsid w:val="001A219D"/>
    <w:rsid w:val="001C4D06"/>
    <w:rsid w:val="00203927"/>
    <w:rsid w:val="00225A81"/>
    <w:rsid w:val="00240772"/>
    <w:rsid w:val="002456FC"/>
    <w:rsid w:val="00245787"/>
    <w:rsid w:val="002531A5"/>
    <w:rsid w:val="0026780D"/>
    <w:rsid w:val="00276CF7"/>
    <w:rsid w:val="00294CF4"/>
    <w:rsid w:val="002B522D"/>
    <w:rsid w:val="002C14D0"/>
    <w:rsid w:val="002D68C6"/>
    <w:rsid w:val="002E5988"/>
    <w:rsid w:val="00304D42"/>
    <w:rsid w:val="00314957"/>
    <w:rsid w:val="00332D7B"/>
    <w:rsid w:val="00335ABC"/>
    <w:rsid w:val="00337357"/>
    <w:rsid w:val="00337931"/>
    <w:rsid w:val="00343758"/>
    <w:rsid w:val="003579F5"/>
    <w:rsid w:val="003632D8"/>
    <w:rsid w:val="00363ABA"/>
    <w:rsid w:val="0037058F"/>
    <w:rsid w:val="00372650"/>
    <w:rsid w:val="0038255B"/>
    <w:rsid w:val="00382821"/>
    <w:rsid w:val="003A4167"/>
    <w:rsid w:val="003A709F"/>
    <w:rsid w:val="003D174E"/>
    <w:rsid w:val="003F3448"/>
    <w:rsid w:val="00410A1A"/>
    <w:rsid w:val="00462F41"/>
    <w:rsid w:val="00465663"/>
    <w:rsid w:val="00496DF6"/>
    <w:rsid w:val="004C74D7"/>
    <w:rsid w:val="005000AC"/>
    <w:rsid w:val="005319CB"/>
    <w:rsid w:val="00536272"/>
    <w:rsid w:val="005665F8"/>
    <w:rsid w:val="005943EC"/>
    <w:rsid w:val="005B6CA9"/>
    <w:rsid w:val="005B764D"/>
    <w:rsid w:val="005C04DB"/>
    <w:rsid w:val="006079BE"/>
    <w:rsid w:val="006273D4"/>
    <w:rsid w:val="00635D58"/>
    <w:rsid w:val="0064363D"/>
    <w:rsid w:val="006517E0"/>
    <w:rsid w:val="00652AA5"/>
    <w:rsid w:val="00654B5E"/>
    <w:rsid w:val="00657C39"/>
    <w:rsid w:val="00660F3A"/>
    <w:rsid w:val="00693D22"/>
    <w:rsid w:val="00694742"/>
    <w:rsid w:val="00697BDF"/>
    <w:rsid w:val="006B2EB6"/>
    <w:rsid w:val="006D3436"/>
    <w:rsid w:val="006F1A3D"/>
    <w:rsid w:val="007070FB"/>
    <w:rsid w:val="007161C0"/>
    <w:rsid w:val="007169E3"/>
    <w:rsid w:val="0072145F"/>
    <w:rsid w:val="00724CCB"/>
    <w:rsid w:val="0075350F"/>
    <w:rsid w:val="00757561"/>
    <w:rsid w:val="00766089"/>
    <w:rsid w:val="007916B2"/>
    <w:rsid w:val="007C7105"/>
    <w:rsid w:val="007E48BD"/>
    <w:rsid w:val="008176C8"/>
    <w:rsid w:val="008223C8"/>
    <w:rsid w:val="008235CC"/>
    <w:rsid w:val="00835507"/>
    <w:rsid w:val="00861313"/>
    <w:rsid w:val="00863FA7"/>
    <w:rsid w:val="008804CA"/>
    <w:rsid w:val="008F3095"/>
    <w:rsid w:val="0090024E"/>
    <w:rsid w:val="00912106"/>
    <w:rsid w:val="00931E15"/>
    <w:rsid w:val="00943561"/>
    <w:rsid w:val="00954C8E"/>
    <w:rsid w:val="009601A8"/>
    <w:rsid w:val="00983B7D"/>
    <w:rsid w:val="00985243"/>
    <w:rsid w:val="00993935"/>
    <w:rsid w:val="00993D1F"/>
    <w:rsid w:val="00994D64"/>
    <w:rsid w:val="009F354D"/>
    <w:rsid w:val="00A00602"/>
    <w:rsid w:val="00A17B3D"/>
    <w:rsid w:val="00A374FD"/>
    <w:rsid w:val="00A7327B"/>
    <w:rsid w:val="00A80CF6"/>
    <w:rsid w:val="00AA0121"/>
    <w:rsid w:val="00AB45BC"/>
    <w:rsid w:val="00AB62CA"/>
    <w:rsid w:val="00AE6E18"/>
    <w:rsid w:val="00AF263C"/>
    <w:rsid w:val="00B31B0A"/>
    <w:rsid w:val="00B41D28"/>
    <w:rsid w:val="00B7639A"/>
    <w:rsid w:val="00BA6BCA"/>
    <w:rsid w:val="00BA78D4"/>
    <w:rsid w:val="00BD5DA4"/>
    <w:rsid w:val="00BF4C3B"/>
    <w:rsid w:val="00C0244C"/>
    <w:rsid w:val="00C05883"/>
    <w:rsid w:val="00C11D37"/>
    <w:rsid w:val="00C26AC2"/>
    <w:rsid w:val="00C46C13"/>
    <w:rsid w:val="00C50A07"/>
    <w:rsid w:val="00C648BD"/>
    <w:rsid w:val="00C76A04"/>
    <w:rsid w:val="00C90D64"/>
    <w:rsid w:val="00C9262F"/>
    <w:rsid w:val="00CB4EE6"/>
    <w:rsid w:val="00CB7C35"/>
    <w:rsid w:val="00CD0777"/>
    <w:rsid w:val="00CE42FF"/>
    <w:rsid w:val="00D13340"/>
    <w:rsid w:val="00D214B4"/>
    <w:rsid w:val="00D244CA"/>
    <w:rsid w:val="00D43621"/>
    <w:rsid w:val="00D7192C"/>
    <w:rsid w:val="00D852D8"/>
    <w:rsid w:val="00D86B36"/>
    <w:rsid w:val="00D9501B"/>
    <w:rsid w:val="00DA43F3"/>
    <w:rsid w:val="00DA4C8B"/>
    <w:rsid w:val="00DA5E3F"/>
    <w:rsid w:val="00DB68FD"/>
    <w:rsid w:val="00DE0B15"/>
    <w:rsid w:val="00DF54B2"/>
    <w:rsid w:val="00E05BA4"/>
    <w:rsid w:val="00E05BA7"/>
    <w:rsid w:val="00E12D6A"/>
    <w:rsid w:val="00E247B7"/>
    <w:rsid w:val="00E279CC"/>
    <w:rsid w:val="00E3716F"/>
    <w:rsid w:val="00E677B3"/>
    <w:rsid w:val="00E72E19"/>
    <w:rsid w:val="00E87681"/>
    <w:rsid w:val="00E93D9B"/>
    <w:rsid w:val="00EA0CBB"/>
    <w:rsid w:val="00EA2685"/>
    <w:rsid w:val="00EA39F9"/>
    <w:rsid w:val="00EA4F2C"/>
    <w:rsid w:val="00EB23E5"/>
    <w:rsid w:val="00EC31E9"/>
    <w:rsid w:val="00EC3767"/>
    <w:rsid w:val="00EE018A"/>
    <w:rsid w:val="00EF2282"/>
    <w:rsid w:val="00F1328F"/>
    <w:rsid w:val="00F234C9"/>
    <w:rsid w:val="00F32066"/>
    <w:rsid w:val="00F3476C"/>
    <w:rsid w:val="00F4107E"/>
    <w:rsid w:val="00F535A7"/>
    <w:rsid w:val="00F8052A"/>
    <w:rsid w:val="00F91DEE"/>
    <w:rsid w:val="00F92D08"/>
    <w:rsid w:val="00F975FC"/>
    <w:rsid w:val="00FA15E5"/>
    <w:rsid w:val="00FA34E7"/>
    <w:rsid w:val="00FB23B2"/>
    <w:rsid w:val="00FD0F09"/>
    <w:rsid w:val="00FD3904"/>
    <w:rsid w:val="00FE5684"/>
    <w:rsid w:val="00FF5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8"/>
      <w:szCs w:val="28"/>
      <w:lang w:eastAsia="ar-SA"/>
    </w:rPr>
  </w:style>
  <w:style w:type="paragraph" w:styleId="1">
    <w:name w:val="heading 1"/>
    <w:basedOn w:val="a"/>
    <w:next w:val="a0"/>
    <w:qFormat/>
    <w:pPr>
      <w:numPr>
        <w:numId w:val="1"/>
      </w:numPr>
      <w:outlineLvl w:val="0"/>
    </w:pPr>
    <w:rPr>
      <w:rFonts w:ascii="Arial" w:eastAsia="Calibri" w:hAnsi="Arial" w:cs="Arial"/>
      <w:b/>
      <w:bCs/>
      <w:color w:val="14191A"/>
      <w:kern w:val="1"/>
      <w:sz w:val="26"/>
      <w:szCs w:val="26"/>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eastAsia="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Calibri" w:eastAsia="Calibri" w:hAnsi="Calibri" w:cs="Times New Roman"/>
    </w:rPr>
  </w:style>
  <w:style w:type="character" w:customStyle="1" w:styleId="WW8Num5z1">
    <w:name w:val="WW8Num5z1"/>
    <w:rPr>
      <w:rFonts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eastAsia="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10">
    <w:name w:val="Основной шрифт абзаца1"/>
  </w:style>
  <w:style w:type="character" w:customStyle="1" w:styleId="11">
    <w:name w:val="Заголовок 1 Знак"/>
    <w:rPr>
      <w:rFonts w:ascii="Arial" w:hAnsi="Arial" w:cs="Arial"/>
      <w:b/>
      <w:bCs/>
      <w:color w:val="14191A"/>
      <w:kern w:val="1"/>
      <w:sz w:val="26"/>
      <w:szCs w:val="26"/>
      <w:lang w:val="x-none"/>
    </w:rPr>
  </w:style>
  <w:style w:type="character" w:styleId="a4">
    <w:name w:val="Hyperlink"/>
    <w:rPr>
      <w:rFonts w:ascii="Arial" w:hAnsi="Arial" w:cs="Arial"/>
      <w:color w:val="A87042"/>
      <w:sz w:val="18"/>
      <w:szCs w:val="18"/>
      <w:u w:val="none"/>
    </w:rPr>
  </w:style>
  <w:style w:type="character" w:styleId="a5">
    <w:name w:val="Strong"/>
    <w:qFormat/>
    <w:rPr>
      <w:b/>
      <w:bCs/>
    </w:rPr>
  </w:style>
  <w:style w:type="character" w:customStyle="1" w:styleId="a6">
    <w:name w:val="Основной текст Знак"/>
    <w:rPr>
      <w:rFonts w:eastAsia="Times New Roman"/>
      <w:sz w:val="24"/>
    </w:rPr>
  </w:style>
  <w:style w:type="character" w:customStyle="1" w:styleId="a7">
    <w:name w:val="Верхний колонтитул Знак"/>
    <w:rPr>
      <w:rFonts w:eastAsia="Times New Roman"/>
      <w:sz w:val="28"/>
      <w:szCs w:val="28"/>
    </w:rPr>
  </w:style>
  <w:style w:type="character" w:customStyle="1" w:styleId="a8">
    <w:name w:val="Нижний колонтитул Знак"/>
    <w:rPr>
      <w:rFonts w:eastAsia="Times New Roman"/>
      <w:sz w:val="28"/>
      <w:szCs w:val="28"/>
    </w:rPr>
  </w:style>
  <w:style w:type="character" w:customStyle="1" w:styleId="a9">
    <w:name w:val="Текст выноски Знак"/>
    <w:uiPriority w:val="99"/>
    <w:rPr>
      <w:rFonts w:ascii="Tahoma" w:eastAsia="Times New Roman" w:hAnsi="Tahoma" w:cs="Tahoma"/>
      <w:sz w:val="16"/>
      <w:szCs w:val="16"/>
    </w:rPr>
  </w:style>
  <w:style w:type="character" w:customStyle="1" w:styleId="aa">
    <w:name w:val="Текст концевой сноски Знак"/>
    <w:rPr>
      <w:rFonts w:eastAsia="Times New Roman"/>
    </w:rPr>
  </w:style>
  <w:style w:type="character" w:customStyle="1" w:styleId="ab">
    <w:name w:val="Символы концевой сноски"/>
    <w:rPr>
      <w:vertAlign w:val="superscript"/>
    </w:rPr>
  </w:style>
  <w:style w:type="character" w:customStyle="1" w:styleId="apple-converted-space">
    <w:name w:val="apple-converted-space"/>
  </w:style>
  <w:style w:type="character" w:customStyle="1" w:styleId="ac">
    <w:name w:val="Основной текст с отступом Знак"/>
    <w:rPr>
      <w:rFonts w:eastAsia="Times New Roman"/>
      <w:sz w:val="28"/>
      <w:szCs w:val="28"/>
    </w:rPr>
  </w:style>
  <w:style w:type="character" w:styleId="ad">
    <w:name w:val="Emphasis"/>
    <w:qFormat/>
    <w:rPr>
      <w:i/>
      <w:iCs/>
    </w:rPr>
  </w:style>
  <w:style w:type="character" w:styleId="ae">
    <w:name w:val="FollowedHyperlink"/>
    <w:rPr>
      <w:color w:val="954F72"/>
      <w:u w:val="single"/>
    </w:rPr>
  </w:style>
  <w:style w:type="paragraph" w:customStyle="1" w:styleId="12">
    <w:name w:val="Заголовок1"/>
    <w:basedOn w:val="a"/>
    <w:next w:val="a0"/>
    <w:pPr>
      <w:keepNext/>
      <w:spacing w:before="240" w:after="120"/>
    </w:pPr>
    <w:rPr>
      <w:rFonts w:ascii="Arial" w:eastAsia="Microsoft YaHei" w:hAnsi="Arial" w:cs="Arial"/>
    </w:rPr>
  </w:style>
  <w:style w:type="paragraph" w:styleId="a0">
    <w:name w:val="Body Text"/>
    <w:basedOn w:val="a"/>
    <w:pPr>
      <w:jc w:val="center"/>
    </w:pPr>
    <w:rPr>
      <w:sz w:val="24"/>
      <w:szCs w:val="20"/>
      <w:lang w:val="x-none"/>
    </w:rPr>
  </w:style>
  <w:style w:type="paragraph" w:styleId="af">
    <w:name w:val="List"/>
    <w:basedOn w:val="a0"/>
    <w:rPr>
      <w:rFonts w:cs="Arial"/>
    </w:rPr>
  </w:style>
  <w:style w:type="paragraph" w:customStyle="1" w:styleId="13">
    <w:name w:val="Название1"/>
    <w:basedOn w:val="a"/>
    <w:pPr>
      <w:suppressLineNumbers/>
      <w:spacing w:before="120" w:after="120"/>
    </w:pPr>
    <w:rPr>
      <w:rFonts w:cs="Arial"/>
      <w:i/>
      <w:iCs/>
      <w:sz w:val="24"/>
      <w:szCs w:val="24"/>
    </w:rPr>
  </w:style>
  <w:style w:type="paragraph" w:customStyle="1" w:styleId="14">
    <w:name w:val="Указатель1"/>
    <w:basedOn w:val="a"/>
    <w:pPr>
      <w:suppressLineNumbers/>
    </w:pPr>
    <w:rPr>
      <w:rFonts w:cs="Arial"/>
    </w:rPr>
  </w:style>
  <w:style w:type="paragraph" w:customStyle="1" w:styleId="ConsPlusNonformat">
    <w:name w:val="ConsPlusNonformat"/>
    <w:pPr>
      <w:suppressAutoHyphens/>
      <w:autoSpaceDE w:val="0"/>
    </w:pPr>
    <w:rPr>
      <w:rFonts w:ascii="Courier New" w:hAnsi="Courier New" w:cs="Courier New"/>
      <w:lang w:eastAsia="ar-SA"/>
    </w:rPr>
  </w:style>
  <w:style w:type="paragraph" w:styleId="af0">
    <w:name w:val="Normal (Web)"/>
    <w:basedOn w:val="a"/>
    <w:uiPriority w:val="99"/>
    <w:rPr>
      <w:rFonts w:ascii="Tahoma" w:eastAsia="Calibri" w:hAnsi="Tahoma" w:cs="Tahoma"/>
      <w:sz w:val="22"/>
      <w:szCs w:val="22"/>
    </w:rPr>
  </w:style>
  <w:style w:type="paragraph" w:styleId="af1">
    <w:name w:val="List Paragraph"/>
    <w:basedOn w:val="a"/>
    <w:uiPriority w:val="1"/>
    <w:qFormat/>
    <w:pPr>
      <w:spacing w:after="200" w:line="276" w:lineRule="auto"/>
      <w:ind w:left="720"/>
    </w:pPr>
    <w:rPr>
      <w:rFonts w:ascii="Calibri" w:eastAsia="Calibri" w:hAnsi="Calibri"/>
      <w:sz w:val="22"/>
      <w:szCs w:val="22"/>
    </w:rPr>
  </w:style>
  <w:style w:type="paragraph" w:styleId="af2">
    <w:name w:val="header"/>
    <w:basedOn w:val="a"/>
    <w:pPr>
      <w:tabs>
        <w:tab w:val="center" w:pos="4677"/>
        <w:tab w:val="right" w:pos="9355"/>
      </w:tabs>
    </w:pPr>
    <w:rPr>
      <w:lang w:val="x-none"/>
    </w:rPr>
  </w:style>
  <w:style w:type="paragraph" w:styleId="af3">
    <w:name w:val="footer"/>
    <w:basedOn w:val="a"/>
    <w:pPr>
      <w:tabs>
        <w:tab w:val="center" w:pos="4677"/>
        <w:tab w:val="right" w:pos="9355"/>
      </w:tabs>
    </w:pPr>
    <w:rPr>
      <w:lang w:val="x-none"/>
    </w:rPr>
  </w:style>
  <w:style w:type="paragraph" w:styleId="af4">
    <w:name w:val="Balloon Text"/>
    <w:basedOn w:val="a"/>
    <w:uiPriority w:val="99"/>
    <w:rPr>
      <w:rFonts w:ascii="Tahoma" w:hAnsi="Tahoma" w:cs="Tahoma"/>
      <w:sz w:val="16"/>
      <w:szCs w:val="16"/>
      <w:lang w:val="x-none"/>
    </w:rPr>
  </w:style>
  <w:style w:type="paragraph" w:styleId="af5">
    <w:name w:val="endnote text"/>
    <w:basedOn w:val="a"/>
    <w:rPr>
      <w:sz w:val="20"/>
      <w:szCs w:val="20"/>
      <w:lang w:val="x-none"/>
    </w:rPr>
  </w:style>
  <w:style w:type="paragraph" w:customStyle="1" w:styleId="af6">
    <w:name w:val="Знак"/>
    <w:basedOn w:val="a"/>
    <w:pPr>
      <w:spacing w:after="160" w:line="240" w:lineRule="exact"/>
    </w:pPr>
    <w:rPr>
      <w:rFonts w:ascii="Verdana" w:hAnsi="Verdana" w:cs="Verdana"/>
      <w:sz w:val="20"/>
      <w:szCs w:val="20"/>
      <w:lang w:val="en-US"/>
    </w:rPr>
  </w:style>
  <w:style w:type="paragraph" w:styleId="af7">
    <w:name w:val="Body Text Indent"/>
    <w:basedOn w:val="a"/>
    <w:pPr>
      <w:spacing w:after="120"/>
      <w:ind w:left="283"/>
    </w:pPr>
    <w:rPr>
      <w:lang w:val="x-none"/>
    </w:rPr>
  </w:style>
  <w:style w:type="paragraph" w:customStyle="1" w:styleId="msonormal0">
    <w:name w:val="msonormal"/>
    <w:basedOn w:val="a"/>
    <w:pPr>
      <w:spacing w:before="280" w:after="280"/>
    </w:pPr>
    <w:rPr>
      <w:sz w:val="24"/>
      <w:szCs w:val="24"/>
    </w:rPr>
  </w:style>
  <w:style w:type="paragraph" w:customStyle="1" w:styleId="font5">
    <w:name w:val="font5"/>
    <w:basedOn w:val="a"/>
    <w:pPr>
      <w:spacing w:before="280" w:after="280"/>
    </w:pPr>
    <w:rPr>
      <w:rFonts w:ascii="Calibri" w:hAnsi="Calibri" w:cs="Calibri"/>
      <w:color w:val="000000"/>
      <w:sz w:val="24"/>
      <w:szCs w:val="24"/>
    </w:rPr>
  </w:style>
  <w:style w:type="paragraph" w:customStyle="1" w:styleId="font6">
    <w:name w:val="font6"/>
    <w:basedOn w:val="a"/>
    <w:pPr>
      <w:spacing w:before="280" w:after="280"/>
    </w:pPr>
    <w:rPr>
      <w:color w:val="000000"/>
      <w:sz w:val="14"/>
      <w:szCs w:val="14"/>
    </w:rPr>
  </w:style>
  <w:style w:type="paragraph" w:customStyle="1" w:styleId="xl65">
    <w:name w:val="xl65"/>
    <w:basedOn w:val="a"/>
    <w:pPr>
      <w:spacing w:before="280" w:after="280"/>
    </w:pPr>
    <w:rPr>
      <w:sz w:val="24"/>
      <w:szCs w:val="24"/>
    </w:rPr>
  </w:style>
  <w:style w:type="paragraph" w:customStyle="1" w:styleId="xl66">
    <w:name w:val="xl66"/>
    <w:basedOn w:val="a"/>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Calibri" w:hAnsi="Calibri" w:cs="Calibri"/>
      <w:sz w:val="24"/>
      <w:szCs w:val="24"/>
    </w:rPr>
  </w:style>
  <w:style w:type="paragraph" w:customStyle="1" w:styleId="xl67">
    <w:name w:val="xl67"/>
    <w:basedOn w:val="a"/>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68">
    <w:name w:val="xl68"/>
    <w:basedOn w:val="a"/>
    <w:pPr>
      <w:pBdr>
        <w:top w:val="single" w:sz="4" w:space="0" w:color="000000"/>
        <w:left w:val="single" w:sz="4" w:space="0" w:color="000000"/>
        <w:bottom w:val="single" w:sz="4" w:space="0" w:color="000000"/>
        <w:right w:val="single" w:sz="4" w:space="0" w:color="000000"/>
      </w:pBdr>
      <w:spacing w:before="280" w:after="280"/>
      <w:textAlignment w:val="center"/>
    </w:pPr>
    <w:rPr>
      <w:rFonts w:ascii="Calibri" w:hAnsi="Calibri" w:cs="Calibri"/>
      <w:color w:val="000000"/>
      <w:sz w:val="24"/>
      <w:szCs w:val="24"/>
    </w:rPr>
  </w:style>
  <w:style w:type="paragraph" w:customStyle="1" w:styleId="xl69">
    <w:name w:val="xl69"/>
    <w:basedOn w:val="a"/>
    <w:pPr>
      <w:pBdr>
        <w:top w:val="single" w:sz="4" w:space="0" w:color="000000"/>
        <w:left w:val="single" w:sz="4" w:space="0" w:color="000000"/>
        <w:bottom w:val="single" w:sz="4" w:space="0" w:color="000000"/>
        <w:right w:val="single" w:sz="4" w:space="0" w:color="000000"/>
      </w:pBdr>
      <w:spacing w:before="280" w:after="280"/>
      <w:textAlignment w:val="center"/>
    </w:pPr>
    <w:rPr>
      <w:rFonts w:ascii="Calibri" w:hAnsi="Calibri" w:cs="Calibri"/>
      <w:sz w:val="24"/>
      <w:szCs w:val="24"/>
    </w:r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hd w:val="clear" w:color="auto" w:fill="FF0000"/>
      <w:spacing w:before="280" w:after="280"/>
      <w:textAlignment w:val="center"/>
    </w:pPr>
    <w:rPr>
      <w:rFonts w:ascii="Calibri" w:hAnsi="Calibri" w:cs="Calibri"/>
      <w:sz w:val="24"/>
      <w:szCs w:val="24"/>
    </w:rPr>
  </w:style>
  <w:style w:type="paragraph" w:customStyle="1" w:styleId="xl71">
    <w:name w:val="xl71"/>
    <w:basedOn w:val="a"/>
    <w:pPr>
      <w:pBdr>
        <w:top w:val="single" w:sz="4" w:space="0" w:color="000000"/>
        <w:left w:val="single" w:sz="4" w:space="31" w:color="000000"/>
        <w:bottom w:val="single" w:sz="4" w:space="0" w:color="000000"/>
        <w:right w:val="single" w:sz="4" w:space="0" w:color="000000"/>
      </w:pBdr>
      <w:spacing w:before="280" w:after="280"/>
      <w:ind w:firstLine="500"/>
      <w:textAlignment w:val="center"/>
    </w:pPr>
    <w:rPr>
      <w:rFonts w:ascii="Calibri" w:hAnsi="Calibri" w:cs="Calibri"/>
      <w:sz w:val="24"/>
      <w:szCs w:val="24"/>
    </w:rPr>
  </w:style>
  <w:style w:type="paragraph" w:customStyle="1" w:styleId="xl72">
    <w:name w:val="xl72"/>
    <w:basedOn w:val="a"/>
    <w:pPr>
      <w:pBdr>
        <w:top w:val="single" w:sz="4" w:space="0" w:color="000000"/>
        <w:left w:val="single" w:sz="4" w:space="0" w:color="000000"/>
        <w:bottom w:val="single" w:sz="4" w:space="0" w:color="000000"/>
        <w:right w:val="single" w:sz="4" w:space="0" w:color="000000"/>
      </w:pBdr>
      <w:shd w:val="clear" w:color="auto" w:fill="92D050"/>
      <w:spacing w:before="280" w:after="280"/>
      <w:textAlignment w:val="center"/>
    </w:pPr>
    <w:rPr>
      <w:rFonts w:ascii="Calibri" w:hAnsi="Calibri" w:cs="Calibri"/>
      <w:sz w:val="24"/>
      <w:szCs w:val="24"/>
    </w:rPr>
  </w:style>
  <w:style w:type="paragraph" w:customStyle="1" w:styleId="xl73">
    <w:name w:val="xl73"/>
    <w:basedOn w:val="a"/>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Calibri" w:hAnsi="Calibri" w:cs="Calibri"/>
      <w:color w:val="000000"/>
      <w:sz w:val="24"/>
      <w:szCs w:val="24"/>
    </w:rPr>
  </w:style>
  <w:style w:type="paragraph" w:customStyle="1" w:styleId="xl74">
    <w:name w:val="xl74"/>
    <w:basedOn w:val="a"/>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75">
    <w:name w:val="xl75"/>
    <w:basedOn w:val="a"/>
    <w:pPr>
      <w:pBdr>
        <w:top w:val="single" w:sz="4" w:space="0" w:color="000000"/>
        <w:left w:val="single" w:sz="4" w:space="0" w:color="000000"/>
        <w:bottom w:val="single" w:sz="4" w:space="0" w:color="000000"/>
        <w:right w:val="single" w:sz="4" w:space="0" w:color="000000"/>
      </w:pBdr>
      <w:shd w:val="clear" w:color="auto" w:fill="FF0000"/>
      <w:spacing w:before="280" w:after="280"/>
      <w:textAlignment w:val="center"/>
    </w:pPr>
    <w:rPr>
      <w:rFonts w:ascii="Calibri" w:hAnsi="Calibri" w:cs="Calibri"/>
      <w:color w:val="000000"/>
      <w:sz w:val="24"/>
      <w:szCs w:val="24"/>
    </w:rPr>
  </w:style>
  <w:style w:type="paragraph" w:customStyle="1" w:styleId="xl76">
    <w:name w:val="xl76"/>
    <w:basedOn w:val="a"/>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customStyle="1" w:styleId="xl77">
    <w:name w:val="xl77"/>
    <w:basedOn w:val="a"/>
    <w:pPr>
      <w:pBdr>
        <w:top w:val="single" w:sz="4" w:space="0" w:color="000000"/>
        <w:left w:val="single" w:sz="4" w:space="0" w:color="000000"/>
        <w:bottom w:val="single" w:sz="4" w:space="0" w:color="000000"/>
        <w:right w:val="single" w:sz="4" w:space="0" w:color="000000"/>
      </w:pBdr>
      <w:spacing w:before="280" w:after="280"/>
      <w:textAlignment w:val="center"/>
    </w:pPr>
    <w:rPr>
      <w:rFonts w:ascii="Calibri" w:hAnsi="Calibri" w:cs="Calibri"/>
      <w:color w:val="000000"/>
      <w:sz w:val="24"/>
      <w:szCs w:val="24"/>
    </w:rPr>
  </w:style>
  <w:style w:type="paragraph" w:customStyle="1" w:styleId="xl78">
    <w:name w:val="xl78"/>
    <w:basedOn w:val="a"/>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79">
    <w:name w:val="xl79"/>
    <w:basedOn w:val="a"/>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80">
    <w:name w:val="xl80"/>
    <w:basedOn w:val="a"/>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af8">
    <w:name w:val="Содержимое таблицы"/>
    <w:basedOn w:val="a"/>
    <w:pPr>
      <w:suppressLineNumbers/>
    </w:pPr>
  </w:style>
  <w:style w:type="paragraph" w:customStyle="1" w:styleId="af9">
    <w:name w:val="Заголовок таблицы"/>
    <w:basedOn w:val="af8"/>
    <w:pPr>
      <w:jc w:val="center"/>
    </w:pPr>
    <w:rPr>
      <w:b/>
      <w:bCs/>
    </w:rPr>
  </w:style>
  <w:style w:type="numbering" w:customStyle="1" w:styleId="15">
    <w:name w:val="Нет списка1"/>
    <w:next w:val="a3"/>
    <w:uiPriority w:val="99"/>
    <w:semiHidden/>
    <w:unhideWhenUsed/>
    <w:rsid w:val="008F3095"/>
  </w:style>
  <w:style w:type="paragraph" w:customStyle="1" w:styleId="TableParagraph">
    <w:name w:val="Table Paragraph"/>
    <w:basedOn w:val="a"/>
    <w:uiPriority w:val="1"/>
    <w:qFormat/>
    <w:rsid w:val="008F3095"/>
    <w:pPr>
      <w:widowControl w:val="0"/>
      <w:suppressAutoHyphens w:val="0"/>
    </w:pPr>
    <w:rPr>
      <w:rFonts w:ascii="Calibri" w:eastAsia="Calibri" w:hAnsi="Calibri"/>
      <w:sz w:val="22"/>
      <w:szCs w:val="22"/>
      <w:lang w:val="en-US" w:eastAsia="en-US"/>
    </w:rPr>
  </w:style>
  <w:style w:type="paragraph" w:styleId="3">
    <w:name w:val="Body Text Indent 3"/>
    <w:basedOn w:val="a"/>
    <w:link w:val="30"/>
    <w:semiHidden/>
    <w:unhideWhenUsed/>
    <w:rsid w:val="008F3095"/>
    <w:pPr>
      <w:suppressAutoHyphens w:val="0"/>
      <w:spacing w:after="120"/>
      <w:ind w:left="283"/>
    </w:pPr>
    <w:rPr>
      <w:rFonts w:eastAsia="Calibri"/>
      <w:sz w:val="16"/>
      <w:szCs w:val="16"/>
      <w:lang w:val="x-none" w:eastAsia="x-none"/>
    </w:rPr>
  </w:style>
  <w:style w:type="character" w:customStyle="1" w:styleId="30">
    <w:name w:val="Основной текст с отступом 3 Знак"/>
    <w:link w:val="3"/>
    <w:semiHidden/>
    <w:rsid w:val="008F3095"/>
    <w:rPr>
      <w:rFonts w:eastAsia="Calibri"/>
      <w:sz w:val="16"/>
      <w:szCs w:val="16"/>
      <w:lang w:val="x-none" w:eastAsia="x-none"/>
    </w:rPr>
  </w:style>
  <w:style w:type="paragraph" w:customStyle="1" w:styleId="21">
    <w:name w:val="Заголовок 21"/>
    <w:basedOn w:val="a"/>
    <w:uiPriority w:val="1"/>
    <w:qFormat/>
    <w:rsid w:val="008F3095"/>
    <w:pPr>
      <w:widowControl w:val="0"/>
      <w:suppressAutoHyphens w:val="0"/>
      <w:autoSpaceDE w:val="0"/>
      <w:autoSpaceDN w:val="0"/>
      <w:adjustRightInd w:val="0"/>
      <w:ind w:left="216"/>
      <w:outlineLvl w:val="1"/>
    </w:pPr>
    <w:rPr>
      <w:rFonts w:ascii="Arial"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8"/>
      <w:szCs w:val="28"/>
      <w:lang w:eastAsia="ar-SA"/>
    </w:rPr>
  </w:style>
  <w:style w:type="paragraph" w:styleId="1">
    <w:name w:val="heading 1"/>
    <w:basedOn w:val="a"/>
    <w:next w:val="a0"/>
    <w:qFormat/>
    <w:pPr>
      <w:numPr>
        <w:numId w:val="1"/>
      </w:numPr>
      <w:outlineLvl w:val="0"/>
    </w:pPr>
    <w:rPr>
      <w:rFonts w:ascii="Arial" w:eastAsia="Calibri" w:hAnsi="Arial" w:cs="Arial"/>
      <w:b/>
      <w:bCs/>
      <w:color w:val="14191A"/>
      <w:kern w:val="1"/>
      <w:sz w:val="26"/>
      <w:szCs w:val="26"/>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eastAsia="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Calibri" w:eastAsia="Calibri" w:hAnsi="Calibri" w:cs="Times New Roman"/>
    </w:rPr>
  </w:style>
  <w:style w:type="character" w:customStyle="1" w:styleId="WW8Num5z1">
    <w:name w:val="WW8Num5z1"/>
    <w:rPr>
      <w:rFonts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eastAsia="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10">
    <w:name w:val="Основной шрифт абзаца1"/>
  </w:style>
  <w:style w:type="character" w:customStyle="1" w:styleId="11">
    <w:name w:val="Заголовок 1 Знак"/>
    <w:rPr>
      <w:rFonts w:ascii="Arial" w:hAnsi="Arial" w:cs="Arial"/>
      <w:b/>
      <w:bCs/>
      <w:color w:val="14191A"/>
      <w:kern w:val="1"/>
      <w:sz w:val="26"/>
      <w:szCs w:val="26"/>
      <w:lang w:val="x-none"/>
    </w:rPr>
  </w:style>
  <w:style w:type="character" w:styleId="a4">
    <w:name w:val="Hyperlink"/>
    <w:rPr>
      <w:rFonts w:ascii="Arial" w:hAnsi="Arial" w:cs="Arial"/>
      <w:color w:val="A87042"/>
      <w:sz w:val="18"/>
      <w:szCs w:val="18"/>
      <w:u w:val="none"/>
    </w:rPr>
  </w:style>
  <w:style w:type="character" w:styleId="a5">
    <w:name w:val="Strong"/>
    <w:qFormat/>
    <w:rPr>
      <w:b/>
      <w:bCs/>
    </w:rPr>
  </w:style>
  <w:style w:type="character" w:customStyle="1" w:styleId="a6">
    <w:name w:val="Основной текст Знак"/>
    <w:rPr>
      <w:rFonts w:eastAsia="Times New Roman"/>
      <w:sz w:val="24"/>
    </w:rPr>
  </w:style>
  <w:style w:type="character" w:customStyle="1" w:styleId="a7">
    <w:name w:val="Верхний колонтитул Знак"/>
    <w:rPr>
      <w:rFonts w:eastAsia="Times New Roman"/>
      <w:sz w:val="28"/>
      <w:szCs w:val="28"/>
    </w:rPr>
  </w:style>
  <w:style w:type="character" w:customStyle="1" w:styleId="a8">
    <w:name w:val="Нижний колонтитул Знак"/>
    <w:rPr>
      <w:rFonts w:eastAsia="Times New Roman"/>
      <w:sz w:val="28"/>
      <w:szCs w:val="28"/>
    </w:rPr>
  </w:style>
  <w:style w:type="character" w:customStyle="1" w:styleId="a9">
    <w:name w:val="Текст выноски Знак"/>
    <w:uiPriority w:val="99"/>
    <w:rPr>
      <w:rFonts w:ascii="Tahoma" w:eastAsia="Times New Roman" w:hAnsi="Tahoma" w:cs="Tahoma"/>
      <w:sz w:val="16"/>
      <w:szCs w:val="16"/>
    </w:rPr>
  </w:style>
  <w:style w:type="character" w:customStyle="1" w:styleId="aa">
    <w:name w:val="Текст концевой сноски Знак"/>
    <w:rPr>
      <w:rFonts w:eastAsia="Times New Roman"/>
    </w:rPr>
  </w:style>
  <w:style w:type="character" w:customStyle="1" w:styleId="ab">
    <w:name w:val="Символы концевой сноски"/>
    <w:rPr>
      <w:vertAlign w:val="superscript"/>
    </w:rPr>
  </w:style>
  <w:style w:type="character" w:customStyle="1" w:styleId="apple-converted-space">
    <w:name w:val="apple-converted-space"/>
  </w:style>
  <w:style w:type="character" w:customStyle="1" w:styleId="ac">
    <w:name w:val="Основной текст с отступом Знак"/>
    <w:rPr>
      <w:rFonts w:eastAsia="Times New Roman"/>
      <w:sz w:val="28"/>
      <w:szCs w:val="28"/>
    </w:rPr>
  </w:style>
  <w:style w:type="character" w:styleId="ad">
    <w:name w:val="Emphasis"/>
    <w:qFormat/>
    <w:rPr>
      <w:i/>
      <w:iCs/>
    </w:rPr>
  </w:style>
  <w:style w:type="character" w:styleId="ae">
    <w:name w:val="FollowedHyperlink"/>
    <w:rPr>
      <w:color w:val="954F72"/>
      <w:u w:val="single"/>
    </w:rPr>
  </w:style>
  <w:style w:type="paragraph" w:customStyle="1" w:styleId="12">
    <w:name w:val="Заголовок1"/>
    <w:basedOn w:val="a"/>
    <w:next w:val="a0"/>
    <w:pPr>
      <w:keepNext/>
      <w:spacing w:before="240" w:after="120"/>
    </w:pPr>
    <w:rPr>
      <w:rFonts w:ascii="Arial" w:eastAsia="Microsoft YaHei" w:hAnsi="Arial" w:cs="Arial"/>
    </w:rPr>
  </w:style>
  <w:style w:type="paragraph" w:styleId="a0">
    <w:name w:val="Body Text"/>
    <w:basedOn w:val="a"/>
    <w:pPr>
      <w:jc w:val="center"/>
    </w:pPr>
    <w:rPr>
      <w:sz w:val="24"/>
      <w:szCs w:val="20"/>
      <w:lang w:val="x-none"/>
    </w:rPr>
  </w:style>
  <w:style w:type="paragraph" w:styleId="af">
    <w:name w:val="List"/>
    <w:basedOn w:val="a0"/>
    <w:rPr>
      <w:rFonts w:cs="Arial"/>
    </w:rPr>
  </w:style>
  <w:style w:type="paragraph" w:customStyle="1" w:styleId="13">
    <w:name w:val="Название1"/>
    <w:basedOn w:val="a"/>
    <w:pPr>
      <w:suppressLineNumbers/>
      <w:spacing w:before="120" w:after="120"/>
    </w:pPr>
    <w:rPr>
      <w:rFonts w:cs="Arial"/>
      <w:i/>
      <w:iCs/>
      <w:sz w:val="24"/>
      <w:szCs w:val="24"/>
    </w:rPr>
  </w:style>
  <w:style w:type="paragraph" w:customStyle="1" w:styleId="14">
    <w:name w:val="Указатель1"/>
    <w:basedOn w:val="a"/>
    <w:pPr>
      <w:suppressLineNumbers/>
    </w:pPr>
    <w:rPr>
      <w:rFonts w:cs="Arial"/>
    </w:rPr>
  </w:style>
  <w:style w:type="paragraph" w:customStyle="1" w:styleId="ConsPlusNonformat">
    <w:name w:val="ConsPlusNonformat"/>
    <w:pPr>
      <w:suppressAutoHyphens/>
      <w:autoSpaceDE w:val="0"/>
    </w:pPr>
    <w:rPr>
      <w:rFonts w:ascii="Courier New" w:hAnsi="Courier New" w:cs="Courier New"/>
      <w:lang w:eastAsia="ar-SA"/>
    </w:rPr>
  </w:style>
  <w:style w:type="paragraph" w:styleId="af0">
    <w:name w:val="Normal (Web)"/>
    <w:basedOn w:val="a"/>
    <w:uiPriority w:val="99"/>
    <w:rPr>
      <w:rFonts w:ascii="Tahoma" w:eastAsia="Calibri" w:hAnsi="Tahoma" w:cs="Tahoma"/>
      <w:sz w:val="22"/>
      <w:szCs w:val="22"/>
    </w:rPr>
  </w:style>
  <w:style w:type="paragraph" w:styleId="af1">
    <w:name w:val="List Paragraph"/>
    <w:basedOn w:val="a"/>
    <w:uiPriority w:val="1"/>
    <w:qFormat/>
    <w:pPr>
      <w:spacing w:after="200" w:line="276" w:lineRule="auto"/>
      <w:ind w:left="720"/>
    </w:pPr>
    <w:rPr>
      <w:rFonts w:ascii="Calibri" w:eastAsia="Calibri" w:hAnsi="Calibri"/>
      <w:sz w:val="22"/>
      <w:szCs w:val="22"/>
    </w:rPr>
  </w:style>
  <w:style w:type="paragraph" w:styleId="af2">
    <w:name w:val="header"/>
    <w:basedOn w:val="a"/>
    <w:pPr>
      <w:tabs>
        <w:tab w:val="center" w:pos="4677"/>
        <w:tab w:val="right" w:pos="9355"/>
      </w:tabs>
    </w:pPr>
    <w:rPr>
      <w:lang w:val="x-none"/>
    </w:rPr>
  </w:style>
  <w:style w:type="paragraph" w:styleId="af3">
    <w:name w:val="footer"/>
    <w:basedOn w:val="a"/>
    <w:pPr>
      <w:tabs>
        <w:tab w:val="center" w:pos="4677"/>
        <w:tab w:val="right" w:pos="9355"/>
      </w:tabs>
    </w:pPr>
    <w:rPr>
      <w:lang w:val="x-none"/>
    </w:rPr>
  </w:style>
  <w:style w:type="paragraph" w:styleId="af4">
    <w:name w:val="Balloon Text"/>
    <w:basedOn w:val="a"/>
    <w:uiPriority w:val="99"/>
    <w:rPr>
      <w:rFonts w:ascii="Tahoma" w:hAnsi="Tahoma" w:cs="Tahoma"/>
      <w:sz w:val="16"/>
      <w:szCs w:val="16"/>
      <w:lang w:val="x-none"/>
    </w:rPr>
  </w:style>
  <w:style w:type="paragraph" w:styleId="af5">
    <w:name w:val="endnote text"/>
    <w:basedOn w:val="a"/>
    <w:rPr>
      <w:sz w:val="20"/>
      <w:szCs w:val="20"/>
      <w:lang w:val="x-none"/>
    </w:rPr>
  </w:style>
  <w:style w:type="paragraph" w:customStyle="1" w:styleId="af6">
    <w:name w:val="Знак"/>
    <w:basedOn w:val="a"/>
    <w:pPr>
      <w:spacing w:after="160" w:line="240" w:lineRule="exact"/>
    </w:pPr>
    <w:rPr>
      <w:rFonts w:ascii="Verdana" w:hAnsi="Verdana" w:cs="Verdana"/>
      <w:sz w:val="20"/>
      <w:szCs w:val="20"/>
      <w:lang w:val="en-US"/>
    </w:rPr>
  </w:style>
  <w:style w:type="paragraph" w:styleId="af7">
    <w:name w:val="Body Text Indent"/>
    <w:basedOn w:val="a"/>
    <w:pPr>
      <w:spacing w:after="120"/>
      <w:ind w:left="283"/>
    </w:pPr>
    <w:rPr>
      <w:lang w:val="x-none"/>
    </w:rPr>
  </w:style>
  <w:style w:type="paragraph" w:customStyle="1" w:styleId="msonormal0">
    <w:name w:val="msonormal"/>
    <w:basedOn w:val="a"/>
    <w:pPr>
      <w:spacing w:before="280" w:after="280"/>
    </w:pPr>
    <w:rPr>
      <w:sz w:val="24"/>
      <w:szCs w:val="24"/>
    </w:rPr>
  </w:style>
  <w:style w:type="paragraph" w:customStyle="1" w:styleId="font5">
    <w:name w:val="font5"/>
    <w:basedOn w:val="a"/>
    <w:pPr>
      <w:spacing w:before="280" w:after="280"/>
    </w:pPr>
    <w:rPr>
      <w:rFonts w:ascii="Calibri" w:hAnsi="Calibri" w:cs="Calibri"/>
      <w:color w:val="000000"/>
      <w:sz w:val="24"/>
      <w:szCs w:val="24"/>
    </w:rPr>
  </w:style>
  <w:style w:type="paragraph" w:customStyle="1" w:styleId="font6">
    <w:name w:val="font6"/>
    <w:basedOn w:val="a"/>
    <w:pPr>
      <w:spacing w:before="280" w:after="280"/>
    </w:pPr>
    <w:rPr>
      <w:color w:val="000000"/>
      <w:sz w:val="14"/>
      <w:szCs w:val="14"/>
    </w:rPr>
  </w:style>
  <w:style w:type="paragraph" w:customStyle="1" w:styleId="xl65">
    <w:name w:val="xl65"/>
    <w:basedOn w:val="a"/>
    <w:pPr>
      <w:spacing w:before="280" w:after="280"/>
    </w:pPr>
    <w:rPr>
      <w:sz w:val="24"/>
      <w:szCs w:val="24"/>
    </w:rPr>
  </w:style>
  <w:style w:type="paragraph" w:customStyle="1" w:styleId="xl66">
    <w:name w:val="xl66"/>
    <w:basedOn w:val="a"/>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Calibri" w:hAnsi="Calibri" w:cs="Calibri"/>
      <w:sz w:val="24"/>
      <w:szCs w:val="24"/>
    </w:rPr>
  </w:style>
  <w:style w:type="paragraph" w:customStyle="1" w:styleId="xl67">
    <w:name w:val="xl67"/>
    <w:basedOn w:val="a"/>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68">
    <w:name w:val="xl68"/>
    <w:basedOn w:val="a"/>
    <w:pPr>
      <w:pBdr>
        <w:top w:val="single" w:sz="4" w:space="0" w:color="000000"/>
        <w:left w:val="single" w:sz="4" w:space="0" w:color="000000"/>
        <w:bottom w:val="single" w:sz="4" w:space="0" w:color="000000"/>
        <w:right w:val="single" w:sz="4" w:space="0" w:color="000000"/>
      </w:pBdr>
      <w:spacing w:before="280" w:after="280"/>
      <w:textAlignment w:val="center"/>
    </w:pPr>
    <w:rPr>
      <w:rFonts w:ascii="Calibri" w:hAnsi="Calibri" w:cs="Calibri"/>
      <w:color w:val="000000"/>
      <w:sz w:val="24"/>
      <w:szCs w:val="24"/>
    </w:rPr>
  </w:style>
  <w:style w:type="paragraph" w:customStyle="1" w:styleId="xl69">
    <w:name w:val="xl69"/>
    <w:basedOn w:val="a"/>
    <w:pPr>
      <w:pBdr>
        <w:top w:val="single" w:sz="4" w:space="0" w:color="000000"/>
        <w:left w:val="single" w:sz="4" w:space="0" w:color="000000"/>
        <w:bottom w:val="single" w:sz="4" w:space="0" w:color="000000"/>
        <w:right w:val="single" w:sz="4" w:space="0" w:color="000000"/>
      </w:pBdr>
      <w:spacing w:before="280" w:after="280"/>
      <w:textAlignment w:val="center"/>
    </w:pPr>
    <w:rPr>
      <w:rFonts w:ascii="Calibri" w:hAnsi="Calibri" w:cs="Calibri"/>
      <w:sz w:val="24"/>
      <w:szCs w:val="24"/>
    </w:r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hd w:val="clear" w:color="auto" w:fill="FF0000"/>
      <w:spacing w:before="280" w:after="280"/>
      <w:textAlignment w:val="center"/>
    </w:pPr>
    <w:rPr>
      <w:rFonts w:ascii="Calibri" w:hAnsi="Calibri" w:cs="Calibri"/>
      <w:sz w:val="24"/>
      <w:szCs w:val="24"/>
    </w:rPr>
  </w:style>
  <w:style w:type="paragraph" w:customStyle="1" w:styleId="xl71">
    <w:name w:val="xl71"/>
    <w:basedOn w:val="a"/>
    <w:pPr>
      <w:pBdr>
        <w:top w:val="single" w:sz="4" w:space="0" w:color="000000"/>
        <w:left w:val="single" w:sz="4" w:space="31" w:color="000000"/>
        <w:bottom w:val="single" w:sz="4" w:space="0" w:color="000000"/>
        <w:right w:val="single" w:sz="4" w:space="0" w:color="000000"/>
      </w:pBdr>
      <w:spacing w:before="280" w:after="280"/>
      <w:ind w:firstLine="500"/>
      <w:textAlignment w:val="center"/>
    </w:pPr>
    <w:rPr>
      <w:rFonts w:ascii="Calibri" w:hAnsi="Calibri" w:cs="Calibri"/>
      <w:sz w:val="24"/>
      <w:szCs w:val="24"/>
    </w:rPr>
  </w:style>
  <w:style w:type="paragraph" w:customStyle="1" w:styleId="xl72">
    <w:name w:val="xl72"/>
    <w:basedOn w:val="a"/>
    <w:pPr>
      <w:pBdr>
        <w:top w:val="single" w:sz="4" w:space="0" w:color="000000"/>
        <w:left w:val="single" w:sz="4" w:space="0" w:color="000000"/>
        <w:bottom w:val="single" w:sz="4" w:space="0" w:color="000000"/>
        <w:right w:val="single" w:sz="4" w:space="0" w:color="000000"/>
      </w:pBdr>
      <w:shd w:val="clear" w:color="auto" w:fill="92D050"/>
      <w:spacing w:before="280" w:after="280"/>
      <w:textAlignment w:val="center"/>
    </w:pPr>
    <w:rPr>
      <w:rFonts w:ascii="Calibri" w:hAnsi="Calibri" w:cs="Calibri"/>
      <w:sz w:val="24"/>
      <w:szCs w:val="24"/>
    </w:rPr>
  </w:style>
  <w:style w:type="paragraph" w:customStyle="1" w:styleId="xl73">
    <w:name w:val="xl73"/>
    <w:basedOn w:val="a"/>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Calibri" w:hAnsi="Calibri" w:cs="Calibri"/>
      <w:color w:val="000000"/>
      <w:sz w:val="24"/>
      <w:szCs w:val="24"/>
    </w:rPr>
  </w:style>
  <w:style w:type="paragraph" w:customStyle="1" w:styleId="xl74">
    <w:name w:val="xl74"/>
    <w:basedOn w:val="a"/>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75">
    <w:name w:val="xl75"/>
    <w:basedOn w:val="a"/>
    <w:pPr>
      <w:pBdr>
        <w:top w:val="single" w:sz="4" w:space="0" w:color="000000"/>
        <w:left w:val="single" w:sz="4" w:space="0" w:color="000000"/>
        <w:bottom w:val="single" w:sz="4" w:space="0" w:color="000000"/>
        <w:right w:val="single" w:sz="4" w:space="0" w:color="000000"/>
      </w:pBdr>
      <w:shd w:val="clear" w:color="auto" w:fill="FF0000"/>
      <w:spacing w:before="280" w:after="280"/>
      <w:textAlignment w:val="center"/>
    </w:pPr>
    <w:rPr>
      <w:rFonts w:ascii="Calibri" w:hAnsi="Calibri" w:cs="Calibri"/>
      <w:color w:val="000000"/>
      <w:sz w:val="24"/>
      <w:szCs w:val="24"/>
    </w:rPr>
  </w:style>
  <w:style w:type="paragraph" w:customStyle="1" w:styleId="xl76">
    <w:name w:val="xl76"/>
    <w:basedOn w:val="a"/>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customStyle="1" w:styleId="xl77">
    <w:name w:val="xl77"/>
    <w:basedOn w:val="a"/>
    <w:pPr>
      <w:pBdr>
        <w:top w:val="single" w:sz="4" w:space="0" w:color="000000"/>
        <w:left w:val="single" w:sz="4" w:space="0" w:color="000000"/>
        <w:bottom w:val="single" w:sz="4" w:space="0" w:color="000000"/>
        <w:right w:val="single" w:sz="4" w:space="0" w:color="000000"/>
      </w:pBdr>
      <w:spacing w:before="280" w:after="280"/>
      <w:textAlignment w:val="center"/>
    </w:pPr>
    <w:rPr>
      <w:rFonts w:ascii="Calibri" w:hAnsi="Calibri" w:cs="Calibri"/>
      <w:color w:val="000000"/>
      <w:sz w:val="24"/>
      <w:szCs w:val="24"/>
    </w:rPr>
  </w:style>
  <w:style w:type="paragraph" w:customStyle="1" w:styleId="xl78">
    <w:name w:val="xl78"/>
    <w:basedOn w:val="a"/>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79">
    <w:name w:val="xl79"/>
    <w:basedOn w:val="a"/>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80">
    <w:name w:val="xl80"/>
    <w:basedOn w:val="a"/>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af8">
    <w:name w:val="Содержимое таблицы"/>
    <w:basedOn w:val="a"/>
    <w:pPr>
      <w:suppressLineNumbers/>
    </w:pPr>
  </w:style>
  <w:style w:type="paragraph" w:customStyle="1" w:styleId="af9">
    <w:name w:val="Заголовок таблицы"/>
    <w:basedOn w:val="af8"/>
    <w:pPr>
      <w:jc w:val="center"/>
    </w:pPr>
    <w:rPr>
      <w:b/>
      <w:bCs/>
    </w:rPr>
  </w:style>
  <w:style w:type="numbering" w:customStyle="1" w:styleId="15">
    <w:name w:val="Нет списка1"/>
    <w:next w:val="a3"/>
    <w:uiPriority w:val="99"/>
    <w:semiHidden/>
    <w:unhideWhenUsed/>
    <w:rsid w:val="008F3095"/>
  </w:style>
  <w:style w:type="paragraph" w:customStyle="1" w:styleId="TableParagraph">
    <w:name w:val="Table Paragraph"/>
    <w:basedOn w:val="a"/>
    <w:uiPriority w:val="1"/>
    <w:qFormat/>
    <w:rsid w:val="008F3095"/>
    <w:pPr>
      <w:widowControl w:val="0"/>
      <w:suppressAutoHyphens w:val="0"/>
    </w:pPr>
    <w:rPr>
      <w:rFonts w:ascii="Calibri" w:eastAsia="Calibri" w:hAnsi="Calibri"/>
      <w:sz w:val="22"/>
      <w:szCs w:val="22"/>
      <w:lang w:val="en-US" w:eastAsia="en-US"/>
    </w:rPr>
  </w:style>
  <w:style w:type="paragraph" w:styleId="3">
    <w:name w:val="Body Text Indent 3"/>
    <w:basedOn w:val="a"/>
    <w:link w:val="30"/>
    <w:semiHidden/>
    <w:unhideWhenUsed/>
    <w:rsid w:val="008F3095"/>
    <w:pPr>
      <w:suppressAutoHyphens w:val="0"/>
      <w:spacing w:after="120"/>
      <w:ind w:left="283"/>
    </w:pPr>
    <w:rPr>
      <w:rFonts w:eastAsia="Calibri"/>
      <w:sz w:val="16"/>
      <w:szCs w:val="16"/>
      <w:lang w:val="x-none" w:eastAsia="x-none"/>
    </w:rPr>
  </w:style>
  <w:style w:type="character" w:customStyle="1" w:styleId="30">
    <w:name w:val="Основной текст с отступом 3 Знак"/>
    <w:link w:val="3"/>
    <w:semiHidden/>
    <w:rsid w:val="008F3095"/>
    <w:rPr>
      <w:rFonts w:eastAsia="Calibri"/>
      <w:sz w:val="16"/>
      <w:szCs w:val="16"/>
      <w:lang w:val="x-none" w:eastAsia="x-none"/>
    </w:rPr>
  </w:style>
  <w:style w:type="paragraph" w:customStyle="1" w:styleId="21">
    <w:name w:val="Заголовок 21"/>
    <w:basedOn w:val="a"/>
    <w:uiPriority w:val="1"/>
    <w:qFormat/>
    <w:rsid w:val="008F3095"/>
    <w:pPr>
      <w:widowControl w:val="0"/>
      <w:suppressAutoHyphens w:val="0"/>
      <w:autoSpaceDE w:val="0"/>
      <w:autoSpaceDN w:val="0"/>
      <w:adjustRightInd w:val="0"/>
      <w:ind w:left="216"/>
      <w:outlineLvl w:val="1"/>
    </w:pPr>
    <w:rPr>
      <w:rFonts w:ascii="Arial"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902338">
      <w:bodyDiv w:val="1"/>
      <w:marLeft w:val="0"/>
      <w:marRight w:val="0"/>
      <w:marTop w:val="0"/>
      <w:marBottom w:val="0"/>
      <w:divBdr>
        <w:top w:val="none" w:sz="0" w:space="0" w:color="auto"/>
        <w:left w:val="none" w:sz="0" w:space="0" w:color="auto"/>
        <w:bottom w:val="none" w:sz="0" w:space="0" w:color="auto"/>
        <w:right w:val="none" w:sz="0" w:space="0" w:color="auto"/>
      </w:divBdr>
    </w:div>
    <w:div w:id="718868929">
      <w:bodyDiv w:val="1"/>
      <w:marLeft w:val="0"/>
      <w:marRight w:val="0"/>
      <w:marTop w:val="0"/>
      <w:marBottom w:val="0"/>
      <w:divBdr>
        <w:top w:val="none" w:sz="0" w:space="0" w:color="auto"/>
        <w:left w:val="none" w:sz="0" w:space="0" w:color="auto"/>
        <w:bottom w:val="none" w:sz="0" w:space="0" w:color="auto"/>
        <w:right w:val="none" w:sz="0" w:space="0" w:color="auto"/>
      </w:divBdr>
    </w:div>
    <w:div w:id="1098795476">
      <w:bodyDiv w:val="1"/>
      <w:marLeft w:val="0"/>
      <w:marRight w:val="0"/>
      <w:marTop w:val="0"/>
      <w:marBottom w:val="0"/>
      <w:divBdr>
        <w:top w:val="none" w:sz="0" w:space="0" w:color="auto"/>
        <w:left w:val="none" w:sz="0" w:space="0" w:color="auto"/>
        <w:bottom w:val="none" w:sz="0" w:space="0" w:color="auto"/>
        <w:right w:val="none" w:sz="0" w:space="0" w:color="auto"/>
      </w:divBdr>
    </w:div>
    <w:div w:id="130403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61E79-4FB1-415C-88B8-2EF017805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370</Pages>
  <Words>80406</Words>
  <Characters>458317</Characters>
  <Application>Microsoft Office Word</Application>
  <DocSecurity>0</DocSecurity>
  <Lines>3819</Lines>
  <Paragraphs>1075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537648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GEG</dc:creator>
  <cp:keywords/>
  <cp:lastModifiedBy>Кузнецова Александра Борисовна</cp:lastModifiedBy>
  <cp:revision>12</cp:revision>
  <cp:lastPrinted>2019-10-31T12:11:00Z</cp:lastPrinted>
  <dcterms:created xsi:type="dcterms:W3CDTF">2019-12-14T13:46:00Z</dcterms:created>
  <dcterms:modified xsi:type="dcterms:W3CDTF">2019-12-14T19:27:00Z</dcterms:modified>
</cp:coreProperties>
</file>